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0E" w:rsidRDefault="005E38FA" w:rsidP="00647C0E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-78105</wp:posOffset>
            </wp:positionV>
            <wp:extent cx="457200" cy="5715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900"/>
        <w:tblW w:w="9215" w:type="dxa"/>
        <w:tblLayout w:type="fixed"/>
        <w:tblLook w:val="0000"/>
      </w:tblPr>
      <w:tblGrid>
        <w:gridCol w:w="3828"/>
        <w:gridCol w:w="1418"/>
        <w:gridCol w:w="3969"/>
      </w:tblGrid>
      <w:tr w:rsidR="00647C0E" w:rsidRPr="000E65C5" w:rsidTr="00647C0E">
        <w:tc>
          <w:tcPr>
            <w:tcW w:w="3828" w:type="dxa"/>
          </w:tcPr>
          <w:p w:rsidR="00647C0E" w:rsidRPr="00381DE9" w:rsidRDefault="00647C0E" w:rsidP="00647C0E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РОССИЙСКАЯ ФЕДЕРАЦИЯ</w:t>
            </w:r>
          </w:p>
          <w:p w:rsidR="00647C0E" w:rsidRPr="00381DE9" w:rsidRDefault="00647C0E" w:rsidP="00647C0E">
            <w:pPr>
              <w:jc w:val="center"/>
              <w:rPr>
                <w:b/>
              </w:rPr>
            </w:pPr>
            <w:r w:rsidRPr="00381DE9">
              <w:rPr>
                <w:b/>
              </w:rPr>
              <w:t>АДМИНИСТРАЦИЯ</w:t>
            </w:r>
          </w:p>
          <w:p w:rsidR="00647C0E" w:rsidRPr="00381DE9" w:rsidRDefault="00647C0E" w:rsidP="00647C0E">
            <w:pPr>
              <w:jc w:val="center"/>
              <w:rPr>
                <w:b/>
              </w:rPr>
            </w:pPr>
            <w:r w:rsidRPr="00381DE9">
              <w:rPr>
                <w:b/>
              </w:rPr>
              <w:t>АСКИЗСКОГО РАЙОНА</w:t>
            </w:r>
          </w:p>
          <w:p w:rsidR="00647C0E" w:rsidRPr="00644827" w:rsidRDefault="00647C0E" w:rsidP="00647C0E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РЕСПУБЛИКИ ХАКАСИЯ</w:t>
            </w:r>
          </w:p>
        </w:tc>
        <w:tc>
          <w:tcPr>
            <w:tcW w:w="1418" w:type="dxa"/>
          </w:tcPr>
          <w:p w:rsidR="00647C0E" w:rsidRPr="00644827" w:rsidRDefault="00647C0E" w:rsidP="00647C0E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647C0E" w:rsidRPr="00381DE9" w:rsidRDefault="00647C0E" w:rsidP="00647C0E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РОССИЯ ФЕДЕРАЦИЯЗЫ</w:t>
            </w:r>
          </w:p>
          <w:p w:rsidR="00647C0E" w:rsidRPr="00381DE9" w:rsidRDefault="00647C0E" w:rsidP="00647C0E">
            <w:pPr>
              <w:jc w:val="center"/>
              <w:rPr>
                <w:b/>
              </w:rPr>
            </w:pPr>
            <w:r w:rsidRPr="00381DE9">
              <w:rPr>
                <w:b/>
              </w:rPr>
              <w:t>ХАКАС РЕСПУБЛИКАЗЫНЫН</w:t>
            </w:r>
          </w:p>
          <w:p w:rsidR="00647C0E" w:rsidRPr="00381DE9" w:rsidRDefault="00647C0E" w:rsidP="00647C0E">
            <w:pPr>
              <w:jc w:val="center"/>
              <w:rPr>
                <w:b/>
              </w:rPr>
            </w:pPr>
            <w:r w:rsidRPr="00381DE9">
              <w:rPr>
                <w:b/>
              </w:rPr>
              <w:t>АСХЫС АЙМА</w:t>
            </w:r>
            <w:r w:rsidRPr="00381DE9">
              <w:rPr>
                <w:b/>
                <w:lang w:val="en-US"/>
              </w:rPr>
              <w:t>F</w:t>
            </w:r>
            <w:r w:rsidRPr="00381DE9">
              <w:rPr>
                <w:b/>
              </w:rPr>
              <w:t>ЫНЫН</w:t>
            </w:r>
          </w:p>
          <w:p w:rsidR="00647C0E" w:rsidRPr="00644827" w:rsidRDefault="00647C0E" w:rsidP="00647C0E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УСТА</w:t>
            </w:r>
            <w:r w:rsidRPr="00381DE9">
              <w:rPr>
                <w:b/>
                <w:lang w:val="en-US"/>
              </w:rPr>
              <w:t>F</w:t>
            </w:r>
            <w:r w:rsidRPr="00381DE9">
              <w:rPr>
                <w:b/>
              </w:rPr>
              <w:t>-ПАСТАА</w:t>
            </w:r>
          </w:p>
        </w:tc>
      </w:tr>
    </w:tbl>
    <w:p w:rsidR="00647C0E" w:rsidRDefault="00647C0E" w:rsidP="00647C0E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647C0E" w:rsidRDefault="00647C0E" w:rsidP="00647C0E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647C0E" w:rsidRDefault="00647C0E" w:rsidP="00647C0E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2A387E" w:rsidRDefault="002A387E" w:rsidP="005E38FA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647C0E" w:rsidRPr="004A5A8C" w:rsidRDefault="00647C0E" w:rsidP="005E38FA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sz w:val="28"/>
          <w:szCs w:val="28"/>
        </w:rPr>
      </w:pPr>
      <w:r w:rsidRPr="004A5A8C">
        <w:rPr>
          <w:bCs w:val="0"/>
          <w:sz w:val="28"/>
          <w:szCs w:val="28"/>
        </w:rPr>
        <w:t>ПОСТАНОВЛЕНИЕ</w:t>
      </w:r>
    </w:p>
    <w:p w:rsidR="00647C0E" w:rsidRPr="00DD5802" w:rsidRDefault="00647C0E" w:rsidP="00647C0E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647C0E" w:rsidRPr="00E14D43" w:rsidRDefault="00426509" w:rsidP="00961D74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CD4980">
        <w:rPr>
          <w:sz w:val="26"/>
          <w:szCs w:val="26"/>
        </w:rPr>
        <w:t>т</w:t>
      </w:r>
      <w:r w:rsidR="00961D74">
        <w:rPr>
          <w:sz w:val="26"/>
          <w:szCs w:val="26"/>
        </w:rPr>
        <w:t xml:space="preserve"> </w:t>
      </w:r>
      <w:r w:rsidR="003E78B3">
        <w:rPr>
          <w:sz w:val="26"/>
          <w:szCs w:val="26"/>
        </w:rPr>
        <w:t>10.06.2021</w:t>
      </w:r>
      <w:r w:rsidR="00961D74">
        <w:rPr>
          <w:sz w:val="26"/>
          <w:szCs w:val="26"/>
        </w:rPr>
        <w:t xml:space="preserve">                  </w:t>
      </w:r>
      <w:r w:rsidR="00417BB8">
        <w:rPr>
          <w:sz w:val="26"/>
          <w:szCs w:val="26"/>
        </w:rPr>
        <w:t xml:space="preserve">                  </w:t>
      </w:r>
      <w:r w:rsidR="003E78B3">
        <w:rPr>
          <w:sz w:val="26"/>
          <w:szCs w:val="26"/>
        </w:rPr>
        <w:t xml:space="preserve">     </w:t>
      </w:r>
      <w:r w:rsidR="00647C0E" w:rsidRPr="00DD5802">
        <w:rPr>
          <w:sz w:val="26"/>
          <w:szCs w:val="26"/>
        </w:rPr>
        <w:t>с. Аскиз</w:t>
      </w:r>
      <w:r w:rsidR="00561010">
        <w:rPr>
          <w:sz w:val="26"/>
          <w:szCs w:val="26"/>
        </w:rPr>
        <w:t xml:space="preserve">      </w:t>
      </w:r>
      <w:r w:rsidR="0034669C">
        <w:rPr>
          <w:sz w:val="26"/>
          <w:szCs w:val="26"/>
        </w:rPr>
        <w:t xml:space="preserve"> </w:t>
      </w:r>
      <w:r w:rsidR="008E0F33">
        <w:rPr>
          <w:sz w:val="26"/>
          <w:szCs w:val="26"/>
        </w:rPr>
        <w:t xml:space="preserve">  </w:t>
      </w:r>
      <w:r w:rsidR="00B85980">
        <w:rPr>
          <w:sz w:val="26"/>
          <w:szCs w:val="26"/>
        </w:rPr>
        <w:t xml:space="preserve">                              </w:t>
      </w:r>
      <w:r w:rsidR="008E0F33">
        <w:rPr>
          <w:sz w:val="26"/>
          <w:szCs w:val="26"/>
        </w:rPr>
        <w:t>№</w:t>
      </w:r>
      <w:r w:rsidR="003E78B3">
        <w:rPr>
          <w:sz w:val="26"/>
          <w:szCs w:val="26"/>
        </w:rPr>
        <w:t xml:space="preserve"> 394-п</w:t>
      </w:r>
    </w:p>
    <w:p w:rsidR="00647C0E" w:rsidRPr="00DD5802" w:rsidRDefault="00647C0E" w:rsidP="002119BD">
      <w:pPr>
        <w:pStyle w:val="ConsPlusTitle"/>
        <w:widowControl/>
        <w:tabs>
          <w:tab w:val="left" w:pos="5812"/>
          <w:tab w:val="left" w:pos="6379"/>
        </w:tabs>
        <w:ind w:right="3543"/>
        <w:jc w:val="center"/>
        <w:outlineLvl w:val="0"/>
        <w:rPr>
          <w:sz w:val="26"/>
          <w:szCs w:val="26"/>
        </w:rPr>
      </w:pPr>
    </w:p>
    <w:p w:rsidR="00647C0E" w:rsidRPr="00DD5802" w:rsidRDefault="00647C0E" w:rsidP="008E0F33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7A600E" w:rsidRPr="00CB1937" w:rsidRDefault="00710F18" w:rsidP="00710F18">
      <w:pPr>
        <w:ind w:right="3117"/>
        <w:jc w:val="both"/>
        <w:rPr>
          <w:b/>
          <w:sz w:val="26"/>
          <w:szCs w:val="26"/>
        </w:rPr>
      </w:pPr>
      <w:r w:rsidRPr="004F50DB">
        <w:rPr>
          <w:b/>
          <w:sz w:val="26"/>
          <w:szCs w:val="26"/>
        </w:rPr>
        <w:t xml:space="preserve">О внесении изменений в Муниципальную программу </w:t>
      </w:r>
      <w:r w:rsidRPr="00CB1937">
        <w:rPr>
          <w:b/>
          <w:sz w:val="26"/>
          <w:szCs w:val="26"/>
        </w:rPr>
        <w:t>Аскизского</w:t>
      </w:r>
      <w:r>
        <w:rPr>
          <w:b/>
          <w:sz w:val="26"/>
          <w:szCs w:val="26"/>
        </w:rPr>
        <w:t xml:space="preserve"> </w:t>
      </w:r>
      <w:r w:rsidR="007A600E" w:rsidRPr="00CB1937">
        <w:rPr>
          <w:b/>
          <w:sz w:val="26"/>
          <w:szCs w:val="26"/>
        </w:rPr>
        <w:t>района «Совершенствование и развитие автомобильных дорог муниципального образования Аскизский район»</w:t>
      </w:r>
      <w:r w:rsidRPr="004F50DB">
        <w:rPr>
          <w:b/>
          <w:sz w:val="26"/>
          <w:szCs w:val="26"/>
        </w:rPr>
        <w:t xml:space="preserve">, утвержденную постановлением Администрации Аскизского района Республики Хакасия от </w:t>
      </w:r>
      <w:r>
        <w:rPr>
          <w:b/>
          <w:sz w:val="26"/>
          <w:szCs w:val="26"/>
        </w:rPr>
        <w:t>13</w:t>
      </w:r>
      <w:r w:rsidRPr="004F50DB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4F50DB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20</w:t>
      </w:r>
      <w:r w:rsidRPr="004F50DB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874</w:t>
      </w:r>
      <w:r w:rsidRPr="004F50DB">
        <w:rPr>
          <w:b/>
          <w:sz w:val="26"/>
          <w:szCs w:val="26"/>
        </w:rPr>
        <w:t>-п</w:t>
      </w:r>
    </w:p>
    <w:p w:rsidR="00532211" w:rsidRDefault="00532211" w:rsidP="00647C0E">
      <w:pPr>
        <w:pStyle w:val="ConsPlusTitle"/>
        <w:widowControl/>
        <w:tabs>
          <w:tab w:val="left" w:pos="5812"/>
        </w:tabs>
        <w:ind w:right="3543"/>
        <w:outlineLvl w:val="0"/>
        <w:rPr>
          <w:b w:val="0"/>
          <w:sz w:val="26"/>
          <w:szCs w:val="26"/>
        </w:rPr>
      </w:pPr>
    </w:p>
    <w:p w:rsidR="00647C0E" w:rsidRPr="004F50DB" w:rsidRDefault="00647C0E" w:rsidP="00647C0E">
      <w:pPr>
        <w:pStyle w:val="ConsPlusTitle"/>
        <w:widowControl/>
        <w:tabs>
          <w:tab w:val="left" w:pos="5812"/>
        </w:tabs>
        <w:ind w:right="3543"/>
        <w:outlineLvl w:val="0"/>
        <w:rPr>
          <w:b w:val="0"/>
          <w:sz w:val="26"/>
          <w:szCs w:val="26"/>
        </w:rPr>
      </w:pPr>
      <w:r w:rsidRPr="004F50DB">
        <w:rPr>
          <w:b w:val="0"/>
          <w:sz w:val="26"/>
          <w:szCs w:val="26"/>
        </w:rPr>
        <w:tab/>
      </w:r>
    </w:p>
    <w:p w:rsidR="007A600E" w:rsidRDefault="00044D14" w:rsidP="007A600E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На основании Решения Совета депутатов Аскизского района от 10 июня 2021 года № 73 «О внесении изменений в решение Совета депутатов Аскизского района от 28 декабря 2020 года № 177-рс «О бюджете муниципального образования Аскизский район Республики Хакасия на 2021 год и на плановый период 2022 и 2023 годов», р</w:t>
      </w:r>
      <w:r w:rsidR="007A600E" w:rsidRPr="00100E1D">
        <w:rPr>
          <w:sz w:val="26"/>
          <w:szCs w:val="26"/>
        </w:rPr>
        <w:t>уководствуясь ст.ст. 35, 40 Устава муниципального образования Аскизский район от 20.12.2005</w:t>
      </w:r>
      <w:r w:rsidR="007A600E">
        <w:rPr>
          <w:sz w:val="26"/>
          <w:szCs w:val="26"/>
        </w:rPr>
        <w:t>,</w:t>
      </w:r>
      <w:r w:rsidR="007A600E" w:rsidRPr="00100E1D">
        <w:rPr>
          <w:sz w:val="26"/>
          <w:szCs w:val="26"/>
        </w:rPr>
        <w:t xml:space="preserve"> </w:t>
      </w:r>
      <w:r w:rsidR="007A600E" w:rsidRPr="00100E1D">
        <w:rPr>
          <w:b/>
          <w:sz w:val="26"/>
          <w:szCs w:val="26"/>
        </w:rPr>
        <w:t>Администрация Аскизского района Республики Хакасия</w:t>
      </w:r>
      <w:r w:rsidR="007A600E" w:rsidRPr="00100E1D">
        <w:rPr>
          <w:sz w:val="26"/>
          <w:szCs w:val="26"/>
        </w:rPr>
        <w:t xml:space="preserve"> </w:t>
      </w:r>
      <w:r w:rsidR="007A600E" w:rsidRPr="00100E1D">
        <w:rPr>
          <w:b/>
          <w:sz w:val="26"/>
          <w:szCs w:val="26"/>
        </w:rPr>
        <w:t>постановляет:</w:t>
      </w:r>
    </w:p>
    <w:p w:rsidR="00B74FF5" w:rsidRDefault="00B74FF5" w:rsidP="007A600E">
      <w:pPr>
        <w:numPr>
          <w:ilvl w:val="0"/>
          <w:numId w:val="26"/>
        </w:numPr>
        <w:tabs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74FF5">
        <w:rPr>
          <w:sz w:val="26"/>
          <w:szCs w:val="26"/>
        </w:rPr>
        <w:t>Внести изменения в Муниципальную программу «Совершенствование и развитие автомобильных дорог муниципального образования Аскизский район» изложив в новой редакции согласно приложению к настоящему постановлению.</w:t>
      </w:r>
    </w:p>
    <w:p w:rsidR="007A600E" w:rsidRDefault="007A600E" w:rsidP="007A600E">
      <w:pPr>
        <w:pStyle w:val="a8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76090A">
        <w:rPr>
          <w:sz w:val="26"/>
          <w:szCs w:val="26"/>
        </w:rPr>
        <w:t>Направить настоящее постановление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:rsidR="00B74FF5" w:rsidRPr="0076090A" w:rsidRDefault="00B74FF5" w:rsidP="007A600E">
      <w:pPr>
        <w:pStyle w:val="a8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74FF5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47C0E" w:rsidRPr="00DE6AD3" w:rsidRDefault="00647C0E" w:rsidP="00647C0E">
      <w:pPr>
        <w:pStyle w:val="a8"/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647C0E" w:rsidRDefault="00647C0E" w:rsidP="00647C0E">
      <w:pPr>
        <w:pStyle w:val="a8"/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961D74" w:rsidRPr="00DE6AD3" w:rsidRDefault="00961D74" w:rsidP="00647C0E">
      <w:pPr>
        <w:pStyle w:val="a8"/>
        <w:tabs>
          <w:tab w:val="left" w:pos="284"/>
          <w:tab w:val="left" w:pos="993"/>
        </w:tabs>
        <w:jc w:val="both"/>
        <w:rPr>
          <w:sz w:val="26"/>
          <w:szCs w:val="26"/>
        </w:rPr>
      </w:pPr>
    </w:p>
    <w:p w:rsidR="004F50DB" w:rsidRDefault="007A600E" w:rsidP="007A600E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  <w:sectPr w:rsidR="004F50DB" w:rsidSect="002A387E">
          <w:pgSz w:w="11906" w:h="16838" w:code="9"/>
          <w:pgMar w:top="993" w:right="567" w:bottom="1134" w:left="1985" w:header="709" w:footer="403" w:gutter="0"/>
          <w:pgNumType w:start="1"/>
          <w:cols w:space="708"/>
          <w:docGrid w:linePitch="360"/>
        </w:sectPr>
      </w:pPr>
      <w:r>
        <w:rPr>
          <w:b w:val="0"/>
          <w:bCs w:val="0"/>
          <w:sz w:val="26"/>
          <w:szCs w:val="26"/>
        </w:rPr>
        <w:t xml:space="preserve">Глава </w:t>
      </w:r>
      <w:r w:rsidR="00647C0E" w:rsidRPr="00DE6AD3">
        <w:rPr>
          <w:b w:val="0"/>
          <w:bCs w:val="0"/>
          <w:sz w:val="26"/>
          <w:szCs w:val="26"/>
        </w:rPr>
        <w:t xml:space="preserve">Администрации                                                                        </w:t>
      </w:r>
      <w:r>
        <w:rPr>
          <w:b w:val="0"/>
          <w:bCs w:val="0"/>
          <w:sz w:val="26"/>
          <w:szCs w:val="26"/>
        </w:rPr>
        <w:t xml:space="preserve">  </w:t>
      </w:r>
      <w:r w:rsidR="00EA3C03">
        <w:rPr>
          <w:b w:val="0"/>
          <w:bCs w:val="0"/>
          <w:sz w:val="26"/>
          <w:szCs w:val="26"/>
        </w:rPr>
        <w:t>А</w:t>
      </w:r>
      <w:r w:rsidR="00647C0E" w:rsidRPr="00DE6AD3">
        <w:rPr>
          <w:b w:val="0"/>
          <w:bCs w:val="0"/>
          <w:sz w:val="26"/>
          <w:szCs w:val="26"/>
        </w:rPr>
        <w:t>.В.</w:t>
      </w:r>
      <w:r w:rsidR="0065506A">
        <w:rPr>
          <w:b w:val="0"/>
          <w:bCs w:val="0"/>
          <w:sz w:val="26"/>
          <w:szCs w:val="26"/>
        </w:rPr>
        <w:t>Челтыгмашев</w:t>
      </w:r>
    </w:p>
    <w:p w:rsidR="00D77F3D" w:rsidRPr="006D05CC" w:rsidRDefault="00D77F3D" w:rsidP="000E29AE">
      <w:pPr>
        <w:ind w:left="5387"/>
      </w:pPr>
      <w:r w:rsidRPr="006D05CC">
        <w:lastRenderedPageBreak/>
        <w:t>Утверждена</w:t>
      </w:r>
    </w:p>
    <w:p w:rsidR="00D77F3D" w:rsidRPr="006D05CC" w:rsidRDefault="00D77F3D" w:rsidP="000E29AE">
      <w:pPr>
        <w:pStyle w:val="a8"/>
        <w:ind w:left="5387"/>
      </w:pPr>
      <w:r w:rsidRPr="006D05CC">
        <w:t>постановлением Администрации Аскизского района Республики Хакасия</w:t>
      </w:r>
    </w:p>
    <w:p w:rsidR="00D77F3D" w:rsidRPr="00A551A6" w:rsidRDefault="00D77F3D" w:rsidP="000E29AE">
      <w:pPr>
        <w:pStyle w:val="a8"/>
        <w:ind w:left="5387"/>
      </w:pPr>
      <w:r w:rsidRPr="00A551A6">
        <w:t>от «</w:t>
      </w:r>
      <w:r w:rsidR="008371F2">
        <w:t xml:space="preserve">  </w:t>
      </w:r>
      <w:r w:rsidR="00135EF8">
        <w:t>10</w:t>
      </w:r>
      <w:r w:rsidR="000636DB">
        <w:t xml:space="preserve">    </w:t>
      </w:r>
      <w:r w:rsidR="008371F2">
        <w:t xml:space="preserve">» </w:t>
      </w:r>
      <w:r w:rsidR="000636DB">
        <w:t xml:space="preserve">  </w:t>
      </w:r>
      <w:r w:rsidR="00135EF8">
        <w:t>06</w:t>
      </w:r>
      <w:r w:rsidR="000636DB">
        <w:t xml:space="preserve">        </w:t>
      </w:r>
      <w:r w:rsidR="000E29AE" w:rsidRPr="00A551A6">
        <w:t>202</w:t>
      </w:r>
      <w:r w:rsidR="000636DB">
        <w:t>1</w:t>
      </w:r>
      <w:r w:rsidRPr="00A551A6">
        <w:t xml:space="preserve"> года  №</w:t>
      </w:r>
      <w:r w:rsidR="008371F2">
        <w:t xml:space="preserve"> </w:t>
      </w:r>
      <w:r w:rsidR="00135EF8">
        <w:t>394-п</w:t>
      </w:r>
    </w:p>
    <w:p w:rsidR="00D77F3D" w:rsidRPr="006D05CC" w:rsidRDefault="00D77F3D" w:rsidP="00D77F3D">
      <w:pPr>
        <w:pStyle w:val="a8"/>
        <w:ind w:left="5670"/>
      </w:pPr>
    </w:p>
    <w:p w:rsidR="00D77F3D" w:rsidRPr="006D05CC" w:rsidRDefault="00D77F3D" w:rsidP="00D77F3D">
      <w:pPr>
        <w:pStyle w:val="a8"/>
        <w:ind w:left="0"/>
        <w:jc w:val="center"/>
        <w:rPr>
          <w:b/>
        </w:rPr>
      </w:pPr>
    </w:p>
    <w:p w:rsidR="00D77F3D" w:rsidRPr="006D05CC" w:rsidRDefault="00D77F3D" w:rsidP="00D77F3D">
      <w:pPr>
        <w:pStyle w:val="a8"/>
        <w:ind w:left="0"/>
        <w:jc w:val="center"/>
        <w:rPr>
          <w:b/>
        </w:rPr>
      </w:pPr>
      <w:r w:rsidRPr="006D05CC">
        <w:rPr>
          <w:b/>
        </w:rPr>
        <w:t>МУНИЦИПАЛЬНАЯ ПРОГРАММА</w:t>
      </w:r>
    </w:p>
    <w:p w:rsidR="00D77F3D" w:rsidRPr="006D05CC" w:rsidRDefault="00D77F3D" w:rsidP="00D77F3D">
      <w:pPr>
        <w:pStyle w:val="a8"/>
        <w:ind w:left="0"/>
        <w:jc w:val="center"/>
        <w:rPr>
          <w:b/>
        </w:rPr>
      </w:pPr>
      <w:r w:rsidRPr="006D05CC">
        <w:rPr>
          <w:b/>
        </w:rPr>
        <w:t xml:space="preserve">«Совершенствование и развитие автомобильных дорог </w:t>
      </w:r>
    </w:p>
    <w:p w:rsidR="00D77F3D" w:rsidRPr="006D05CC" w:rsidRDefault="00D77F3D" w:rsidP="00D77F3D">
      <w:pPr>
        <w:pStyle w:val="a8"/>
        <w:ind w:left="0"/>
        <w:jc w:val="center"/>
        <w:rPr>
          <w:b/>
        </w:rPr>
      </w:pPr>
      <w:r w:rsidRPr="006D05CC">
        <w:rPr>
          <w:b/>
        </w:rPr>
        <w:t>муниципального образова</w:t>
      </w:r>
      <w:r w:rsidR="000E29AE">
        <w:rPr>
          <w:b/>
        </w:rPr>
        <w:t>ния Аскизский район</w:t>
      </w:r>
      <w:r w:rsidRPr="006D05CC">
        <w:rPr>
          <w:b/>
        </w:rPr>
        <w:t>»</w:t>
      </w:r>
    </w:p>
    <w:p w:rsidR="00D77F3D" w:rsidRPr="006D05CC" w:rsidRDefault="00D77F3D" w:rsidP="00D77F3D">
      <w:pPr>
        <w:pStyle w:val="a8"/>
        <w:rPr>
          <w:i/>
        </w:rPr>
      </w:pPr>
    </w:p>
    <w:p w:rsidR="00D77F3D" w:rsidRPr="006D05CC" w:rsidRDefault="00D77F3D" w:rsidP="00D77F3D">
      <w:pPr>
        <w:pStyle w:val="a8"/>
        <w:ind w:left="0"/>
        <w:jc w:val="center"/>
      </w:pPr>
      <w:r w:rsidRPr="006D05CC">
        <w:t>ПАСПОРТ</w:t>
      </w:r>
    </w:p>
    <w:p w:rsidR="00D77F3D" w:rsidRPr="006D05CC" w:rsidRDefault="00D77F3D" w:rsidP="00D77F3D">
      <w:pPr>
        <w:pStyle w:val="a8"/>
        <w:ind w:left="0"/>
        <w:jc w:val="center"/>
      </w:pPr>
      <w:r w:rsidRPr="006D05CC">
        <w:t>Муниципальной программы Аскизского района</w:t>
      </w:r>
    </w:p>
    <w:p w:rsidR="00233077" w:rsidRDefault="00D77F3D" w:rsidP="00D77F3D">
      <w:pPr>
        <w:pStyle w:val="a8"/>
        <w:ind w:left="0"/>
        <w:jc w:val="center"/>
      </w:pPr>
      <w:r w:rsidRPr="006D05CC">
        <w:t xml:space="preserve">«Совершенствование и развитие автомобильных дорог </w:t>
      </w:r>
    </w:p>
    <w:p w:rsidR="00D77F3D" w:rsidRPr="006D05CC" w:rsidRDefault="00D77F3D" w:rsidP="00D77F3D">
      <w:pPr>
        <w:pStyle w:val="a8"/>
        <w:ind w:left="0"/>
        <w:jc w:val="center"/>
      </w:pPr>
      <w:r w:rsidRPr="006D05CC">
        <w:t>муниципального образовани</w:t>
      </w:r>
      <w:r>
        <w:t>я Аскизский район</w:t>
      </w:r>
      <w:r w:rsidRPr="006D05CC">
        <w:t>»</w:t>
      </w:r>
    </w:p>
    <w:p w:rsidR="00D77F3D" w:rsidRPr="006D05CC" w:rsidRDefault="00D77F3D" w:rsidP="00D77F3D">
      <w:pPr>
        <w:pStyle w:val="a8"/>
        <w:ind w:left="0"/>
        <w:jc w:val="center"/>
      </w:pPr>
      <w:r w:rsidRPr="006D05CC">
        <w:t>(далее – Программа)</w:t>
      </w:r>
    </w:p>
    <w:p w:rsidR="00D77F3D" w:rsidRPr="006D05CC" w:rsidRDefault="00D77F3D" w:rsidP="00D77F3D">
      <w:pPr>
        <w:pStyle w:val="a8"/>
        <w:ind w:left="0"/>
        <w:jc w:val="center"/>
      </w:pPr>
    </w:p>
    <w:tbl>
      <w:tblPr>
        <w:tblW w:w="9639" w:type="dxa"/>
        <w:tblInd w:w="108" w:type="dxa"/>
        <w:tblLook w:val="01E0"/>
      </w:tblPr>
      <w:tblGrid>
        <w:gridCol w:w="1843"/>
        <w:gridCol w:w="7796"/>
      </w:tblGrid>
      <w:tr w:rsidR="00D77F3D" w:rsidRPr="006D05CC" w:rsidTr="004D2115">
        <w:tc>
          <w:tcPr>
            <w:tcW w:w="1843" w:type="dxa"/>
          </w:tcPr>
          <w:p w:rsidR="00D77F3D" w:rsidRPr="006D05CC" w:rsidRDefault="00D77F3D" w:rsidP="004D2115">
            <w:pPr>
              <w:jc w:val="both"/>
            </w:pPr>
            <w:r w:rsidRPr="006D05CC">
              <w:t>Ответственный исполнитель</w:t>
            </w:r>
          </w:p>
        </w:tc>
        <w:tc>
          <w:tcPr>
            <w:tcW w:w="7796" w:type="dxa"/>
          </w:tcPr>
          <w:p w:rsidR="00D77F3D" w:rsidRPr="006D05CC" w:rsidRDefault="00D77F3D" w:rsidP="004D2115">
            <w:pPr>
              <w:jc w:val="both"/>
            </w:pPr>
            <w:r w:rsidRPr="006D05CC">
              <w:t>Муниципальное казенное учреждение «Управление по градостроительной и жилищной политике администрации Аскизского района»</w:t>
            </w:r>
          </w:p>
          <w:p w:rsidR="00D77F3D" w:rsidRPr="006D05CC" w:rsidRDefault="00D77F3D" w:rsidP="004D2115">
            <w:pPr>
              <w:jc w:val="both"/>
            </w:pPr>
          </w:p>
        </w:tc>
      </w:tr>
      <w:tr w:rsidR="00D77F3D" w:rsidRPr="006D05CC" w:rsidTr="004D2115">
        <w:trPr>
          <w:trHeight w:val="458"/>
        </w:trPr>
        <w:tc>
          <w:tcPr>
            <w:tcW w:w="1843" w:type="dxa"/>
          </w:tcPr>
          <w:p w:rsidR="00D77F3D" w:rsidRPr="006D05CC" w:rsidRDefault="00D77F3D" w:rsidP="004D2115">
            <w:pPr>
              <w:jc w:val="both"/>
            </w:pPr>
            <w:r w:rsidRPr="006D05CC">
              <w:t>Соисполнители</w:t>
            </w:r>
          </w:p>
        </w:tc>
        <w:tc>
          <w:tcPr>
            <w:tcW w:w="7796" w:type="dxa"/>
          </w:tcPr>
          <w:p w:rsidR="00D77F3D" w:rsidRPr="006D05CC" w:rsidRDefault="00D77F3D" w:rsidP="004D2115">
            <w:pPr>
              <w:jc w:val="both"/>
            </w:pPr>
            <w:r w:rsidRPr="006D05CC">
              <w:t>Администрация Аскизского района Республики Хакасия, Муниципальные образования поселений Аскизского района Республики Хакасия (по согласованию)</w:t>
            </w:r>
          </w:p>
          <w:p w:rsidR="00D77F3D" w:rsidRPr="006D05CC" w:rsidRDefault="00D77F3D" w:rsidP="004D2115">
            <w:pPr>
              <w:jc w:val="both"/>
            </w:pPr>
          </w:p>
        </w:tc>
      </w:tr>
      <w:tr w:rsidR="00D77F3D" w:rsidRPr="006D05CC" w:rsidTr="004D2115">
        <w:trPr>
          <w:trHeight w:val="761"/>
        </w:trPr>
        <w:tc>
          <w:tcPr>
            <w:tcW w:w="1843" w:type="dxa"/>
          </w:tcPr>
          <w:p w:rsidR="00D77F3D" w:rsidRPr="006D05CC" w:rsidRDefault="00D77F3D" w:rsidP="004D2115">
            <w:r w:rsidRPr="006D05CC">
              <w:t>Цель</w:t>
            </w:r>
          </w:p>
        </w:tc>
        <w:tc>
          <w:tcPr>
            <w:tcW w:w="7796" w:type="dxa"/>
          </w:tcPr>
          <w:p w:rsidR="00D77F3D" w:rsidRPr="006D05CC" w:rsidRDefault="00D77F3D" w:rsidP="004D2115">
            <w:pPr>
              <w:jc w:val="both"/>
            </w:pPr>
            <w:r w:rsidRPr="006D05CC">
              <w:t>совершенствование и развитие автомобильных дорог общего пользования местного значения на территории муниципального образования Аскизский район Республики Хакасия</w:t>
            </w:r>
          </w:p>
          <w:p w:rsidR="00D77F3D" w:rsidRPr="006D05CC" w:rsidRDefault="00D77F3D" w:rsidP="004D2115">
            <w:pPr>
              <w:jc w:val="both"/>
            </w:pPr>
          </w:p>
        </w:tc>
      </w:tr>
      <w:tr w:rsidR="00D77F3D" w:rsidRPr="006D05CC" w:rsidTr="004D2115">
        <w:trPr>
          <w:trHeight w:val="668"/>
        </w:trPr>
        <w:tc>
          <w:tcPr>
            <w:tcW w:w="1843" w:type="dxa"/>
          </w:tcPr>
          <w:p w:rsidR="00D77F3D" w:rsidRPr="006D05CC" w:rsidRDefault="00D77F3D" w:rsidP="004D2115">
            <w:r w:rsidRPr="006D05CC">
              <w:t xml:space="preserve">Задачи </w:t>
            </w:r>
          </w:p>
        </w:tc>
        <w:tc>
          <w:tcPr>
            <w:tcW w:w="7796" w:type="dxa"/>
          </w:tcPr>
          <w:p w:rsidR="00D77F3D" w:rsidRPr="006D05CC" w:rsidRDefault="00D77F3D" w:rsidP="004D2115">
            <w:pPr>
              <w:autoSpaceDE w:val="0"/>
              <w:autoSpaceDN w:val="0"/>
              <w:adjustRightInd w:val="0"/>
              <w:ind w:hanging="4"/>
              <w:jc w:val="both"/>
              <w:rPr>
                <w:bCs/>
                <w:color w:val="000000"/>
              </w:rPr>
            </w:pPr>
            <w:r w:rsidRPr="006D05CC">
              <w:t>- содержание</w:t>
            </w:r>
            <w:r>
              <w:t>, ремонт, реконструкция и строительство</w:t>
            </w:r>
            <w:r w:rsidRPr="006D05CC">
              <w:t xml:space="preserve"> </w:t>
            </w:r>
            <w:r w:rsidRPr="006D05CC">
              <w:rPr>
                <w:bCs/>
                <w:color w:val="000000"/>
              </w:rPr>
              <w:t>автомобильных дорог общего пользования местного значения муниципального образования Аскизский район;</w:t>
            </w:r>
          </w:p>
          <w:p w:rsidR="00D77F3D" w:rsidRPr="006D05CC" w:rsidRDefault="00D77F3D" w:rsidP="00A551A6">
            <w:pPr>
              <w:autoSpaceDE w:val="0"/>
              <w:autoSpaceDN w:val="0"/>
              <w:adjustRightInd w:val="0"/>
              <w:ind w:hanging="4"/>
              <w:jc w:val="both"/>
            </w:pPr>
          </w:p>
        </w:tc>
      </w:tr>
      <w:tr w:rsidR="00D77F3D" w:rsidRPr="006D05CC" w:rsidTr="004D2115">
        <w:tc>
          <w:tcPr>
            <w:tcW w:w="1843" w:type="dxa"/>
          </w:tcPr>
          <w:p w:rsidR="00D77F3D" w:rsidRPr="006D05CC" w:rsidRDefault="00D77F3D" w:rsidP="004D2115">
            <w:r w:rsidRPr="006D05CC">
              <w:t xml:space="preserve">Целевые индикаторы и показатели </w:t>
            </w:r>
          </w:p>
        </w:tc>
        <w:tc>
          <w:tcPr>
            <w:tcW w:w="7796" w:type="dxa"/>
          </w:tcPr>
          <w:p w:rsidR="00D77F3D" w:rsidRPr="006D05CC" w:rsidRDefault="00D77F3D" w:rsidP="004D2115">
            <w:pPr>
              <w:ind w:hanging="4"/>
              <w:jc w:val="both"/>
              <w:rPr>
                <w:color w:val="000000"/>
              </w:rPr>
            </w:pPr>
            <w:r w:rsidRPr="006D05CC">
              <w:t>- п</w:t>
            </w:r>
            <w:r w:rsidRPr="006D05CC">
              <w:rPr>
                <w:color w:val="000000"/>
              </w:rPr>
              <w:t xml:space="preserve">ротяженность автомобильных дорог общего пользования </w:t>
            </w:r>
            <w:r w:rsidRPr="006D05CC">
              <w:t>местного значения</w:t>
            </w:r>
            <w:r w:rsidRPr="006D05CC">
              <w:rPr>
                <w:color w:val="000000"/>
              </w:rPr>
              <w:t xml:space="preserve"> муниципального образования Аскизский район, на которых обеспечено круглогодичное транспортное сообщение:</w:t>
            </w:r>
          </w:p>
          <w:p w:rsidR="00D77F3D" w:rsidRPr="006D05CC" w:rsidRDefault="000E29AE" w:rsidP="004D2115">
            <w:pPr>
              <w:ind w:hanging="4"/>
              <w:jc w:val="both"/>
            </w:pPr>
            <w:r>
              <w:t>2021</w:t>
            </w:r>
            <w:r w:rsidR="004D09BD">
              <w:t xml:space="preserve"> год – 83 км</w:t>
            </w:r>
            <w:r w:rsidR="00D77F3D" w:rsidRPr="006D05CC">
              <w:t>;</w:t>
            </w:r>
          </w:p>
          <w:p w:rsidR="00D77F3D" w:rsidRPr="006D05CC" w:rsidRDefault="000E29AE" w:rsidP="004D2115">
            <w:pPr>
              <w:ind w:hanging="4"/>
              <w:jc w:val="both"/>
            </w:pPr>
            <w:r>
              <w:t>2022</w:t>
            </w:r>
            <w:r w:rsidR="004D09BD">
              <w:t xml:space="preserve"> год – 83 км</w:t>
            </w:r>
            <w:r w:rsidR="00D77F3D" w:rsidRPr="006D05CC">
              <w:t>;</w:t>
            </w:r>
          </w:p>
          <w:p w:rsidR="00D77F3D" w:rsidRPr="006D05CC" w:rsidRDefault="000E29AE" w:rsidP="004D2115">
            <w:pPr>
              <w:ind w:hanging="4"/>
              <w:jc w:val="both"/>
            </w:pPr>
            <w:r>
              <w:t>2023</w:t>
            </w:r>
            <w:r w:rsidR="00D77F3D" w:rsidRPr="006D05CC">
              <w:t xml:space="preserve"> год – 83 км;</w:t>
            </w:r>
          </w:p>
          <w:p w:rsidR="00D77F3D" w:rsidRDefault="000E29AE" w:rsidP="004D2115">
            <w:pPr>
              <w:ind w:hanging="4"/>
              <w:jc w:val="both"/>
            </w:pPr>
            <w:r>
              <w:t>2024</w:t>
            </w:r>
            <w:r w:rsidR="004D09BD">
              <w:t xml:space="preserve"> год – 83 км</w:t>
            </w:r>
            <w:r w:rsidR="00D77F3D">
              <w:t>;</w:t>
            </w:r>
          </w:p>
          <w:p w:rsidR="00D77F3D" w:rsidRDefault="00233077" w:rsidP="004D2115">
            <w:pPr>
              <w:ind w:hanging="4"/>
              <w:jc w:val="both"/>
            </w:pPr>
            <w:r>
              <w:t>2025 год – 83 км;</w:t>
            </w:r>
          </w:p>
          <w:p w:rsidR="00D77F3D" w:rsidRDefault="00233077" w:rsidP="00911E52">
            <w:pPr>
              <w:ind w:hanging="4"/>
              <w:jc w:val="both"/>
            </w:pPr>
            <w:r>
              <w:t>2026 год – 83 км.</w:t>
            </w:r>
          </w:p>
          <w:p w:rsidR="00A551A6" w:rsidRPr="006D05CC" w:rsidRDefault="00A551A6" w:rsidP="00911E52">
            <w:pPr>
              <w:ind w:hanging="4"/>
              <w:jc w:val="both"/>
            </w:pPr>
          </w:p>
          <w:p w:rsidR="00D77F3D" w:rsidRPr="006D05CC" w:rsidRDefault="00D77F3D" w:rsidP="004D2115">
            <w:pPr>
              <w:ind w:hanging="4"/>
              <w:jc w:val="both"/>
            </w:pPr>
            <w:r w:rsidRPr="006D05CC"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значения:</w:t>
            </w:r>
          </w:p>
          <w:p w:rsidR="00D77F3D" w:rsidRPr="006D05CC" w:rsidRDefault="00033AC3" w:rsidP="004D2115">
            <w:pPr>
              <w:ind w:hanging="4"/>
              <w:jc w:val="both"/>
            </w:pPr>
            <w:r>
              <w:t>2022 год – 22,1</w:t>
            </w:r>
            <w:r w:rsidR="00D77F3D" w:rsidRPr="006D05CC">
              <w:t xml:space="preserve"> процентов;</w:t>
            </w:r>
          </w:p>
          <w:p w:rsidR="00D77F3D" w:rsidRPr="006D05CC" w:rsidRDefault="00033AC3" w:rsidP="004D2115">
            <w:pPr>
              <w:ind w:hanging="4"/>
              <w:jc w:val="both"/>
            </w:pPr>
            <w:r>
              <w:t>2023 год – 20,3</w:t>
            </w:r>
            <w:r w:rsidR="00D77F3D" w:rsidRPr="006D05CC">
              <w:t xml:space="preserve"> процентов;</w:t>
            </w:r>
          </w:p>
          <w:p w:rsidR="00D77F3D" w:rsidRDefault="00033AC3" w:rsidP="004D2115">
            <w:pPr>
              <w:ind w:hanging="4"/>
              <w:jc w:val="both"/>
            </w:pPr>
            <w:r>
              <w:t>2024 год – 18,5</w:t>
            </w:r>
            <w:r w:rsidR="00D77F3D" w:rsidRPr="006D05CC">
              <w:t xml:space="preserve"> процентов;</w:t>
            </w:r>
          </w:p>
          <w:p w:rsidR="00D77F3D" w:rsidRDefault="00033AC3" w:rsidP="004D2115">
            <w:pPr>
              <w:ind w:hanging="4"/>
              <w:jc w:val="both"/>
            </w:pPr>
            <w:r>
              <w:t>2025 год – 16,7</w:t>
            </w:r>
            <w:r w:rsidR="00233077">
              <w:t xml:space="preserve"> процентов;</w:t>
            </w:r>
          </w:p>
          <w:p w:rsidR="00233077" w:rsidRDefault="00233077" w:rsidP="004D2115">
            <w:pPr>
              <w:ind w:hanging="4"/>
              <w:jc w:val="both"/>
            </w:pPr>
            <w:r>
              <w:t>2026 год – 14,9 процентов.</w:t>
            </w:r>
          </w:p>
          <w:p w:rsidR="00A551A6" w:rsidRPr="006D05CC" w:rsidRDefault="00A551A6" w:rsidP="00911E52">
            <w:pPr>
              <w:jc w:val="both"/>
            </w:pPr>
          </w:p>
          <w:p w:rsidR="00D77F3D" w:rsidRPr="006D05CC" w:rsidRDefault="00D77F3D" w:rsidP="004D2115">
            <w:pPr>
              <w:ind w:hanging="4"/>
              <w:jc w:val="both"/>
            </w:pPr>
            <w:r w:rsidRPr="006D05CC">
              <w:rPr>
                <w:color w:val="000000"/>
              </w:rPr>
              <w:t xml:space="preserve">- протяженность автомобильных дорог </w:t>
            </w:r>
            <w:r w:rsidRPr="006D05CC">
              <w:t>общего пользования местного значения</w:t>
            </w:r>
            <w:r w:rsidRPr="006D05CC">
              <w:rPr>
                <w:color w:val="000000"/>
              </w:rPr>
              <w:t>, введенных в эксплуатацию после ремонта:</w:t>
            </w:r>
          </w:p>
          <w:p w:rsidR="002743BE" w:rsidRPr="006D05CC" w:rsidRDefault="002743BE" w:rsidP="004D2115">
            <w:pPr>
              <w:ind w:hanging="4"/>
              <w:jc w:val="both"/>
            </w:pPr>
            <w:r>
              <w:t xml:space="preserve">2022 год </w:t>
            </w:r>
            <w:r w:rsidR="001A3F71">
              <w:t>– 1,5</w:t>
            </w:r>
            <w:r w:rsidR="004D09BD">
              <w:t xml:space="preserve"> км</w:t>
            </w:r>
            <w:r w:rsidR="001A3F71">
              <w:t>;</w:t>
            </w:r>
          </w:p>
          <w:p w:rsidR="001A3F71" w:rsidRPr="006D05CC" w:rsidRDefault="001A3F71" w:rsidP="001A3F71">
            <w:pPr>
              <w:ind w:hanging="4"/>
              <w:jc w:val="both"/>
            </w:pPr>
            <w:r>
              <w:t>2023 год – 1,5</w:t>
            </w:r>
            <w:r w:rsidR="004D09BD">
              <w:t xml:space="preserve"> км</w:t>
            </w:r>
            <w:r>
              <w:t>;</w:t>
            </w:r>
          </w:p>
          <w:p w:rsidR="001A3F71" w:rsidRDefault="001A3F71" w:rsidP="001A3F71">
            <w:pPr>
              <w:ind w:hanging="4"/>
              <w:jc w:val="both"/>
            </w:pPr>
            <w:r>
              <w:t>2024 год – 1,5 км;</w:t>
            </w:r>
          </w:p>
          <w:p w:rsidR="001A3F71" w:rsidRDefault="00662B92" w:rsidP="001A3F71">
            <w:pPr>
              <w:ind w:hanging="4"/>
              <w:jc w:val="both"/>
            </w:pPr>
            <w:r>
              <w:t>2025 год – 1,5</w:t>
            </w:r>
            <w:r w:rsidR="00233077">
              <w:t xml:space="preserve"> км;</w:t>
            </w:r>
          </w:p>
          <w:p w:rsidR="00D77F3D" w:rsidRDefault="00233077" w:rsidP="00911E52">
            <w:pPr>
              <w:ind w:hanging="4"/>
              <w:jc w:val="both"/>
            </w:pPr>
            <w:r>
              <w:t>2026 год – 1,5 км.</w:t>
            </w:r>
          </w:p>
          <w:p w:rsidR="00A551A6" w:rsidRPr="00911E52" w:rsidRDefault="00A551A6" w:rsidP="00911E52">
            <w:pPr>
              <w:ind w:hanging="4"/>
              <w:jc w:val="both"/>
            </w:pPr>
          </w:p>
          <w:p w:rsidR="00D77F3D" w:rsidRDefault="00D77F3D" w:rsidP="004D2115">
            <w:pPr>
              <w:ind w:hanging="4"/>
              <w:jc w:val="both"/>
              <w:rPr>
                <w:color w:val="000000"/>
              </w:rPr>
            </w:pPr>
            <w:r w:rsidRPr="006D05CC">
              <w:rPr>
                <w:color w:val="000000"/>
              </w:rPr>
              <w:t xml:space="preserve">- протяженность автомобильных дорог </w:t>
            </w:r>
            <w:r w:rsidRPr="006D05CC">
              <w:t>общего пользования местного значения</w:t>
            </w:r>
            <w:r w:rsidRPr="006D05CC">
              <w:rPr>
                <w:color w:val="000000"/>
              </w:rPr>
              <w:t>, введен</w:t>
            </w:r>
            <w:r>
              <w:rPr>
                <w:color w:val="000000"/>
              </w:rPr>
              <w:t>ных в эксплуатацию после реконструкции</w:t>
            </w:r>
            <w:r w:rsidRPr="006D05CC">
              <w:rPr>
                <w:color w:val="000000"/>
              </w:rPr>
              <w:t>:</w:t>
            </w:r>
          </w:p>
          <w:p w:rsidR="00D77F3D" w:rsidRPr="006D05CC" w:rsidRDefault="002743BE" w:rsidP="004D2115">
            <w:pPr>
              <w:ind w:hanging="4"/>
              <w:jc w:val="both"/>
            </w:pPr>
            <w:r>
              <w:rPr>
                <w:color w:val="000000"/>
              </w:rPr>
              <w:t>2021 – 2023</w:t>
            </w:r>
            <w:r w:rsidR="00D77F3D">
              <w:rPr>
                <w:color w:val="000000"/>
              </w:rPr>
              <w:t xml:space="preserve"> годы – 0</w:t>
            </w:r>
            <w:r>
              <w:rPr>
                <w:color w:val="000000"/>
              </w:rPr>
              <w:t>,846</w:t>
            </w:r>
            <w:r w:rsidR="00D77F3D">
              <w:rPr>
                <w:color w:val="000000"/>
              </w:rPr>
              <w:t xml:space="preserve"> км.</w:t>
            </w:r>
          </w:p>
          <w:p w:rsidR="00D77F3D" w:rsidRPr="006D05CC" w:rsidRDefault="00D77F3D" w:rsidP="00911E52">
            <w:pPr>
              <w:jc w:val="both"/>
            </w:pPr>
          </w:p>
        </w:tc>
      </w:tr>
      <w:tr w:rsidR="00D77F3D" w:rsidRPr="006D05CC" w:rsidTr="004D2115">
        <w:tc>
          <w:tcPr>
            <w:tcW w:w="1843" w:type="dxa"/>
          </w:tcPr>
          <w:p w:rsidR="00D77F3D" w:rsidRPr="006D05CC" w:rsidRDefault="00D77F3D" w:rsidP="004D2115">
            <w:r w:rsidRPr="006D05CC">
              <w:t xml:space="preserve">Этапы и сроки реализации </w:t>
            </w:r>
          </w:p>
        </w:tc>
        <w:tc>
          <w:tcPr>
            <w:tcW w:w="7796" w:type="dxa"/>
          </w:tcPr>
          <w:p w:rsidR="00D77F3D" w:rsidRPr="006D05CC" w:rsidRDefault="00233077" w:rsidP="004D2115">
            <w:pPr>
              <w:jc w:val="both"/>
            </w:pPr>
            <w:r>
              <w:t>2021 – 2026</w:t>
            </w:r>
            <w:r w:rsidR="00D77F3D" w:rsidRPr="006D05CC">
              <w:t xml:space="preserve"> годы, этапы не выделяются</w:t>
            </w:r>
          </w:p>
          <w:p w:rsidR="00D77F3D" w:rsidRPr="006D05CC" w:rsidRDefault="00D77F3D" w:rsidP="004D211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hanging="4"/>
            </w:pPr>
          </w:p>
          <w:p w:rsidR="00D77F3D" w:rsidRPr="006D05CC" w:rsidRDefault="00D77F3D" w:rsidP="004D211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hanging="4"/>
            </w:pPr>
          </w:p>
        </w:tc>
      </w:tr>
      <w:tr w:rsidR="00D77F3D" w:rsidRPr="006D05CC" w:rsidTr="004D2115">
        <w:trPr>
          <w:trHeight w:val="418"/>
        </w:trPr>
        <w:tc>
          <w:tcPr>
            <w:tcW w:w="1843" w:type="dxa"/>
          </w:tcPr>
          <w:p w:rsidR="00D77F3D" w:rsidRPr="00F334E3" w:rsidRDefault="00D77F3D" w:rsidP="004D2115">
            <w:pPr>
              <w:rPr>
                <w:highlight w:val="yellow"/>
              </w:rPr>
            </w:pPr>
            <w:r w:rsidRPr="00B12F69">
              <w:t xml:space="preserve">Объемы бюджетных ассигнований </w:t>
            </w:r>
          </w:p>
        </w:tc>
        <w:tc>
          <w:tcPr>
            <w:tcW w:w="7796" w:type="dxa"/>
          </w:tcPr>
          <w:p w:rsidR="00D77F3D" w:rsidRPr="006D05CC" w:rsidRDefault="00D77F3D" w:rsidP="004D2115">
            <w:pPr>
              <w:pStyle w:val="ad"/>
              <w:spacing w:before="0" w:beforeAutospacing="0" w:after="0" w:afterAutospacing="0"/>
              <w:ind w:left="-4"/>
              <w:jc w:val="both"/>
              <w:rPr>
                <w:strike/>
              </w:rPr>
            </w:pPr>
            <w:r w:rsidRPr="006D05CC">
              <w:t xml:space="preserve">Общая сумма финансовых затрат на реализацию Программы составляет </w:t>
            </w:r>
            <w:r w:rsidR="00F03879">
              <w:t xml:space="preserve">38 172,8 </w:t>
            </w:r>
            <w:r w:rsidRPr="006D05CC">
              <w:t xml:space="preserve">тысяч рублей, из них: </w:t>
            </w:r>
            <w:r w:rsidR="00F03879" w:rsidRPr="006D05CC">
              <w:t xml:space="preserve">средства республиканского бюджета Республики Хакасия – </w:t>
            </w:r>
            <w:r w:rsidR="00F03879">
              <w:t>16 000,0</w:t>
            </w:r>
            <w:r w:rsidR="00F03879" w:rsidRPr="006D05CC">
              <w:t xml:space="preserve"> тысяч рублей; </w:t>
            </w:r>
            <w:r w:rsidRPr="006D05CC">
              <w:t xml:space="preserve">средства бюджета муниципального образования Аскизский район Республики Хакасия – </w:t>
            </w:r>
            <w:r w:rsidR="00F03879">
              <w:t>22 172,8</w:t>
            </w:r>
            <w:r w:rsidRPr="006D05CC">
              <w:t xml:space="preserve"> тысяч</w:t>
            </w:r>
            <w:r>
              <w:t xml:space="preserve"> рублей.</w:t>
            </w:r>
          </w:p>
          <w:p w:rsidR="00D77F3D" w:rsidRPr="006D05CC" w:rsidRDefault="00D77F3D" w:rsidP="004D2115">
            <w:pPr>
              <w:pStyle w:val="ad"/>
              <w:spacing w:before="0" w:beforeAutospacing="0" w:after="0" w:afterAutospacing="0"/>
              <w:ind w:left="-4"/>
            </w:pPr>
            <w:r w:rsidRPr="006D05CC">
              <w:t>Финансирование по годам:</w:t>
            </w:r>
            <w:bookmarkStart w:id="0" w:name="_GoBack"/>
            <w:bookmarkEnd w:id="0"/>
          </w:p>
          <w:p w:rsidR="00D77F3D" w:rsidRPr="006D05CC" w:rsidRDefault="00A60D1F" w:rsidP="004D2115">
            <w:pPr>
              <w:pStyle w:val="ad"/>
              <w:spacing w:before="0" w:beforeAutospacing="0" w:after="0" w:afterAutospacing="0"/>
              <w:ind w:left="-4"/>
              <w:jc w:val="both"/>
              <w:rPr>
                <w:strike/>
              </w:rPr>
            </w:pPr>
            <w:r>
              <w:t>- 2021</w:t>
            </w:r>
            <w:r w:rsidR="00D77F3D" w:rsidRPr="006D05CC">
              <w:t xml:space="preserve"> год – </w:t>
            </w:r>
            <w:r w:rsidR="00F03879">
              <w:t>21 221,0</w:t>
            </w:r>
            <w:r w:rsidR="00F03879" w:rsidRPr="006D05CC">
              <w:t xml:space="preserve"> тысяч</w:t>
            </w:r>
            <w:r w:rsidR="00F03879">
              <w:t>а</w:t>
            </w:r>
            <w:r w:rsidR="00F03879" w:rsidRPr="006D05CC">
              <w:t xml:space="preserve"> рублей, из них: средства республиканского бюджета Республики Хакасия – </w:t>
            </w:r>
            <w:r w:rsidR="00F03879">
              <w:t>16 000,0</w:t>
            </w:r>
            <w:r w:rsidR="00F03879" w:rsidRPr="006D05CC">
              <w:t xml:space="preserve"> тысяч рублей; средства бюджета муниципального образования Аскизский район Республики Хакасия – </w:t>
            </w:r>
            <w:r w:rsidR="00F03879">
              <w:t>5 221,0</w:t>
            </w:r>
            <w:r w:rsidR="00F03879" w:rsidRPr="006D05CC">
              <w:t xml:space="preserve"> тысяч</w:t>
            </w:r>
            <w:r w:rsidR="00F03879">
              <w:t>а</w:t>
            </w:r>
            <w:r w:rsidR="00F03879" w:rsidRPr="006D05CC">
              <w:t xml:space="preserve"> рублей</w:t>
            </w:r>
            <w:r w:rsidR="00F03879">
              <w:t>;</w:t>
            </w:r>
          </w:p>
          <w:p w:rsidR="00D77F3D" w:rsidRPr="006D05CC" w:rsidRDefault="00A60D1F" w:rsidP="004D2115">
            <w:pPr>
              <w:pStyle w:val="ad"/>
              <w:spacing w:before="0" w:beforeAutospacing="0" w:after="0" w:afterAutospacing="0"/>
              <w:ind w:left="-4"/>
              <w:jc w:val="both"/>
            </w:pPr>
            <w:r>
              <w:t>- 2022</w:t>
            </w:r>
            <w:r w:rsidR="00D77F3D" w:rsidRPr="006D05CC">
              <w:t xml:space="preserve"> год – </w:t>
            </w:r>
            <w:r w:rsidR="000B0098">
              <w:t>3 184,2</w:t>
            </w:r>
            <w:r w:rsidR="00D77F3D" w:rsidRPr="006D05CC">
              <w:t xml:space="preserve"> тысяч рублей</w:t>
            </w:r>
            <w:r w:rsidR="000B0098">
              <w:t>;</w:t>
            </w:r>
          </w:p>
          <w:p w:rsidR="00D77F3D" w:rsidRPr="006D05CC" w:rsidRDefault="00A60D1F" w:rsidP="00A60D1F">
            <w:pPr>
              <w:pStyle w:val="ad"/>
              <w:spacing w:before="0" w:beforeAutospacing="0" w:after="0" w:afterAutospacing="0"/>
              <w:ind w:left="-4"/>
              <w:jc w:val="both"/>
            </w:pPr>
            <w:r>
              <w:t>- 2023</w:t>
            </w:r>
            <w:r w:rsidR="00D77F3D" w:rsidRPr="006D05CC">
              <w:t xml:space="preserve"> год – </w:t>
            </w:r>
            <w:r>
              <w:t>3</w:t>
            </w:r>
            <w:r w:rsidR="000B0098">
              <w:t> 441,9</w:t>
            </w:r>
            <w:r w:rsidR="00D77F3D" w:rsidRPr="006D05CC">
              <w:t xml:space="preserve"> тысяч рублей</w:t>
            </w:r>
            <w:r w:rsidR="000B0098">
              <w:t>;</w:t>
            </w:r>
          </w:p>
          <w:p w:rsidR="00D77F3D" w:rsidRPr="006D05CC" w:rsidRDefault="00A60D1F" w:rsidP="004D2115">
            <w:pPr>
              <w:pStyle w:val="ad"/>
              <w:spacing w:before="0" w:beforeAutospacing="0" w:after="0" w:afterAutospacing="0"/>
              <w:ind w:left="-4"/>
              <w:jc w:val="both"/>
            </w:pPr>
            <w:r>
              <w:t>- 2024</w:t>
            </w:r>
            <w:r w:rsidR="00D77F3D" w:rsidRPr="006D05CC">
              <w:t xml:space="preserve"> год – </w:t>
            </w:r>
            <w:r w:rsidR="000B0098">
              <w:t>3 441,9</w:t>
            </w:r>
            <w:r w:rsidR="000B0098" w:rsidRPr="006D05CC">
              <w:t xml:space="preserve"> </w:t>
            </w:r>
            <w:r w:rsidR="000B0098">
              <w:t>тысяч рублей;</w:t>
            </w:r>
          </w:p>
          <w:p w:rsidR="00D77F3D" w:rsidRPr="006D05CC" w:rsidRDefault="00A60D1F" w:rsidP="00A60D1F">
            <w:pPr>
              <w:pStyle w:val="ad"/>
              <w:spacing w:before="0" w:beforeAutospacing="0" w:after="0" w:afterAutospacing="0"/>
              <w:ind w:left="-4"/>
              <w:jc w:val="both"/>
            </w:pPr>
            <w:r>
              <w:t>- 2025</w:t>
            </w:r>
            <w:r w:rsidR="00D77F3D" w:rsidRPr="006D05CC">
              <w:t xml:space="preserve"> год – </w:t>
            </w:r>
            <w:r w:rsidR="000B0098">
              <w:t>3 441,9</w:t>
            </w:r>
            <w:r w:rsidR="000B0098" w:rsidRPr="006D05CC">
              <w:t xml:space="preserve"> </w:t>
            </w:r>
            <w:r w:rsidR="000B0098">
              <w:t>тысяч рублей;</w:t>
            </w:r>
          </w:p>
          <w:p w:rsidR="009B69E6" w:rsidRPr="006D05CC" w:rsidRDefault="009B69E6" w:rsidP="009B69E6">
            <w:pPr>
              <w:pStyle w:val="ad"/>
              <w:spacing w:before="0" w:beforeAutospacing="0" w:after="0" w:afterAutospacing="0"/>
              <w:ind w:left="-4"/>
              <w:jc w:val="both"/>
            </w:pPr>
            <w:r>
              <w:t>- 2026</w:t>
            </w:r>
            <w:r w:rsidRPr="006D05CC">
              <w:t xml:space="preserve"> год – </w:t>
            </w:r>
            <w:r w:rsidR="000B0098">
              <w:t>3 441,9</w:t>
            </w:r>
            <w:r w:rsidR="000B0098" w:rsidRPr="006D05CC">
              <w:t xml:space="preserve"> </w:t>
            </w:r>
            <w:r w:rsidRPr="006D05CC">
              <w:t>тысяч рублей</w:t>
            </w:r>
            <w:r w:rsidR="000B0098">
              <w:t>.</w:t>
            </w:r>
          </w:p>
          <w:p w:rsidR="00D77F3D" w:rsidRPr="006D05CC" w:rsidRDefault="00D77F3D" w:rsidP="004D2115">
            <w:pPr>
              <w:pStyle w:val="ad"/>
              <w:spacing w:before="0" w:beforeAutospacing="0" w:after="0" w:afterAutospacing="0"/>
              <w:ind w:left="-4"/>
              <w:jc w:val="both"/>
            </w:pPr>
          </w:p>
        </w:tc>
      </w:tr>
      <w:tr w:rsidR="00D77F3D" w:rsidRPr="006D05CC" w:rsidTr="00117554">
        <w:trPr>
          <w:trHeight w:val="2959"/>
        </w:trPr>
        <w:tc>
          <w:tcPr>
            <w:tcW w:w="1843" w:type="dxa"/>
          </w:tcPr>
          <w:p w:rsidR="00D77F3D" w:rsidRPr="006D05CC" w:rsidRDefault="00D77F3D" w:rsidP="004D2115">
            <w:r w:rsidRPr="006D05CC">
              <w:t>Ожидаемые результаты реализации Программы</w:t>
            </w:r>
          </w:p>
        </w:tc>
        <w:tc>
          <w:tcPr>
            <w:tcW w:w="7796" w:type="dxa"/>
          </w:tcPr>
          <w:p w:rsidR="00D77F3D" w:rsidRPr="006D05CC" w:rsidRDefault="00D77F3D" w:rsidP="004D2115">
            <w:pPr>
              <w:ind w:hanging="4"/>
              <w:jc w:val="both"/>
            </w:pPr>
            <w:r w:rsidRPr="006D05CC">
              <w:t>- п</w:t>
            </w:r>
            <w:r w:rsidRPr="006D05CC">
              <w:rPr>
                <w:color w:val="000000"/>
              </w:rPr>
              <w:t xml:space="preserve">ротяженность автомобильных дорог общего пользования </w:t>
            </w:r>
            <w:r w:rsidRPr="006D05CC">
              <w:t>местного значения</w:t>
            </w:r>
            <w:r w:rsidRPr="006D05CC">
              <w:rPr>
                <w:color w:val="000000"/>
              </w:rPr>
              <w:t xml:space="preserve"> муниципального образования Аскизский район, на которых обеспечено круглогодичное транспортное сообщение – 83 км.</w:t>
            </w:r>
          </w:p>
          <w:p w:rsidR="00D77F3D" w:rsidRPr="006D05CC" w:rsidRDefault="00D77F3D" w:rsidP="004D2115">
            <w:pPr>
              <w:ind w:hanging="4"/>
              <w:jc w:val="both"/>
            </w:pPr>
            <w:r w:rsidRPr="006D05CC">
      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  <w:r w:rsidR="009B69E6">
              <w:t xml:space="preserve"> общего пользования – до 14,9</w:t>
            </w:r>
            <w:r w:rsidRPr="006D05CC">
              <w:t xml:space="preserve"> процентов;</w:t>
            </w:r>
          </w:p>
          <w:p w:rsidR="00D77F3D" w:rsidRDefault="00D77F3D" w:rsidP="004D2115">
            <w:pPr>
              <w:ind w:hanging="4"/>
              <w:jc w:val="both"/>
              <w:rPr>
                <w:color w:val="000000"/>
              </w:rPr>
            </w:pPr>
            <w:r w:rsidRPr="006D05CC">
              <w:rPr>
                <w:color w:val="000000"/>
              </w:rPr>
              <w:t xml:space="preserve">- протяженность автомобильных дорог </w:t>
            </w:r>
            <w:r w:rsidRPr="006D05CC">
              <w:t>общего пользования местного значения</w:t>
            </w:r>
            <w:r w:rsidRPr="006D05CC">
              <w:rPr>
                <w:color w:val="000000"/>
              </w:rPr>
              <w:t>, введенных в</w:t>
            </w:r>
            <w:r>
              <w:rPr>
                <w:color w:val="000000"/>
              </w:rPr>
              <w:t xml:space="preserve"> экс</w:t>
            </w:r>
            <w:r w:rsidR="009B69E6">
              <w:rPr>
                <w:color w:val="000000"/>
              </w:rPr>
              <w:t>плуатацию п</w:t>
            </w:r>
            <w:r w:rsidR="00AA6778">
              <w:rPr>
                <w:color w:val="000000"/>
              </w:rPr>
              <w:t>осле ремонта –  6</w:t>
            </w:r>
            <w:r w:rsidR="00974CAD">
              <w:rPr>
                <w:color w:val="000000"/>
              </w:rPr>
              <w:t xml:space="preserve"> км</w:t>
            </w:r>
            <w:r w:rsidRPr="006D05CC">
              <w:rPr>
                <w:color w:val="000000"/>
              </w:rPr>
              <w:t>;</w:t>
            </w:r>
          </w:p>
          <w:p w:rsidR="00D77F3D" w:rsidRPr="006D05CC" w:rsidRDefault="00D77F3D" w:rsidP="00117554">
            <w:pPr>
              <w:ind w:hanging="4"/>
              <w:jc w:val="both"/>
              <w:rPr>
                <w:color w:val="000000"/>
              </w:rPr>
            </w:pPr>
            <w:r w:rsidRPr="006D05CC">
              <w:rPr>
                <w:color w:val="000000"/>
              </w:rPr>
              <w:t xml:space="preserve">- протяженность автомобильных дорог </w:t>
            </w:r>
            <w:r w:rsidRPr="006D05CC">
              <w:t>общего пользования местного значения</w:t>
            </w:r>
            <w:r w:rsidRPr="006D05CC">
              <w:rPr>
                <w:color w:val="000000"/>
              </w:rPr>
              <w:t>, введенных в</w:t>
            </w:r>
            <w:r>
              <w:rPr>
                <w:color w:val="000000"/>
              </w:rPr>
              <w:t xml:space="preserve"> эксплуатацию после реконструкции –  0,846</w:t>
            </w:r>
            <w:r w:rsidR="00974CAD">
              <w:rPr>
                <w:color w:val="000000"/>
              </w:rPr>
              <w:t xml:space="preserve"> км.</w:t>
            </w:r>
          </w:p>
        </w:tc>
      </w:tr>
    </w:tbl>
    <w:p w:rsidR="00A551A6" w:rsidRPr="00BF2AED" w:rsidRDefault="00A551A6" w:rsidP="00D77F3D">
      <w:pPr>
        <w:tabs>
          <w:tab w:val="left" w:pos="2917"/>
        </w:tabs>
        <w:rPr>
          <w:sz w:val="20"/>
          <w:szCs w:val="20"/>
        </w:rPr>
      </w:pPr>
    </w:p>
    <w:p w:rsidR="00D77F3D" w:rsidRPr="006D05CC" w:rsidRDefault="00D77F3D" w:rsidP="00D77F3D">
      <w:pPr>
        <w:numPr>
          <w:ilvl w:val="0"/>
          <w:numId w:val="5"/>
        </w:numPr>
        <w:tabs>
          <w:tab w:val="left" w:pos="284"/>
        </w:tabs>
        <w:ind w:left="0" w:firstLine="0"/>
        <w:jc w:val="center"/>
      </w:pPr>
      <w:r w:rsidRPr="006D05CC">
        <w:rPr>
          <w:b/>
        </w:rPr>
        <w:t>Общая характеристика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>Совершенствование и развитие автомобильных дорог общего пользования местного значения Аскизского района становится в настоящее время необходимым условием экономического роста и улучшения качества жизни его населения.</w:t>
      </w:r>
    </w:p>
    <w:p w:rsidR="00D77F3D" w:rsidRPr="006D05CC" w:rsidRDefault="006E4E39" w:rsidP="00D77F3D">
      <w:pPr>
        <w:ind w:firstLine="709"/>
        <w:jc w:val="both"/>
      </w:pPr>
      <w:r>
        <w:t>По состоянию на 01.01.2020 г.</w:t>
      </w:r>
      <w:r w:rsidR="00D77F3D" w:rsidRPr="006D05CC">
        <w:t xml:space="preserve"> протяженность поставленных на учет органами местного самоуправления, автомобильных дорог общего пользования в Аскизском районе составляет 5</w:t>
      </w:r>
      <w:r w:rsidR="00F234B4">
        <w:t>72,4</w:t>
      </w:r>
      <w:r>
        <w:t xml:space="preserve"> км</w:t>
      </w:r>
      <w:r w:rsidR="00D77F3D" w:rsidRPr="006D05CC">
        <w:t>, в том числе:</w:t>
      </w:r>
    </w:p>
    <w:p w:rsidR="00D77F3D" w:rsidRPr="006D05CC" w:rsidRDefault="00D77F3D" w:rsidP="00D77F3D">
      <w:pPr>
        <w:ind w:firstLine="709"/>
        <w:jc w:val="both"/>
      </w:pPr>
      <w:r w:rsidRPr="006D05CC">
        <w:t>- автомобильные дороги общего пользования местного значения муниципального обра</w:t>
      </w:r>
      <w:r w:rsidR="00877CFC">
        <w:t>зования Аскизский район – 83 км</w:t>
      </w:r>
      <w:r w:rsidRPr="006D05CC">
        <w:t>;</w:t>
      </w:r>
    </w:p>
    <w:p w:rsidR="00D77F3D" w:rsidRPr="006D05CC" w:rsidRDefault="00D77F3D" w:rsidP="00D77F3D">
      <w:pPr>
        <w:ind w:firstLine="709"/>
        <w:jc w:val="both"/>
      </w:pPr>
      <w:r w:rsidRPr="006D05CC">
        <w:t>- автомобильные дороги общего пользования местного значения муниципальных образований поселений Аскизского района Республики Хакасия – 4</w:t>
      </w:r>
      <w:r w:rsidR="00F234B4">
        <w:t>89,4</w:t>
      </w:r>
      <w:r w:rsidRPr="006D05CC">
        <w:t xml:space="preserve"> км.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 xml:space="preserve">Из общей протяженности утвержденных автомобильных дорог Аскизского района доля протяженности автомобильных дорог, не имеющих твердого покрытия, составляет </w:t>
      </w:r>
      <w:r w:rsidR="00F234B4">
        <w:rPr>
          <w:rFonts w:ascii="Times New Roman" w:hAnsi="Times New Roman" w:cs="Times New Roman"/>
          <w:sz w:val="24"/>
          <w:szCs w:val="24"/>
        </w:rPr>
        <w:t>27,7</w:t>
      </w:r>
      <w:r w:rsidRPr="006D05CC">
        <w:rPr>
          <w:rFonts w:ascii="Times New Roman" w:hAnsi="Times New Roman" w:cs="Times New Roman"/>
          <w:sz w:val="24"/>
          <w:szCs w:val="24"/>
        </w:rPr>
        <w:t xml:space="preserve"> процента и доля протяженности автомобильных дорог, соответствующих нормативным требованиям к транспортно-эксплуатационным показателям, составляет 6</w:t>
      </w:r>
      <w:r w:rsidR="00F234B4">
        <w:rPr>
          <w:rFonts w:ascii="Times New Roman" w:hAnsi="Times New Roman" w:cs="Times New Roman"/>
          <w:sz w:val="24"/>
          <w:szCs w:val="24"/>
        </w:rPr>
        <w:t>5,1</w:t>
      </w:r>
      <w:r w:rsidRPr="006D05CC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D77F3D" w:rsidRPr="006D05CC" w:rsidRDefault="00D77F3D" w:rsidP="00D77F3D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D05CC">
        <w:t>Недостаточное финансирование ремонтных и других видов работ в условиях постоянного увеличения интенсивности дорожного движения и роста парка транспортных средств, приводит к накоплению количества не отремонтированных участков с неудовлетворительным транспортно-эксплуатационным состоянием, на которых необходимо проведение реконструкции, что в свою очередь приводит к удорожанию проведения таких мероприятий.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  выполнения работ по содержанию дорог и зависит от объемов финансирования и стратегии распределения финансовых ресурсов в условиях их ограниченных объемов.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 xml:space="preserve">Для улучшения показателей по Аскизскому району необходимо ежегодно направлять бюджетные средства на приведение в нормативное состояние автомобильных дорог, в том числе их содержание. 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>Основными направлениями дорожной деятельности для автомобильных дорог общего пользования являются: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>- обеспечение безопасного круглогодичного движения автотранспорта с установленными скоростями и нагрузками, при любых погодных условиях;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 xml:space="preserve">- предохранение дорог от преждевременного износа и разрушения.  </w:t>
      </w:r>
    </w:p>
    <w:p w:rsidR="00D77F3D" w:rsidRPr="006D05CC" w:rsidRDefault="00D77F3D" w:rsidP="00D77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05CC">
        <w:rPr>
          <w:rFonts w:ascii="Times New Roman" w:hAnsi="Times New Roman" w:cs="Times New Roman"/>
          <w:sz w:val="24"/>
          <w:szCs w:val="24"/>
        </w:rPr>
        <w:t>Исходя из роли и значения автомобильных дорог в экономическом и социальном развитии, конечной целью деятельности дорожной отрасли является обеспечение высокого уровня содержания эксплуатируемых дорог, уровня безопасности движения по ним в любое время года и в любых погодных условиях, и, как результат – обеспечение транспортной доступности для всех слоев населения, а также ускорение товародвижение и снижение транспортных издержек.</w:t>
      </w:r>
    </w:p>
    <w:p w:rsidR="00D77F3D" w:rsidRPr="00BF2AED" w:rsidRDefault="00D77F3D" w:rsidP="00D77F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D77F3D" w:rsidRPr="006D05CC" w:rsidRDefault="00D77F3D" w:rsidP="00D77F3D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6D05CC">
        <w:rPr>
          <w:b/>
        </w:rPr>
        <w:t>Приоритеты муниципальной политики</w:t>
      </w:r>
    </w:p>
    <w:p w:rsidR="00D77F3D" w:rsidRPr="006D05CC" w:rsidRDefault="00D77F3D" w:rsidP="00D77F3D">
      <w:pPr>
        <w:tabs>
          <w:tab w:val="left" w:pos="284"/>
        </w:tabs>
        <w:jc w:val="center"/>
        <w:rPr>
          <w:b/>
        </w:rPr>
      </w:pPr>
      <w:r w:rsidRPr="006D05CC">
        <w:rPr>
          <w:b/>
        </w:rPr>
        <w:t>в сфере реализации Программы, цель и задачи</w:t>
      </w:r>
    </w:p>
    <w:p w:rsidR="00D77F3D" w:rsidRPr="006D05CC" w:rsidRDefault="00D77F3D" w:rsidP="00D77F3D">
      <w:pPr>
        <w:ind w:firstLine="709"/>
        <w:jc w:val="both"/>
        <w:rPr>
          <w:color w:val="000000"/>
          <w:shd w:val="clear" w:color="auto" w:fill="FFFFFF"/>
        </w:rPr>
      </w:pPr>
      <w:r w:rsidRPr="006D05CC">
        <w:rPr>
          <w:color w:val="000000"/>
          <w:shd w:val="clear" w:color="auto" w:fill="FFFFFF"/>
        </w:rPr>
        <w:t>В условиях реформирования экономики усиливается взаимосвязь развития транспортной отрасли с развитием других отраслей экономики и социальной сферы, которые не только определяют требования к автомобильным дорогам, но и возможности развития отрасли. Среди основных, сформулированы следующие направления и ориентиры развития транспортной системы:</w:t>
      </w:r>
    </w:p>
    <w:p w:rsidR="00D77F3D" w:rsidRPr="006D05CC" w:rsidRDefault="00D77F3D" w:rsidP="00D77F3D">
      <w:pPr>
        <w:autoSpaceDE w:val="0"/>
        <w:autoSpaceDN w:val="0"/>
        <w:adjustRightInd w:val="0"/>
        <w:ind w:firstLine="709"/>
        <w:jc w:val="both"/>
      </w:pPr>
      <w:r w:rsidRPr="006D05CC">
        <w:t>- повышения привлекательности территории для развития транзитных транспортных потоков (строительство автодороги В-Тея - Таштагол) и инфраструктуры по их обслуживанию (придорожного сервиса);</w:t>
      </w:r>
    </w:p>
    <w:p w:rsidR="00D77F3D" w:rsidRPr="006D05CC" w:rsidRDefault="00D77F3D" w:rsidP="00D77F3D">
      <w:pPr>
        <w:autoSpaceDE w:val="0"/>
        <w:autoSpaceDN w:val="0"/>
        <w:adjustRightInd w:val="0"/>
        <w:ind w:firstLine="709"/>
        <w:jc w:val="both"/>
      </w:pPr>
      <w:r w:rsidRPr="006D05CC">
        <w:t>- обеспечения высокого уровня транспортной доступности всех населенных пунктов, перспективных промышленных, туристско-рекреационных и сельскохозяйственных зон;</w:t>
      </w:r>
    </w:p>
    <w:p w:rsidR="00D77F3D" w:rsidRPr="006D05CC" w:rsidRDefault="00D77F3D" w:rsidP="00D77F3D">
      <w:pPr>
        <w:autoSpaceDE w:val="0"/>
        <w:autoSpaceDN w:val="0"/>
        <w:adjustRightInd w:val="0"/>
        <w:ind w:firstLine="709"/>
        <w:jc w:val="both"/>
      </w:pPr>
      <w:r w:rsidRPr="006D05CC">
        <w:t>- обеспечения повышения уровня безопасности автодорожного движения за счет реконструкции дорожного покрытия и строительства объездных дорог вокруг населенных пунктов.</w:t>
      </w:r>
    </w:p>
    <w:p w:rsidR="00D77F3D" w:rsidRPr="006D05CC" w:rsidRDefault="00D77F3D" w:rsidP="00D77F3D">
      <w:pPr>
        <w:autoSpaceDE w:val="0"/>
        <w:autoSpaceDN w:val="0"/>
        <w:adjustRightInd w:val="0"/>
        <w:ind w:firstLine="709"/>
        <w:jc w:val="both"/>
      </w:pPr>
      <w:r w:rsidRPr="006D05CC">
        <w:t>В соответствии с долгосрочными приоритетами муниципальной транспортной политики определены цель и задачи Программы.</w:t>
      </w:r>
    </w:p>
    <w:p w:rsidR="00D77F3D" w:rsidRPr="006D05CC" w:rsidRDefault="00D77F3D" w:rsidP="00D77F3D">
      <w:pPr>
        <w:autoSpaceDE w:val="0"/>
        <w:autoSpaceDN w:val="0"/>
        <w:adjustRightInd w:val="0"/>
        <w:ind w:firstLine="709"/>
        <w:jc w:val="both"/>
      </w:pPr>
      <w:r w:rsidRPr="006D05CC">
        <w:t xml:space="preserve">В период реализации настоящей Программы основной целью является совершенствование и развитие существующей сети автомобильных дорог. </w:t>
      </w:r>
    </w:p>
    <w:p w:rsidR="00D77F3D" w:rsidRPr="006D05CC" w:rsidRDefault="00D77F3D" w:rsidP="00D77F3D">
      <w:pPr>
        <w:autoSpaceDE w:val="0"/>
        <w:autoSpaceDN w:val="0"/>
        <w:adjustRightInd w:val="0"/>
        <w:ind w:firstLine="709"/>
        <w:jc w:val="both"/>
      </w:pPr>
      <w:r w:rsidRPr="006D05CC">
        <w:t>Для достижения поставленной цели необходимо выполнить следующие задачи:</w:t>
      </w:r>
    </w:p>
    <w:p w:rsidR="00D77F3D" w:rsidRPr="006D05CC" w:rsidRDefault="00D77F3D" w:rsidP="00045BF3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6D05CC">
        <w:t xml:space="preserve">- проведение мероприятий по содержанию </w:t>
      </w:r>
      <w:r w:rsidRPr="006D05CC">
        <w:rPr>
          <w:bCs/>
          <w:color w:val="000000"/>
        </w:rPr>
        <w:t>автомобильных дорог общего пользования местного значения муниципального образования Аскизский район;</w:t>
      </w:r>
    </w:p>
    <w:p w:rsidR="00D77F3D" w:rsidRPr="006D05CC" w:rsidRDefault="00D77F3D" w:rsidP="00D77F3D">
      <w:pPr>
        <w:autoSpaceDE w:val="0"/>
        <w:autoSpaceDN w:val="0"/>
        <w:adjustRightInd w:val="0"/>
        <w:ind w:firstLine="709"/>
        <w:jc w:val="both"/>
      </w:pPr>
      <w:r w:rsidRPr="006D05CC">
        <w:t xml:space="preserve">- проведение мероприятий по улучшение </w:t>
      </w:r>
      <w:r w:rsidRPr="006D05CC">
        <w:rPr>
          <w:bCs/>
          <w:color w:val="000000"/>
        </w:rPr>
        <w:t>транспортно-эксплуатационного состояния автомобильных дорог общего пользования местного значения и сооружений на них на территории поселений Аскизского района.</w:t>
      </w:r>
    </w:p>
    <w:p w:rsidR="00D77F3D" w:rsidRPr="00BF2AED" w:rsidRDefault="00D77F3D" w:rsidP="00D77F3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77F3D" w:rsidRPr="006D05CC" w:rsidRDefault="00D77F3D" w:rsidP="00D77F3D">
      <w:pPr>
        <w:numPr>
          <w:ilvl w:val="0"/>
          <w:numId w:val="5"/>
        </w:numPr>
        <w:jc w:val="center"/>
        <w:rPr>
          <w:b/>
        </w:rPr>
      </w:pPr>
      <w:r w:rsidRPr="006D05CC">
        <w:rPr>
          <w:b/>
        </w:rPr>
        <w:t>Сроки и этапы реализации</w:t>
      </w:r>
    </w:p>
    <w:p w:rsidR="00D77F3D" w:rsidRPr="006D05CC" w:rsidRDefault="00D77F3D" w:rsidP="00D77F3D">
      <w:pPr>
        <w:ind w:firstLine="720"/>
        <w:jc w:val="both"/>
      </w:pPr>
      <w:r w:rsidRPr="006D05CC">
        <w:rPr>
          <w:bCs/>
          <w:color w:val="000000"/>
        </w:rPr>
        <w:t xml:space="preserve">Реализация мероприятий Программы осуществляется в </w:t>
      </w:r>
      <w:r w:rsidR="009B69E6">
        <w:t>2021 – 2026</w:t>
      </w:r>
      <w:r w:rsidRPr="006D05CC">
        <w:t xml:space="preserve"> годах. Этапы не выделяются.</w:t>
      </w:r>
    </w:p>
    <w:p w:rsidR="00D77F3D" w:rsidRPr="00BF2AED" w:rsidRDefault="00D77F3D" w:rsidP="00D77F3D">
      <w:pPr>
        <w:ind w:firstLine="720"/>
        <w:jc w:val="both"/>
        <w:rPr>
          <w:sz w:val="20"/>
          <w:szCs w:val="20"/>
        </w:rPr>
      </w:pPr>
    </w:p>
    <w:p w:rsidR="00D77F3D" w:rsidRPr="006D05CC" w:rsidRDefault="00D77F3D" w:rsidP="00D77F3D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6D05CC">
        <w:rPr>
          <w:b/>
        </w:rPr>
        <w:t>Перечень программных мероприятий</w:t>
      </w:r>
    </w:p>
    <w:p w:rsidR="00D77F3D" w:rsidRPr="006D05CC" w:rsidRDefault="00D77F3D" w:rsidP="00D77F3D">
      <w:pPr>
        <w:ind w:firstLine="709"/>
        <w:jc w:val="both"/>
      </w:pPr>
      <w:r w:rsidRPr="006D05CC">
        <w:t>Перечень предусмотренных в Программе мероприятий приведен в Приложении 1 к настоящей Программе.</w:t>
      </w:r>
    </w:p>
    <w:p w:rsidR="00D77F3D" w:rsidRDefault="00D77F3D" w:rsidP="00D77F3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B5307D" w:rsidRDefault="00B5307D" w:rsidP="00D77F3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AA6778" w:rsidRDefault="00AA6778" w:rsidP="00D77F3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AA6778" w:rsidRDefault="00AA6778" w:rsidP="00D77F3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B5307D" w:rsidRPr="00BF2AED" w:rsidRDefault="00B5307D" w:rsidP="00D77F3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D77F3D" w:rsidRPr="006D05CC" w:rsidRDefault="00D77F3D" w:rsidP="00D77F3D">
      <w:pPr>
        <w:numPr>
          <w:ilvl w:val="0"/>
          <w:numId w:val="5"/>
        </w:numPr>
        <w:tabs>
          <w:tab w:val="left" w:pos="709"/>
        </w:tabs>
        <w:jc w:val="center"/>
        <w:rPr>
          <w:b/>
        </w:rPr>
      </w:pPr>
      <w:r w:rsidRPr="006D05CC">
        <w:rPr>
          <w:b/>
        </w:rPr>
        <w:t>Обоснование ресурсного обеспечения</w:t>
      </w:r>
    </w:p>
    <w:p w:rsidR="00D77F3D" w:rsidRPr="006D05CC" w:rsidRDefault="00D77F3D" w:rsidP="00D77F3D">
      <w:pPr>
        <w:ind w:firstLine="709"/>
        <w:jc w:val="both"/>
      </w:pPr>
      <w:r w:rsidRPr="006D05CC">
        <w:t>Финансовые затраты на реализацию Программы осуществляются за счет средств дорожного фонда муниципального образования Аскизский район Республики Хакасия, средств субсидий из республиканск</w:t>
      </w:r>
      <w:r w:rsidR="00045BF3">
        <w:t>ого бюджета Республики Хакасии.</w:t>
      </w:r>
    </w:p>
    <w:p w:rsidR="00D77F3D" w:rsidRPr="006D05CC" w:rsidRDefault="00D77F3D" w:rsidP="00D77F3D">
      <w:pPr>
        <w:ind w:firstLine="709"/>
        <w:jc w:val="both"/>
      </w:pPr>
      <w:r w:rsidRPr="00B12F69">
        <w:t>Общая сумма финансовых затрат</w:t>
      </w:r>
      <w:r w:rsidRPr="006D05CC">
        <w:t xml:space="preserve"> на реализацию Программы составляет </w:t>
      </w:r>
      <w:r w:rsidR="00B3489E">
        <w:t>19 806,2</w:t>
      </w:r>
      <w:r w:rsidRPr="006D05CC">
        <w:t xml:space="preserve"> тысяч рублей за счет всех источников финансирования, в том числе:</w:t>
      </w:r>
    </w:p>
    <w:p w:rsidR="00D77F3D" w:rsidRPr="00117554" w:rsidRDefault="00D77F3D" w:rsidP="00117554">
      <w:pPr>
        <w:ind w:firstLine="709"/>
        <w:jc w:val="both"/>
      </w:pPr>
      <w:r w:rsidRPr="006D05CC">
        <w:t xml:space="preserve">- из  бюджета муниципального образования Аскизский район Республики Хакасия – </w:t>
      </w:r>
      <w:r w:rsidR="00AA6778">
        <w:t>19 806,2 тысяч рублей.</w:t>
      </w:r>
    </w:p>
    <w:p w:rsidR="00D77F3D" w:rsidRDefault="00D77F3D" w:rsidP="00D77F3D">
      <w:pPr>
        <w:ind w:firstLine="709"/>
        <w:jc w:val="both"/>
      </w:pPr>
      <w:r w:rsidRPr="006D05CC">
        <w:t>Объем финансирования определяется исходя из требований к эксплуатационному состоянию действующей сети автомобильных дорог.</w:t>
      </w:r>
    </w:p>
    <w:p w:rsidR="00D77F3D" w:rsidRPr="00BF2AED" w:rsidRDefault="00D77F3D" w:rsidP="00D77F3D">
      <w:pPr>
        <w:jc w:val="both"/>
        <w:rPr>
          <w:sz w:val="20"/>
          <w:szCs w:val="20"/>
        </w:rPr>
      </w:pPr>
    </w:p>
    <w:p w:rsidR="00D77F3D" w:rsidRPr="006D05CC" w:rsidRDefault="00D77F3D" w:rsidP="00D77F3D">
      <w:pPr>
        <w:pStyle w:val="a8"/>
        <w:numPr>
          <w:ilvl w:val="0"/>
          <w:numId w:val="5"/>
        </w:numPr>
        <w:jc w:val="center"/>
        <w:rPr>
          <w:b/>
        </w:rPr>
      </w:pPr>
      <w:r w:rsidRPr="006D05CC">
        <w:rPr>
          <w:b/>
        </w:rPr>
        <w:t>Перечень целевых показателей</w:t>
      </w:r>
    </w:p>
    <w:p w:rsidR="00D77F3D" w:rsidRDefault="00D77F3D" w:rsidP="00117554">
      <w:pPr>
        <w:ind w:firstLine="720"/>
        <w:jc w:val="both"/>
      </w:pPr>
      <w:r w:rsidRPr="006D05CC">
        <w:t>Перечень целевых показателей результативности реализаци</w:t>
      </w:r>
      <w:r w:rsidR="00045BF3">
        <w:t>и Программы приведен в таблице 1</w:t>
      </w:r>
      <w:r w:rsidRPr="006D05CC">
        <w:t>.</w:t>
      </w:r>
      <w:r>
        <w:t xml:space="preserve">                                                                                                                           </w:t>
      </w:r>
    </w:p>
    <w:p w:rsidR="00D77F3D" w:rsidRPr="006D05CC" w:rsidRDefault="00045BF3" w:rsidP="00D77F3D">
      <w:pPr>
        <w:ind w:firstLine="720"/>
        <w:jc w:val="right"/>
      </w:pPr>
      <w:r>
        <w:t>Таблица 1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27"/>
        <w:gridCol w:w="851"/>
        <w:gridCol w:w="1133"/>
        <w:gridCol w:w="710"/>
        <w:gridCol w:w="709"/>
        <w:gridCol w:w="709"/>
        <w:gridCol w:w="709"/>
        <w:gridCol w:w="706"/>
        <w:gridCol w:w="706"/>
      </w:tblGrid>
      <w:tr w:rsidR="009B69E6" w:rsidRPr="006D05CC" w:rsidTr="00A551A6">
        <w:tc>
          <w:tcPr>
            <w:tcW w:w="534" w:type="dxa"/>
            <w:vMerge w:val="restart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№ п/п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Базовое значение показателя</w:t>
            </w:r>
          </w:p>
        </w:tc>
        <w:tc>
          <w:tcPr>
            <w:tcW w:w="4249" w:type="dxa"/>
            <w:gridSpan w:val="6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Индикаторы результативности по годам</w:t>
            </w:r>
          </w:p>
        </w:tc>
      </w:tr>
      <w:tr w:rsidR="009B69E6" w:rsidRPr="006D05CC" w:rsidTr="00A551A6">
        <w:tc>
          <w:tcPr>
            <w:tcW w:w="534" w:type="dxa"/>
            <w:vMerge/>
            <w:shd w:val="clear" w:color="auto" w:fill="auto"/>
          </w:tcPr>
          <w:p w:rsidR="009B69E6" w:rsidRPr="006D05CC" w:rsidRDefault="009B69E6" w:rsidP="00044D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9B69E6" w:rsidRPr="006D05CC" w:rsidRDefault="009B69E6" w:rsidP="00044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06" w:type="dxa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9B69E6" w:rsidRPr="006D05CC" w:rsidTr="00A551A6">
        <w:tc>
          <w:tcPr>
            <w:tcW w:w="534" w:type="dxa"/>
            <w:shd w:val="clear" w:color="auto" w:fill="auto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1</w:t>
            </w:r>
          </w:p>
        </w:tc>
        <w:tc>
          <w:tcPr>
            <w:tcW w:w="2727" w:type="dxa"/>
            <w:shd w:val="clear" w:color="auto" w:fill="auto"/>
          </w:tcPr>
          <w:p w:rsidR="009B69E6" w:rsidRPr="006D05CC" w:rsidRDefault="009B69E6" w:rsidP="00044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5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B69E6" w:rsidRPr="006D05CC" w:rsidTr="00A551A6">
        <w:trPr>
          <w:trHeight w:val="311"/>
        </w:trPr>
        <w:tc>
          <w:tcPr>
            <w:tcW w:w="534" w:type="dxa"/>
            <w:shd w:val="clear" w:color="auto" w:fill="auto"/>
            <w:vAlign w:val="center"/>
          </w:tcPr>
          <w:p w:rsidR="009B69E6" w:rsidRPr="006D05CC" w:rsidRDefault="009B69E6" w:rsidP="00EC0B3A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1.</w:t>
            </w:r>
          </w:p>
        </w:tc>
        <w:tc>
          <w:tcPr>
            <w:tcW w:w="8960" w:type="dxa"/>
            <w:gridSpan w:val="9"/>
            <w:shd w:val="clear" w:color="auto" w:fill="auto"/>
          </w:tcPr>
          <w:p w:rsidR="009B69E6" w:rsidRPr="006D05CC" w:rsidRDefault="009B69E6" w:rsidP="00044D14">
            <w:pPr>
              <w:autoSpaceDE w:val="0"/>
              <w:autoSpaceDN w:val="0"/>
              <w:adjustRightInd w:val="0"/>
              <w:ind w:hanging="4"/>
              <w:jc w:val="both"/>
              <w:rPr>
                <w:bCs/>
                <w:color w:val="000000"/>
                <w:sz w:val="18"/>
                <w:szCs w:val="18"/>
              </w:rPr>
            </w:pPr>
            <w:r w:rsidRPr="006D05CC">
              <w:rPr>
                <w:bCs/>
                <w:color w:val="000000"/>
                <w:sz w:val="18"/>
                <w:szCs w:val="18"/>
              </w:rPr>
              <w:t xml:space="preserve">Задача № 1 </w:t>
            </w:r>
            <w:r w:rsidR="00EC0B3A" w:rsidRPr="00EC0B3A">
              <w:rPr>
                <w:bCs/>
                <w:color w:val="000000"/>
                <w:sz w:val="18"/>
                <w:szCs w:val="18"/>
              </w:rPr>
              <w:t>"Содержание, ремонт, реконструкция и строительство автомобильных дорог общего пользования местного значения муниципального образования Аскизский район"</w:t>
            </w:r>
          </w:p>
        </w:tc>
      </w:tr>
      <w:tr w:rsidR="009B69E6" w:rsidRPr="006D05CC" w:rsidTr="00A551A6">
        <w:tc>
          <w:tcPr>
            <w:tcW w:w="534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</w:p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1.1.</w:t>
            </w:r>
          </w:p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7" w:type="dxa"/>
            <w:shd w:val="clear" w:color="auto" w:fill="auto"/>
          </w:tcPr>
          <w:p w:rsidR="009B69E6" w:rsidRPr="006D05CC" w:rsidRDefault="009B69E6" w:rsidP="00044D14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6D05CC">
              <w:rPr>
                <w:color w:val="000000"/>
                <w:sz w:val="18"/>
                <w:szCs w:val="18"/>
              </w:rPr>
              <w:t xml:space="preserve">Протяженность автомобильных дорог общего пользования </w:t>
            </w:r>
            <w:r w:rsidRPr="006D05CC">
              <w:rPr>
                <w:sz w:val="18"/>
                <w:szCs w:val="18"/>
              </w:rPr>
              <w:t>местного значения</w:t>
            </w:r>
            <w:r w:rsidRPr="006D05CC">
              <w:rPr>
                <w:color w:val="000000"/>
                <w:sz w:val="18"/>
                <w:szCs w:val="18"/>
              </w:rPr>
              <w:t xml:space="preserve"> муниципального образования Аскизский район, на которых обеспечено круглогодичное транспортное сообщение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км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83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 w:rsidRPr="006D05CC">
              <w:rPr>
                <w:sz w:val="18"/>
                <w:szCs w:val="18"/>
              </w:rPr>
              <w:t>83</w:t>
            </w:r>
          </w:p>
        </w:tc>
        <w:tc>
          <w:tcPr>
            <w:tcW w:w="706" w:type="dxa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6" w:type="dxa"/>
            <w:vAlign w:val="center"/>
          </w:tcPr>
          <w:p w:rsidR="009B69E6" w:rsidRPr="006D05CC" w:rsidRDefault="009B69E6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C0B3A" w:rsidRPr="006D05CC" w:rsidTr="00A551A6">
        <w:tc>
          <w:tcPr>
            <w:tcW w:w="534" w:type="dxa"/>
            <w:shd w:val="clear" w:color="auto" w:fill="auto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727" w:type="dxa"/>
            <w:shd w:val="clear" w:color="auto" w:fill="auto"/>
          </w:tcPr>
          <w:p w:rsidR="00EC0B3A" w:rsidRPr="006D05CC" w:rsidRDefault="00EC0B3A" w:rsidP="00044D14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D05CC">
              <w:rPr>
                <w:color w:val="000000"/>
                <w:sz w:val="18"/>
                <w:szCs w:val="18"/>
              </w:rPr>
              <w:t xml:space="preserve">Протяженность автомобильных дорог </w:t>
            </w:r>
            <w:r w:rsidRPr="006D05CC">
              <w:rPr>
                <w:sz w:val="18"/>
                <w:szCs w:val="18"/>
              </w:rPr>
              <w:t>общего пользования местного значения</w:t>
            </w:r>
            <w:r w:rsidRPr="006D05CC">
              <w:rPr>
                <w:color w:val="000000"/>
                <w:sz w:val="18"/>
                <w:szCs w:val="18"/>
              </w:rPr>
              <w:t xml:space="preserve"> муниципального образования Аскизский район, введенных в эксплуатацию после ремонта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6" w:type="dxa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6" w:type="dxa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EC0B3A" w:rsidRPr="006D05CC" w:rsidTr="00A551A6">
        <w:tc>
          <w:tcPr>
            <w:tcW w:w="534" w:type="dxa"/>
            <w:shd w:val="clear" w:color="auto" w:fill="auto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727" w:type="dxa"/>
            <w:shd w:val="clear" w:color="auto" w:fill="auto"/>
          </w:tcPr>
          <w:p w:rsidR="00EC0B3A" w:rsidRPr="006D05CC" w:rsidRDefault="00EC0B3A" w:rsidP="00044D14">
            <w:pPr>
              <w:pStyle w:val="ad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D05CC">
              <w:rPr>
                <w:color w:val="000000"/>
                <w:sz w:val="18"/>
                <w:szCs w:val="18"/>
              </w:rPr>
              <w:t xml:space="preserve">Протяженность автомобильных дорог </w:t>
            </w:r>
            <w:r w:rsidRPr="006D05CC">
              <w:rPr>
                <w:sz w:val="18"/>
                <w:szCs w:val="18"/>
              </w:rPr>
              <w:t>общего пользования местного значения</w:t>
            </w:r>
            <w:r w:rsidRPr="006D05CC">
              <w:rPr>
                <w:color w:val="000000"/>
                <w:sz w:val="18"/>
                <w:szCs w:val="18"/>
              </w:rPr>
              <w:t xml:space="preserve"> муниципального образования Аскизский район, введен</w:t>
            </w:r>
            <w:r>
              <w:rPr>
                <w:color w:val="000000"/>
                <w:sz w:val="18"/>
                <w:szCs w:val="18"/>
              </w:rPr>
              <w:t>ных в эксплуатацию после реконструкции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B3A" w:rsidRPr="006D05CC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vAlign w:val="center"/>
          </w:tcPr>
          <w:p w:rsidR="00EC0B3A" w:rsidRDefault="00EC0B3A" w:rsidP="00044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05C9" w:rsidRPr="006D05CC" w:rsidTr="00A551A6">
        <w:tc>
          <w:tcPr>
            <w:tcW w:w="534" w:type="dxa"/>
            <w:shd w:val="clear" w:color="auto" w:fill="auto"/>
            <w:vAlign w:val="center"/>
          </w:tcPr>
          <w:p w:rsidR="00F605C9" w:rsidRPr="006D05CC" w:rsidRDefault="00863ADF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F605C9" w:rsidRPr="006D05CC">
              <w:rPr>
                <w:sz w:val="18"/>
                <w:szCs w:val="18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F605C9" w:rsidRPr="006D05CC" w:rsidRDefault="00F605C9" w:rsidP="00F605C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05CC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709" w:type="dxa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706" w:type="dxa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706" w:type="dxa"/>
            <w:vAlign w:val="center"/>
          </w:tcPr>
          <w:p w:rsidR="00F605C9" w:rsidRPr="006D05CC" w:rsidRDefault="00F605C9" w:rsidP="00F60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</w:tr>
    </w:tbl>
    <w:p w:rsidR="00A85856" w:rsidRDefault="00A85856" w:rsidP="00BF2AED">
      <w:pPr>
        <w:autoSpaceDE w:val="0"/>
        <w:autoSpaceDN w:val="0"/>
        <w:adjustRightInd w:val="0"/>
        <w:sectPr w:rsidR="00A85856" w:rsidSect="00382843">
          <w:pgSz w:w="11906" w:h="16838" w:code="9"/>
          <w:pgMar w:top="567" w:right="567" w:bottom="567" w:left="1843" w:header="709" w:footer="403" w:gutter="0"/>
          <w:pgNumType w:start="1"/>
          <w:cols w:space="708"/>
          <w:docGrid w:linePitch="360"/>
        </w:sectPr>
      </w:pPr>
    </w:p>
    <w:p w:rsidR="00A85856" w:rsidRDefault="00A85856" w:rsidP="00A81C3A">
      <w:pPr>
        <w:autoSpaceDE w:val="0"/>
        <w:autoSpaceDN w:val="0"/>
        <w:adjustRightInd w:val="0"/>
        <w:ind w:left="10065"/>
      </w:pPr>
      <w:r>
        <w:t xml:space="preserve">Приложение 1 </w:t>
      </w:r>
    </w:p>
    <w:p w:rsidR="00A85856" w:rsidRDefault="00A85856" w:rsidP="00A81C3A">
      <w:pPr>
        <w:autoSpaceDE w:val="0"/>
        <w:autoSpaceDN w:val="0"/>
        <w:adjustRightInd w:val="0"/>
        <w:ind w:left="10065"/>
      </w:pPr>
      <w:r>
        <w:t xml:space="preserve">к Муниципальной программе </w:t>
      </w:r>
    </w:p>
    <w:p w:rsidR="00A85856" w:rsidRDefault="00A85856" w:rsidP="00A81C3A">
      <w:pPr>
        <w:autoSpaceDE w:val="0"/>
        <w:autoSpaceDN w:val="0"/>
        <w:adjustRightInd w:val="0"/>
        <w:ind w:left="10065"/>
      </w:pPr>
      <w:r>
        <w:t xml:space="preserve">"Совершенствование и развитие автомобильных дорог </w:t>
      </w:r>
    </w:p>
    <w:p w:rsidR="00A85856" w:rsidRDefault="00A85856" w:rsidP="00A81C3A">
      <w:pPr>
        <w:autoSpaceDE w:val="0"/>
        <w:autoSpaceDN w:val="0"/>
        <w:adjustRightInd w:val="0"/>
        <w:ind w:left="10065"/>
      </w:pPr>
      <w:r>
        <w:t>муниципального образования Аскизский район"</w:t>
      </w:r>
    </w:p>
    <w:tbl>
      <w:tblPr>
        <w:tblW w:w="15881" w:type="dxa"/>
        <w:tblInd w:w="103" w:type="dxa"/>
        <w:tblLayout w:type="fixed"/>
        <w:tblLook w:val="04A0"/>
      </w:tblPr>
      <w:tblGrid>
        <w:gridCol w:w="531"/>
        <w:gridCol w:w="1459"/>
        <w:gridCol w:w="709"/>
        <w:gridCol w:w="709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1133"/>
      </w:tblGrid>
      <w:tr w:rsidR="003D4337" w:rsidRPr="00812FC8" w:rsidTr="003D4337">
        <w:trPr>
          <w:trHeight w:val="33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27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Объем финансирования Муниципальной программы, тыс.рублей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Ответственный исполнитель/</w:t>
            </w:r>
            <w:r w:rsidRPr="00812FC8">
              <w:rPr>
                <w:b/>
                <w:bCs/>
                <w:i/>
                <w:iCs/>
                <w:color w:val="000000"/>
                <w:sz w:val="14"/>
                <w:szCs w:val="14"/>
              </w:rPr>
              <w:t>соисполнитель</w:t>
            </w:r>
          </w:p>
        </w:tc>
      </w:tr>
      <w:tr w:rsidR="003D4337" w:rsidRPr="00812FC8" w:rsidTr="003D4337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0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в том числе по годам реализации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4337" w:rsidRPr="00812FC8" w:rsidTr="003D4337">
        <w:trPr>
          <w:trHeight w:val="2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4337" w:rsidRPr="00812FC8" w:rsidTr="003D4337">
        <w:trPr>
          <w:trHeight w:val="55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Респ.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Район.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Респ.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Район.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Респ.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Район.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Респ.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Район.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Респ.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Район.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Респ.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Район.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4337" w:rsidRPr="00812FC8" w:rsidTr="003D4337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22</w:t>
            </w:r>
          </w:p>
        </w:tc>
      </w:tr>
      <w:tr w:rsidR="003D4337" w:rsidRPr="00812FC8" w:rsidTr="003D4337">
        <w:trPr>
          <w:trHeight w:val="55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153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Задача № 1 "Содержание, ремонт, реконструкция и строительство автомобильных дорог общего пользования местного значения муниципального образования Аскизский район"</w:t>
            </w:r>
          </w:p>
        </w:tc>
      </w:tr>
      <w:tr w:rsidR="003D4337" w:rsidRPr="00812FC8" w:rsidTr="003D433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Содержание автомобильных дорог общего пользования местного значения муниципального образования Аскизский район, 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13 559,0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3 359,0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3 359,0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2 100,0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МКУ Управление ЖКХ/ Администрация Аскизского района Республики Хакасия</w:t>
            </w:r>
          </w:p>
        </w:tc>
      </w:tr>
      <w:tr w:rsidR="003D4337" w:rsidRPr="00812FC8" w:rsidTr="003D4337">
        <w:trPr>
          <w:trHeight w:val="6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1.1.1.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 xml:space="preserve"> Пуланколь-Камышта-Аев, Пуланколь-Камышта-Аев – оз.Баланкуль, Пуланколь-Сыры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9 559,0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1 859,0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1 859,0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1 600,0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1 600,0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МКУ Управление ЖКХ / Администрация Аскизского района Республики Хакасия</w:t>
            </w:r>
          </w:p>
        </w:tc>
      </w:tr>
      <w:tr w:rsidR="003D4337" w:rsidRPr="00812FC8" w:rsidTr="003D4337">
        <w:trPr>
          <w:trHeight w:val="2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1.1.2.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Усть-Чуль – Илиморов – Политов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</w:tr>
      <w:tr w:rsidR="003D4337" w:rsidRPr="00812FC8" w:rsidTr="003D4337">
        <w:trPr>
          <w:trHeight w:val="2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1.1.3.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Подъезд к п.Ясная Поляна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</w:tr>
      <w:tr w:rsidR="003D4337" w:rsidRPr="00812FC8" w:rsidTr="003D4337">
        <w:trPr>
          <w:trHeight w:val="2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1.1.4.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Казановка-музей Анчыл-чон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</w:p>
        </w:tc>
      </w:tr>
      <w:tr w:rsidR="003D4337" w:rsidRPr="00812FC8" w:rsidTr="003D4337">
        <w:trPr>
          <w:trHeight w:val="25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1.1.5.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Паспортизация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3D4337" w:rsidRPr="00812FC8" w:rsidTr="003D4337">
        <w:trPr>
          <w:trHeight w:val="10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Ремонт автомобильных дорог общего пользования местного значения муниципального образования Аскизский район, 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6 751,8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1 284,2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1 284,2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1 441,9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МКУ Управление ЖКХ / Администрация Аскизского района Республики Хакасия</w:t>
            </w:r>
          </w:p>
        </w:tc>
      </w:tr>
      <w:tr w:rsidR="003D4337" w:rsidRPr="00812FC8" w:rsidTr="003D433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 xml:space="preserve"> Ремонт автомобильных дорог: Пуланколь-Камышта-Аев, Пуланколь-Камышта-Аев – оз.Баланкуль, Пуланколь-Сыры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6 751,8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1 284,2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1 284,2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1 441,9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1 341,9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МКУ Управление ЖКХ / Администрация Аскизского района Республики Хакасия</w:t>
            </w:r>
          </w:p>
        </w:tc>
      </w:tr>
      <w:tr w:rsidR="003D4337" w:rsidRPr="00812FC8" w:rsidTr="003D4337">
        <w:trPr>
          <w:trHeight w:val="10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Реконструкция и строительство автомобильных дорог общего пользования местного значения муниципального образования Аскизский район, ИТОГО,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16 162,0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16 162,0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МКУ Управление ЖКХ/ Администрация Аскизского района Республики Хакасия</w:t>
            </w:r>
          </w:p>
        </w:tc>
      </w:tr>
      <w:tr w:rsidR="003D4337" w:rsidRPr="00812FC8" w:rsidTr="003D4337">
        <w:trPr>
          <w:trHeight w:val="9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Реконструкция аварийного участка автомобильной дороги Усть-Чуль – Илимиров – Политов в Аскизском районе Республики Хакасия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16 162,0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МКУ Управление ЖКХ / Администрация Аскизского района Республики Хакасия</w:t>
            </w:r>
          </w:p>
        </w:tc>
      </w:tr>
      <w:tr w:rsidR="003D4337" w:rsidRPr="00812FC8" w:rsidTr="003D4337">
        <w:trPr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1.2.2.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Реконструкция аварийного участка автомобильной дороги Усть-Чуль – Илимиров – Политов в Аскизском районе Республики Хакасия (кадастровые работы)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МКУ Управление ЖКХ / Администрация Аскизского района Республики Хакасия</w:t>
            </w:r>
          </w:p>
        </w:tc>
      </w:tr>
      <w:tr w:rsidR="003D4337" w:rsidRPr="00812FC8" w:rsidTr="003D4337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36 472,8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16 000,0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3 521,0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19 521,0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3 184,2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3 184,2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4337" w:rsidRPr="00812FC8" w:rsidTr="003D4337">
        <w:trPr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153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Задача № 2 "Улучшение транспортно-эксплуатационного состояния автомобильных дорог общего пользования местного значения и сооружений на них на территории поселений Аскизского района»</w:t>
            </w:r>
          </w:p>
        </w:tc>
      </w:tr>
      <w:tr w:rsidR="003D4337" w:rsidRPr="00812FC8" w:rsidTr="003D4337">
        <w:trPr>
          <w:trHeight w:val="12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Реконструкция автомобильных дорог общего пользования местного значения поселений, малых и отдаленных сел (в том числе на разработку проектной документации),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2FC8" w:rsidRPr="00812FC8" w:rsidRDefault="00812FC8" w:rsidP="00812FC8">
            <w:pPr>
              <w:rPr>
                <w:sz w:val="14"/>
                <w:szCs w:val="14"/>
              </w:rPr>
            </w:pPr>
            <w:r w:rsidRPr="00812FC8">
              <w:rPr>
                <w:sz w:val="14"/>
                <w:szCs w:val="14"/>
              </w:rPr>
              <w:t> </w:t>
            </w:r>
          </w:p>
        </w:tc>
      </w:tr>
      <w:tr w:rsidR="003D4337" w:rsidRPr="00812FC8" w:rsidTr="003D4337">
        <w:trPr>
          <w:trHeight w:val="17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2.1.1.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Иные межбюджетные трансферты на выполнение инженерных изысканий, проектной и рабочей документации, государственной экспертизы по реконструкции автомобильных дорог местного значения муниципального образования Аскизский район (Бирикчульский сельсовет)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FC8" w:rsidRPr="00812FC8" w:rsidRDefault="00812FC8" w:rsidP="00812FC8">
            <w:pPr>
              <w:rPr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i/>
                <w:iCs/>
                <w:color w:val="000000"/>
                <w:sz w:val="14"/>
                <w:szCs w:val="14"/>
              </w:rPr>
              <w:t>МКУ Управление ЖКХ / Администрация Аскизского района Республики Хакасия, Администрация Бирикчульского сельсовета</w:t>
            </w:r>
          </w:p>
        </w:tc>
      </w:tr>
      <w:tr w:rsidR="003D4337" w:rsidRPr="00812FC8" w:rsidTr="003D4337">
        <w:trPr>
          <w:trHeight w:val="4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ИТОГО по задаче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i/>
                <w:iCs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1 700,0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4337" w:rsidRPr="00812FC8" w:rsidTr="003D4337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ВСЕГО по МП,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38 172,8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16 000,0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5 221,0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21 221,0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3 184,2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3 184,2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12FC8">
              <w:rPr>
                <w:b/>
                <w:bCs/>
                <w:color w:val="000000"/>
                <w:sz w:val="14"/>
                <w:szCs w:val="14"/>
              </w:rPr>
              <w:t>3 441,9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D4337" w:rsidRPr="00812FC8" w:rsidTr="003D4337">
        <w:trPr>
          <w:trHeight w:val="31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3.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right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средства республиканского бюджета РХ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16 000,0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D4337" w:rsidRPr="00812FC8" w:rsidTr="003D4337">
        <w:trPr>
          <w:trHeight w:val="31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right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средства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FC8" w:rsidRPr="00812FC8" w:rsidRDefault="00812FC8" w:rsidP="00812FC8">
            <w:pPr>
              <w:jc w:val="center"/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22 172,8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2FC8" w:rsidRPr="00812FC8" w:rsidRDefault="00812FC8" w:rsidP="00812FC8">
            <w:pPr>
              <w:rPr>
                <w:color w:val="000000"/>
                <w:sz w:val="14"/>
                <w:szCs w:val="14"/>
              </w:rPr>
            </w:pPr>
            <w:r w:rsidRPr="00812FC8"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A81C3A" w:rsidRPr="00812FC8" w:rsidRDefault="00A81C3A" w:rsidP="00A81C3A">
      <w:pPr>
        <w:autoSpaceDE w:val="0"/>
        <w:autoSpaceDN w:val="0"/>
        <w:adjustRightInd w:val="0"/>
        <w:rPr>
          <w:sz w:val="14"/>
          <w:szCs w:val="14"/>
        </w:rPr>
      </w:pPr>
    </w:p>
    <w:sectPr w:rsidR="00A81C3A" w:rsidRPr="00812FC8" w:rsidSect="00A85856">
      <w:pgSz w:w="16838" w:h="11906" w:orient="landscape" w:code="9"/>
      <w:pgMar w:top="1843" w:right="567" w:bottom="567" w:left="567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4A" w:rsidRDefault="003B2E4A" w:rsidP="00FF7A26">
      <w:r>
        <w:separator/>
      </w:r>
    </w:p>
  </w:endnote>
  <w:endnote w:type="continuationSeparator" w:id="1">
    <w:p w:rsidR="003B2E4A" w:rsidRDefault="003B2E4A" w:rsidP="00FF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4A" w:rsidRDefault="003B2E4A" w:rsidP="00FF7A26">
      <w:r>
        <w:separator/>
      </w:r>
    </w:p>
  </w:footnote>
  <w:footnote w:type="continuationSeparator" w:id="1">
    <w:p w:rsidR="003B2E4A" w:rsidRDefault="003B2E4A" w:rsidP="00FF7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A2B"/>
    <w:multiLevelType w:val="hybridMultilevel"/>
    <w:tmpl w:val="837EFD2A"/>
    <w:lvl w:ilvl="0" w:tplc="AAB0A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73F1"/>
    <w:multiLevelType w:val="hybridMultilevel"/>
    <w:tmpl w:val="7B48F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6529B"/>
    <w:multiLevelType w:val="hybridMultilevel"/>
    <w:tmpl w:val="A4B4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E1C"/>
    <w:multiLevelType w:val="hybridMultilevel"/>
    <w:tmpl w:val="70AA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382A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C43ED8"/>
    <w:multiLevelType w:val="hybridMultilevel"/>
    <w:tmpl w:val="3D3CB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55D3A"/>
    <w:multiLevelType w:val="hybridMultilevel"/>
    <w:tmpl w:val="BD8C23E4"/>
    <w:lvl w:ilvl="0" w:tplc="C2AC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3FA3"/>
    <w:multiLevelType w:val="multilevel"/>
    <w:tmpl w:val="29AAC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CC43388"/>
    <w:multiLevelType w:val="hybridMultilevel"/>
    <w:tmpl w:val="6BE469E6"/>
    <w:lvl w:ilvl="0" w:tplc="C344B528">
      <w:start w:val="5"/>
      <w:numFmt w:val="decimal"/>
      <w:lvlText w:val="%1"/>
      <w:lvlJc w:val="left"/>
      <w:pPr>
        <w:ind w:left="1069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E22BC2"/>
    <w:multiLevelType w:val="hybridMultilevel"/>
    <w:tmpl w:val="5F98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10574"/>
    <w:multiLevelType w:val="hybridMultilevel"/>
    <w:tmpl w:val="A7E458B6"/>
    <w:lvl w:ilvl="0" w:tplc="AAB0A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A439D"/>
    <w:multiLevelType w:val="hybridMultilevel"/>
    <w:tmpl w:val="1238307E"/>
    <w:lvl w:ilvl="0" w:tplc="F3582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29084A"/>
    <w:multiLevelType w:val="hybridMultilevel"/>
    <w:tmpl w:val="502AB308"/>
    <w:lvl w:ilvl="0" w:tplc="7EDAD29C">
      <w:start w:val="1"/>
      <w:numFmt w:val="decimal"/>
      <w:lvlText w:val="%1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82C2607"/>
    <w:multiLevelType w:val="hybridMultilevel"/>
    <w:tmpl w:val="18B4011E"/>
    <w:lvl w:ilvl="0" w:tplc="E74009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F18E3"/>
    <w:multiLevelType w:val="multilevel"/>
    <w:tmpl w:val="387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7BC2C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5930BE"/>
    <w:multiLevelType w:val="multilevel"/>
    <w:tmpl w:val="1CF2BD6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>
    <w:nsid w:val="4EFF3F72"/>
    <w:multiLevelType w:val="multilevel"/>
    <w:tmpl w:val="1CF2BD6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>
    <w:nsid w:val="4FB21500"/>
    <w:multiLevelType w:val="hybridMultilevel"/>
    <w:tmpl w:val="D85CCA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55FD3"/>
    <w:multiLevelType w:val="hybridMultilevel"/>
    <w:tmpl w:val="74DA2AF0"/>
    <w:lvl w:ilvl="0" w:tplc="2C0E7CA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12B7107"/>
    <w:multiLevelType w:val="hybridMultilevel"/>
    <w:tmpl w:val="A1189260"/>
    <w:lvl w:ilvl="0" w:tplc="02E8FC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C84BEF"/>
    <w:multiLevelType w:val="multilevel"/>
    <w:tmpl w:val="A7E4766E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6763103C"/>
    <w:multiLevelType w:val="multilevel"/>
    <w:tmpl w:val="1CF2BD6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>
    <w:nsid w:val="67C126EC"/>
    <w:multiLevelType w:val="hybridMultilevel"/>
    <w:tmpl w:val="CA4EBB84"/>
    <w:lvl w:ilvl="0" w:tplc="4F06FE14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ED5FCD"/>
    <w:multiLevelType w:val="hybridMultilevel"/>
    <w:tmpl w:val="B9D46C88"/>
    <w:lvl w:ilvl="0" w:tplc="83F4CDC0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00D6F"/>
    <w:multiLevelType w:val="multilevel"/>
    <w:tmpl w:val="233628D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4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20"/>
  </w:num>
  <w:num w:numId="16">
    <w:abstractNumId w:val="19"/>
  </w:num>
  <w:num w:numId="17">
    <w:abstractNumId w:val="18"/>
  </w:num>
  <w:num w:numId="18">
    <w:abstractNumId w:val="1"/>
  </w:num>
  <w:num w:numId="19">
    <w:abstractNumId w:val="16"/>
  </w:num>
  <w:num w:numId="20">
    <w:abstractNumId w:val="14"/>
  </w:num>
  <w:num w:numId="21">
    <w:abstractNumId w:val="22"/>
  </w:num>
  <w:num w:numId="22">
    <w:abstractNumId w:val="17"/>
  </w:num>
  <w:num w:numId="23">
    <w:abstractNumId w:val="21"/>
  </w:num>
  <w:num w:numId="24">
    <w:abstractNumId w:val="25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97602"/>
    <w:rsid w:val="0000104B"/>
    <w:rsid w:val="00007BBB"/>
    <w:rsid w:val="00013E32"/>
    <w:rsid w:val="00014A5F"/>
    <w:rsid w:val="00014D25"/>
    <w:rsid w:val="00022343"/>
    <w:rsid w:val="00023841"/>
    <w:rsid w:val="00030684"/>
    <w:rsid w:val="00030A56"/>
    <w:rsid w:val="000311D1"/>
    <w:rsid w:val="00033970"/>
    <w:rsid w:val="00033AC3"/>
    <w:rsid w:val="00035CB5"/>
    <w:rsid w:val="000432DA"/>
    <w:rsid w:val="00043C0F"/>
    <w:rsid w:val="00043EF0"/>
    <w:rsid w:val="00043F15"/>
    <w:rsid w:val="00044D14"/>
    <w:rsid w:val="00045BF3"/>
    <w:rsid w:val="00046A39"/>
    <w:rsid w:val="00053363"/>
    <w:rsid w:val="000533FE"/>
    <w:rsid w:val="000535FC"/>
    <w:rsid w:val="00054408"/>
    <w:rsid w:val="00054B9B"/>
    <w:rsid w:val="00055135"/>
    <w:rsid w:val="000556AA"/>
    <w:rsid w:val="00056317"/>
    <w:rsid w:val="00057E1A"/>
    <w:rsid w:val="000606C7"/>
    <w:rsid w:val="000606E5"/>
    <w:rsid w:val="000636DB"/>
    <w:rsid w:val="00063C23"/>
    <w:rsid w:val="000658A7"/>
    <w:rsid w:val="0006625A"/>
    <w:rsid w:val="00070692"/>
    <w:rsid w:val="000805F2"/>
    <w:rsid w:val="00083A6E"/>
    <w:rsid w:val="000851AA"/>
    <w:rsid w:val="000874C2"/>
    <w:rsid w:val="00094FAD"/>
    <w:rsid w:val="00095F2B"/>
    <w:rsid w:val="00097A1E"/>
    <w:rsid w:val="000A0631"/>
    <w:rsid w:val="000A64EA"/>
    <w:rsid w:val="000A6584"/>
    <w:rsid w:val="000A6D40"/>
    <w:rsid w:val="000B0098"/>
    <w:rsid w:val="000C3753"/>
    <w:rsid w:val="000D1CFE"/>
    <w:rsid w:val="000D465D"/>
    <w:rsid w:val="000E1A73"/>
    <w:rsid w:val="000E29AE"/>
    <w:rsid w:val="000F0A36"/>
    <w:rsid w:val="000F2361"/>
    <w:rsid w:val="0010333A"/>
    <w:rsid w:val="00103F9E"/>
    <w:rsid w:val="0010620C"/>
    <w:rsid w:val="001105CB"/>
    <w:rsid w:val="0011701B"/>
    <w:rsid w:val="001174AC"/>
    <w:rsid w:val="00117554"/>
    <w:rsid w:val="0011780A"/>
    <w:rsid w:val="0012345C"/>
    <w:rsid w:val="001237C8"/>
    <w:rsid w:val="001257A4"/>
    <w:rsid w:val="00131F12"/>
    <w:rsid w:val="00135EF8"/>
    <w:rsid w:val="00141FB0"/>
    <w:rsid w:val="001436FF"/>
    <w:rsid w:val="0014455F"/>
    <w:rsid w:val="001460F0"/>
    <w:rsid w:val="001502C6"/>
    <w:rsid w:val="00155623"/>
    <w:rsid w:val="0016021D"/>
    <w:rsid w:val="00161B93"/>
    <w:rsid w:val="00164152"/>
    <w:rsid w:val="00170D29"/>
    <w:rsid w:val="00182D88"/>
    <w:rsid w:val="00184FEC"/>
    <w:rsid w:val="001852DA"/>
    <w:rsid w:val="00187D34"/>
    <w:rsid w:val="00190658"/>
    <w:rsid w:val="00195E5E"/>
    <w:rsid w:val="00196260"/>
    <w:rsid w:val="001A05A8"/>
    <w:rsid w:val="001A25D6"/>
    <w:rsid w:val="001A3D51"/>
    <w:rsid w:val="001A3F71"/>
    <w:rsid w:val="001A7BBC"/>
    <w:rsid w:val="001B1D97"/>
    <w:rsid w:val="001B3D5D"/>
    <w:rsid w:val="001B4170"/>
    <w:rsid w:val="001C34D5"/>
    <w:rsid w:val="001C7935"/>
    <w:rsid w:val="001D29F8"/>
    <w:rsid w:val="001D6516"/>
    <w:rsid w:val="001D6B3B"/>
    <w:rsid w:val="001E17B8"/>
    <w:rsid w:val="001E6B54"/>
    <w:rsid w:val="001E7D2B"/>
    <w:rsid w:val="001F1055"/>
    <w:rsid w:val="001F4F66"/>
    <w:rsid w:val="001F5511"/>
    <w:rsid w:val="001F73CB"/>
    <w:rsid w:val="001F7B37"/>
    <w:rsid w:val="0020403B"/>
    <w:rsid w:val="002063CA"/>
    <w:rsid w:val="00207A7C"/>
    <w:rsid w:val="00210EA0"/>
    <w:rsid w:val="002119BD"/>
    <w:rsid w:val="00211B01"/>
    <w:rsid w:val="002131D8"/>
    <w:rsid w:val="00221EAB"/>
    <w:rsid w:val="00225E30"/>
    <w:rsid w:val="002274BA"/>
    <w:rsid w:val="00230563"/>
    <w:rsid w:val="002327E0"/>
    <w:rsid w:val="00233077"/>
    <w:rsid w:val="0024025A"/>
    <w:rsid w:val="00240B38"/>
    <w:rsid w:val="00241173"/>
    <w:rsid w:val="002411C8"/>
    <w:rsid w:val="0024450C"/>
    <w:rsid w:val="0025032A"/>
    <w:rsid w:val="0025073A"/>
    <w:rsid w:val="00252291"/>
    <w:rsid w:val="00252A6F"/>
    <w:rsid w:val="002537D9"/>
    <w:rsid w:val="00253856"/>
    <w:rsid w:val="0025394E"/>
    <w:rsid w:val="00262F0B"/>
    <w:rsid w:val="00263AAC"/>
    <w:rsid w:val="002704EC"/>
    <w:rsid w:val="002711B2"/>
    <w:rsid w:val="00273FCF"/>
    <w:rsid w:val="002743BE"/>
    <w:rsid w:val="00276FB4"/>
    <w:rsid w:val="00280965"/>
    <w:rsid w:val="002847D5"/>
    <w:rsid w:val="00285504"/>
    <w:rsid w:val="002915A3"/>
    <w:rsid w:val="00292A3B"/>
    <w:rsid w:val="00294026"/>
    <w:rsid w:val="00295571"/>
    <w:rsid w:val="00297602"/>
    <w:rsid w:val="00297A6A"/>
    <w:rsid w:val="002A25AA"/>
    <w:rsid w:val="002A387E"/>
    <w:rsid w:val="002A7DBE"/>
    <w:rsid w:val="002B13EB"/>
    <w:rsid w:val="002B5C1F"/>
    <w:rsid w:val="002B71F2"/>
    <w:rsid w:val="002C45D8"/>
    <w:rsid w:val="002C5CFF"/>
    <w:rsid w:val="002C67AC"/>
    <w:rsid w:val="002D6A8B"/>
    <w:rsid w:val="002D72D2"/>
    <w:rsid w:val="002E6AA0"/>
    <w:rsid w:val="002E6B6D"/>
    <w:rsid w:val="002E6C7C"/>
    <w:rsid w:val="002F4FF0"/>
    <w:rsid w:val="00302383"/>
    <w:rsid w:val="00302D3E"/>
    <w:rsid w:val="00302F14"/>
    <w:rsid w:val="00306AD9"/>
    <w:rsid w:val="0031129C"/>
    <w:rsid w:val="00312F9E"/>
    <w:rsid w:val="003212AA"/>
    <w:rsid w:val="00322824"/>
    <w:rsid w:val="003241DB"/>
    <w:rsid w:val="003275CF"/>
    <w:rsid w:val="00335611"/>
    <w:rsid w:val="003367FD"/>
    <w:rsid w:val="00344B54"/>
    <w:rsid w:val="0034669C"/>
    <w:rsid w:val="00347497"/>
    <w:rsid w:val="0035607D"/>
    <w:rsid w:val="003579E6"/>
    <w:rsid w:val="00360FAD"/>
    <w:rsid w:val="00363167"/>
    <w:rsid w:val="003651EC"/>
    <w:rsid w:val="00366775"/>
    <w:rsid w:val="003678F5"/>
    <w:rsid w:val="00370455"/>
    <w:rsid w:val="00382843"/>
    <w:rsid w:val="00383D1C"/>
    <w:rsid w:val="00396B39"/>
    <w:rsid w:val="003A3712"/>
    <w:rsid w:val="003A3938"/>
    <w:rsid w:val="003A5EE8"/>
    <w:rsid w:val="003B0149"/>
    <w:rsid w:val="003B2E4A"/>
    <w:rsid w:val="003B34F5"/>
    <w:rsid w:val="003B36F6"/>
    <w:rsid w:val="003B6509"/>
    <w:rsid w:val="003C6CF7"/>
    <w:rsid w:val="003D0D09"/>
    <w:rsid w:val="003D4337"/>
    <w:rsid w:val="003D61E2"/>
    <w:rsid w:val="003D63CC"/>
    <w:rsid w:val="003D65A2"/>
    <w:rsid w:val="003D65B8"/>
    <w:rsid w:val="003D7510"/>
    <w:rsid w:val="003E4621"/>
    <w:rsid w:val="003E5700"/>
    <w:rsid w:val="003E5A60"/>
    <w:rsid w:val="003E78B3"/>
    <w:rsid w:val="003F04A5"/>
    <w:rsid w:val="003F075B"/>
    <w:rsid w:val="003F2B7E"/>
    <w:rsid w:val="003F3BCF"/>
    <w:rsid w:val="003F4849"/>
    <w:rsid w:val="00402F39"/>
    <w:rsid w:val="004076C0"/>
    <w:rsid w:val="00407F85"/>
    <w:rsid w:val="00410B3B"/>
    <w:rsid w:val="00413361"/>
    <w:rsid w:val="004167F3"/>
    <w:rsid w:val="00417BB8"/>
    <w:rsid w:val="00424254"/>
    <w:rsid w:val="00426509"/>
    <w:rsid w:val="00427792"/>
    <w:rsid w:val="00427E18"/>
    <w:rsid w:val="00430C89"/>
    <w:rsid w:val="0043170C"/>
    <w:rsid w:val="0043254D"/>
    <w:rsid w:val="00432C3E"/>
    <w:rsid w:val="00432FA0"/>
    <w:rsid w:val="0043567A"/>
    <w:rsid w:val="00435A1C"/>
    <w:rsid w:val="004361F0"/>
    <w:rsid w:val="00436A69"/>
    <w:rsid w:val="00440A73"/>
    <w:rsid w:val="004426F1"/>
    <w:rsid w:val="004436CF"/>
    <w:rsid w:val="00445C23"/>
    <w:rsid w:val="004514C4"/>
    <w:rsid w:val="00455673"/>
    <w:rsid w:val="004618D1"/>
    <w:rsid w:val="0046355B"/>
    <w:rsid w:val="00463B15"/>
    <w:rsid w:val="0047144D"/>
    <w:rsid w:val="00471752"/>
    <w:rsid w:val="004732F5"/>
    <w:rsid w:val="00473E09"/>
    <w:rsid w:val="00475681"/>
    <w:rsid w:val="00476152"/>
    <w:rsid w:val="00476881"/>
    <w:rsid w:val="00481E0C"/>
    <w:rsid w:val="004843FA"/>
    <w:rsid w:val="004857C6"/>
    <w:rsid w:val="004857CC"/>
    <w:rsid w:val="00492E0A"/>
    <w:rsid w:val="004A4C8C"/>
    <w:rsid w:val="004B0B3B"/>
    <w:rsid w:val="004B11A5"/>
    <w:rsid w:val="004B17F0"/>
    <w:rsid w:val="004B2E86"/>
    <w:rsid w:val="004B3521"/>
    <w:rsid w:val="004B401C"/>
    <w:rsid w:val="004B64DE"/>
    <w:rsid w:val="004C1C29"/>
    <w:rsid w:val="004C3090"/>
    <w:rsid w:val="004D09BD"/>
    <w:rsid w:val="004D2115"/>
    <w:rsid w:val="004D2426"/>
    <w:rsid w:val="004D58EF"/>
    <w:rsid w:val="004E0996"/>
    <w:rsid w:val="004E3672"/>
    <w:rsid w:val="004E453D"/>
    <w:rsid w:val="004E627E"/>
    <w:rsid w:val="004F0398"/>
    <w:rsid w:val="004F50DB"/>
    <w:rsid w:val="004F5841"/>
    <w:rsid w:val="005000EF"/>
    <w:rsid w:val="00502878"/>
    <w:rsid w:val="005060FA"/>
    <w:rsid w:val="00510AE8"/>
    <w:rsid w:val="00511134"/>
    <w:rsid w:val="00524680"/>
    <w:rsid w:val="0052710B"/>
    <w:rsid w:val="00532211"/>
    <w:rsid w:val="00534E41"/>
    <w:rsid w:val="00536A8B"/>
    <w:rsid w:val="00536AD3"/>
    <w:rsid w:val="0053738D"/>
    <w:rsid w:val="00542144"/>
    <w:rsid w:val="005456C7"/>
    <w:rsid w:val="00554E81"/>
    <w:rsid w:val="00561010"/>
    <w:rsid w:val="00563E32"/>
    <w:rsid w:val="00564CE3"/>
    <w:rsid w:val="00573318"/>
    <w:rsid w:val="00573F3A"/>
    <w:rsid w:val="00576E24"/>
    <w:rsid w:val="005775FC"/>
    <w:rsid w:val="00583673"/>
    <w:rsid w:val="005879C3"/>
    <w:rsid w:val="0059419B"/>
    <w:rsid w:val="005944BE"/>
    <w:rsid w:val="00594771"/>
    <w:rsid w:val="005A0921"/>
    <w:rsid w:val="005A71DD"/>
    <w:rsid w:val="005B5073"/>
    <w:rsid w:val="005B7866"/>
    <w:rsid w:val="005C38F1"/>
    <w:rsid w:val="005D28D7"/>
    <w:rsid w:val="005D2C87"/>
    <w:rsid w:val="005D6254"/>
    <w:rsid w:val="005D6530"/>
    <w:rsid w:val="005E088A"/>
    <w:rsid w:val="005E32CA"/>
    <w:rsid w:val="005E38FA"/>
    <w:rsid w:val="005E7173"/>
    <w:rsid w:val="005F3E2E"/>
    <w:rsid w:val="005F3E81"/>
    <w:rsid w:val="00600A3C"/>
    <w:rsid w:val="00603417"/>
    <w:rsid w:val="00603CD7"/>
    <w:rsid w:val="00604DA6"/>
    <w:rsid w:val="00604DD1"/>
    <w:rsid w:val="00606553"/>
    <w:rsid w:val="00612A72"/>
    <w:rsid w:val="00615876"/>
    <w:rsid w:val="006174B9"/>
    <w:rsid w:val="00624449"/>
    <w:rsid w:val="00631A75"/>
    <w:rsid w:val="00633EDC"/>
    <w:rsid w:val="006449E3"/>
    <w:rsid w:val="006460AC"/>
    <w:rsid w:val="006469FC"/>
    <w:rsid w:val="00647641"/>
    <w:rsid w:val="00647C0E"/>
    <w:rsid w:val="00647DA7"/>
    <w:rsid w:val="00651BDB"/>
    <w:rsid w:val="00653D1A"/>
    <w:rsid w:val="0065506A"/>
    <w:rsid w:val="0065675E"/>
    <w:rsid w:val="00662B92"/>
    <w:rsid w:val="00665006"/>
    <w:rsid w:val="0067152F"/>
    <w:rsid w:val="00672013"/>
    <w:rsid w:val="0067779F"/>
    <w:rsid w:val="00682FC2"/>
    <w:rsid w:val="00684D89"/>
    <w:rsid w:val="006878C1"/>
    <w:rsid w:val="00687912"/>
    <w:rsid w:val="00690114"/>
    <w:rsid w:val="00692178"/>
    <w:rsid w:val="00692E24"/>
    <w:rsid w:val="00692EB8"/>
    <w:rsid w:val="006931EE"/>
    <w:rsid w:val="006948F8"/>
    <w:rsid w:val="00695B3B"/>
    <w:rsid w:val="006A0007"/>
    <w:rsid w:val="006A7554"/>
    <w:rsid w:val="006B3426"/>
    <w:rsid w:val="006C257E"/>
    <w:rsid w:val="006C54E0"/>
    <w:rsid w:val="006C6C33"/>
    <w:rsid w:val="006C7C3A"/>
    <w:rsid w:val="006D406F"/>
    <w:rsid w:val="006E4E39"/>
    <w:rsid w:val="006E5121"/>
    <w:rsid w:val="006E5AEB"/>
    <w:rsid w:val="006F7351"/>
    <w:rsid w:val="0070289D"/>
    <w:rsid w:val="007047ED"/>
    <w:rsid w:val="00704AB4"/>
    <w:rsid w:val="00710AD0"/>
    <w:rsid w:val="00710F18"/>
    <w:rsid w:val="00714D0D"/>
    <w:rsid w:val="00716578"/>
    <w:rsid w:val="0072183B"/>
    <w:rsid w:val="00724901"/>
    <w:rsid w:val="00725A28"/>
    <w:rsid w:val="00725E75"/>
    <w:rsid w:val="00727DBF"/>
    <w:rsid w:val="0073102F"/>
    <w:rsid w:val="00731180"/>
    <w:rsid w:val="00733214"/>
    <w:rsid w:val="00742C6B"/>
    <w:rsid w:val="00743451"/>
    <w:rsid w:val="007438E1"/>
    <w:rsid w:val="00746BA9"/>
    <w:rsid w:val="00746CB1"/>
    <w:rsid w:val="00750738"/>
    <w:rsid w:val="00753E6D"/>
    <w:rsid w:val="00754A4F"/>
    <w:rsid w:val="0075530C"/>
    <w:rsid w:val="007572AA"/>
    <w:rsid w:val="00764007"/>
    <w:rsid w:val="00770F68"/>
    <w:rsid w:val="007720B1"/>
    <w:rsid w:val="00775792"/>
    <w:rsid w:val="007776DA"/>
    <w:rsid w:val="0078225E"/>
    <w:rsid w:val="00786835"/>
    <w:rsid w:val="00794D5B"/>
    <w:rsid w:val="00797272"/>
    <w:rsid w:val="007A0662"/>
    <w:rsid w:val="007A600E"/>
    <w:rsid w:val="007B08C9"/>
    <w:rsid w:val="007B2567"/>
    <w:rsid w:val="007B3615"/>
    <w:rsid w:val="007B384B"/>
    <w:rsid w:val="007B6AD5"/>
    <w:rsid w:val="007C25E0"/>
    <w:rsid w:val="007C3DD2"/>
    <w:rsid w:val="007C6662"/>
    <w:rsid w:val="007C6983"/>
    <w:rsid w:val="007C7237"/>
    <w:rsid w:val="007D120F"/>
    <w:rsid w:val="007E098D"/>
    <w:rsid w:val="007E253F"/>
    <w:rsid w:val="007E39AD"/>
    <w:rsid w:val="007F34ED"/>
    <w:rsid w:val="007F77D1"/>
    <w:rsid w:val="008002CF"/>
    <w:rsid w:val="0080427C"/>
    <w:rsid w:val="0080537B"/>
    <w:rsid w:val="00810A73"/>
    <w:rsid w:val="00811DB3"/>
    <w:rsid w:val="008121AA"/>
    <w:rsid w:val="00812F58"/>
    <w:rsid w:val="00812FC8"/>
    <w:rsid w:val="00815882"/>
    <w:rsid w:val="00817A70"/>
    <w:rsid w:val="00826442"/>
    <w:rsid w:val="00826ECA"/>
    <w:rsid w:val="0083371B"/>
    <w:rsid w:val="008371F2"/>
    <w:rsid w:val="00842DA7"/>
    <w:rsid w:val="008432FC"/>
    <w:rsid w:val="00846320"/>
    <w:rsid w:val="00847877"/>
    <w:rsid w:val="00855156"/>
    <w:rsid w:val="00863830"/>
    <w:rsid w:val="00863ADF"/>
    <w:rsid w:val="00865067"/>
    <w:rsid w:val="008664D3"/>
    <w:rsid w:val="008674F6"/>
    <w:rsid w:val="00877CFC"/>
    <w:rsid w:val="0088412C"/>
    <w:rsid w:val="00887D3B"/>
    <w:rsid w:val="00890563"/>
    <w:rsid w:val="008918CA"/>
    <w:rsid w:val="0089218B"/>
    <w:rsid w:val="008942E1"/>
    <w:rsid w:val="0089559D"/>
    <w:rsid w:val="00897DC7"/>
    <w:rsid w:val="008A1080"/>
    <w:rsid w:val="008A1355"/>
    <w:rsid w:val="008A3CFF"/>
    <w:rsid w:val="008A6523"/>
    <w:rsid w:val="008B4064"/>
    <w:rsid w:val="008B4DFD"/>
    <w:rsid w:val="008B5BB7"/>
    <w:rsid w:val="008C2251"/>
    <w:rsid w:val="008C2760"/>
    <w:rsid w:val="008C65B7"/>
    <w:rsid w:val="008C685D"/>
    <w:rsid w:val="008D0C7F"/>
    <w:rsid w:val="008D1577"/>
    <w:rsid w:val="008E0F33"/>
    <w:rsid w:val="008E2F52"/>
    <w:rsid w:val="008E3DE2"/>
    <w:rsid w:val="008F1CB1"/>
    <w:rsid w:val="008F30CA"/>
    <w:rsid w:val="008F3A84"/>
    <w:rsid w:val="008F4FA9"/>
    <w:rsid w:val="008F7D91"/>
    <w:rsid w:val="008F7F0C"/>
    <w:rsid w:val="00901A46"/>
    <w:rsid w:val="009029FF"/>
    <w:rsid w:val="0090506C"/>
    <w:rsid w:val="0090514C"/>
    <w:rsid w:val="009059EB"/>
    <w:rsid w:val="0090650F"/>
    <w:rsid w:val="00907142"/>
    <w:rsid w:val="00911E52"/>
    <w:rsid w:val="00913666"/>
    <w:rsid w:val="00913D42"/>
    <w:rsid w:val="009151EE"/>
    <w:rsid w:val="00915A5B"/>
    <w:rsid w:val="00916D2C"/>
    <w:rsid w:val="009175F8"/>
    <w:rsid w:val="009272D3"/>
    <w:rsid w:val="0093025B"/>
    <w:rsid w:val="00931A40"/>
    <w:rsid w:val="00933B25"/>
    <w:rsid w:val="00937362"/>
    <w:rsid w:val="00937DD3"/>
    <w:rsid w:val="009408F4"/>
    <w:rsid w:val="00940F20"/>
    <w:rsid w:val="009419F8"/>
    <w:rsid w:val="00942B2F"/>
    <w:rsid w:val="00950BD3"/>
    <w:rsid w:val="0095520D"/>
    <w:rsid w:val="0096152F"/>
    <w:rsid w:val="00961D74"/>
    <w:rsid w:val="0096552B"/>
    <w:rsid w:val="009658FE"/>
    <w:rsid w:val="00971B35"/>
    <w:rsid w:val="00972130"/>
    <w:rsid w:val="0097328C"/>
    <w:rsid w:val="0097391D"/>
    <w:rsid w:val="00974260"/>
    <w:rsid w:val="00974CAD"/>
    <w:rsid w:val="00980F43"/>
    <w:rsid w:val="00983DE1"/>
    <w:rsid w:val="00984361"/>
    <w:rsid w:val="00984441"/>
    <w:rsid w:val="00984B80"/>
    <w:rsid w:val="009909A0"/>
    <w:rsid w:val="00990B06"/>
    <w:rsid w:val="009944F4"/>
    <w:rsid w:val="009A1462"/>
    <w:rsid w:val="009A17DE"/>
    <w:rsid w:val="009A449A"/>
    <w:rsid w:val="009A7937"/>
    <w:rsid w:val="009B38BA"/>
    <w:rsid w:val="009B42E4"/>
    <w:rsid w:val="009B4496"/>
    <w:rsid w:val="009B6423"/>
    <w:rsid w:val="009B66AA"/>
    <w:rsid w:val="009B69E6"/>
    <w:rsid w:val="009C1A75"/>
    <w:rsid w:val="009C3F46"/>
    <w:rsid w:val="009C56EB"/>
    <w:rsid w:val="009D03C6"/>
    <w:rsid w:val="009D2D5E"/>
    <w:rsid w:val="009E3875"/>
    <w:rsid w:val="009F3803"/>
    <w:rsid w:val="009F4F0A"/>
    <w:rsid w:val="009F5AD1"/>
    <w:rsid w:val="009F67F6"/>
    <w:rsid w:val="00A0504F"/>
    <w:rsid w:val="00A06EDF"/>
    <w:rsid w:val="00A07297"/>
    <w:rsid w:val="00A0753B"/>
    <w:rsid w:val="00A07837"/>
    <w:rsid w:val="00A14809"/>
    <w:rsid w:val="00A14A3E"/>
    <w:rsid w:val="00A227CA"/>
    <w:rsid w:val="00A25B55"/>
    <w:rsid w:val="00A2650F"/>
    <w:rsid w:val="00A27618"/>
    <w:rsid w:val="00A31D88"/>
    <w:rsid w:val="00A33E38"/>
    <w:rsid w:val="00A36C00"/>
    <w:rsid w:val="00A44433"/>
    <w:rsid w:val="00A45D18"/>
    <w:rsid w:val="00A47D3A"/>
    <w:rsid w:val="00A551A6"/>
    <w:rsid w:val="00A60D06"/>
    <w:rsid w:val="00A60D1F"/>
    <w:rsid w:val="00A6302A"/>
    <w:rsid w:val="00A64C28"/>
    <w:rsid w:val="00A65630"/>
    <w:rsid w:val="00A656EB"/>
    <w:rsid w:val="00A66B02"/>
    <w:rsid w:val="00A72C73"/>
    <w:rsid w:val="00A73477"/>
    <w:rsid w:val="00A81C3A"/>
    <w:rsid w:val="00A82413"/>
    <w:rsid w:val="00A848D7"/>
    <w:rsid w:val="00A85785"/>
    <w:rsid w:val="00A85856"/>
    <w:rsid w:val="00A86F84"/>
    <w:rsid w:val="00A9264C"/>
    <w:rsid w:val="00A939DD"/>
    <w:rsid w:val="00A96E00"/>
    <w:rsid w:val="00AA66B9"/>
    <w:rsid w:val="00AA6778"/>
    <w:rsid w:val="00AB43A8"/>
    <w:rsid w:val="00AB4E84"/>
    <w:rsid w:val="00AB5429"/>
    <w:rsid w:val="00AB62CF"/>
    <w:rsid w:val="00AC17B8"/>
    <w:rsid w:val="00AC35B4"/>
    <w:rsid w:val="00AC7FE0"/>
    <w:rsid w:val="00AE16F2"/>
    <w:rsid w:val="00AE320A"/>
    <w:rsid w:val="00AE3CF2"/>
    <w:rsid w:val="00AE5070"/>
    <w:rsid w:val="00AE615B"/>
    <w:rsid w:val="00AE6771"/>
    <w:rsid w:val="00AF3037"/>
    <w:rsid w:val="00B006C1"/>
    <w:rsid w:val="00B033B0"/>
    <w:rsid w:val="00B06232"/>
    <w:rsid w:val="00B06A2D"/>
    <w:rsid w:val="00B10BE4"/>
    <w:rsid w:val="00B12A50"/>
    <w:rsid w:val="00B17722"/>
    <w:rsid w:val="00B20DFF"/>
    <w:rsid w:val="00B26C96"/>
    <w:rsid w:val="00B27B7F"/>
    <w:rsid w:val="00B27C63"/>
    <w:rsid w:val="00B3224E"/>
    <w:rsid w:val="00B3489E"/>
    <w:rsid w:val="00B35285"/>
    <w:rsid w:val="00B352E8"/>
    <w:rsid w:val="00B36C56"/>
    <w:rsid w:val="00B37D9B"/>
    <w:rsid w:val="00B523CA"/>
    <w:rsid w:val="00B52C6C"/>
    <w:rsid w:val="00B5307D"/>
    <w:rsid w:val="00B55FE1"/>
    <w:rsid w:val="00B5703D"/>
    <w:rsid w:val="00B601A7"/>
    <w:rsid w:val="00B60FF4"/>
    <w:rsid w:val="00B64328"/>
    <w:rsid w:val="00B7298B"/>
    <w:rsid w:val="00B73355"/>
    <w:rsid w:val="00B74FF5"/>
    <w:rsid w:val="00B82050"/>
    <w:rsid w:val="00B82435"/>
    <w:rsid w:val="00B82AEA"/>
    <w:rsid w:val="00B85980"/>
    <w:rsid w:val="00B85A47"/>
    <w:rsid w:val="00B91A12"/>
    <w:rsid w:val="00B9222D"/>
    <w:rsid w:val="00BA0BDD"/>
    <w:rsid w:val="00BA43CF"/>
    <w:rsid w:val="00BA58E3"/>
    <w:rsid w:val="00BB113B"/>
    <w:rsid w:val="00BB2171"/>
    <w:rsid w:val="00BB4877"/>
    <w:rsid w:val="00BB6D4E"/>
    <w:rsid w:val="00BB78A6"/>
    <w:rsid w:val="00BC4B0D"/>
    <w:rsid w:val="00BD180E"/>
    <w:rsid w:val="00BD2515"/>
    <w:rsid w:val="00BD26D0"/>
    <w:rsid w:val="00BD50A6"/>
    <w:rsid w:val="00BD583F"/>
    <w:rsid w:val="00BD5F83"/>
    <w:rsid w:val="00BD69DC"/>
    <w:rsid w:val="00BD732A"/>
    <w:rsid w:val="00BE223E"/>
    <w:rsid w:val="00BE2F62"/>
    <w:rsid w:val="00BE3112"/>
    <w:rsid w:val="00BF2AED"/>
    <w:rsid w:val="00BF3EFF"/>
    <w:rsid w:val="00BF51F8"/>
    <w:rsid w:val="00BF5C1D"/>
    <w:rsid w:val="00C009D1"/>
    <w:rsid w:val="00C028E5"/>
    <w:rsid w:val="00C03B3B"/>
    <w:rsid w:val="00C03DF9"/>
    <w:rsid w:val="00C0486E"/>
    <w:rsid w:val="00C05F99"/>
    <w:rsid w:val="00C1170E"/>
    <w:rsid w:val="00C14C5D"/>
    <w:rsid w:val="00C23D5E"/>
    <w:rsid w:val="00C347AE"/>
    <w:rsid w:val="00C42B4B"/>
    <w:rsid w:val="00C464DA"/>
    <w:rsid w:val="00C47BC2"/>
    <w:rsid w:val="00C51112"/>
    <w:rsid w:val="00C546B7"/>
    <w:rsid w:val="00C559BB"/>
    <w:rsid w:val="00C66429"/>
    <w:rsid w:val="00C66FD5"/>
    <w:rsid w:val="00C671F2"/>
    <w:rsid w:val="00C6725F"/>
    <w:rsid w:val="00C71B85"/>
    <w:rsid w:val="00C80529"/>
    <w:rsid w:val="00C8273A"/>
    <w:rsid w:val="00C82A0B"/>
    <w:rsid w:val="00C82D52"/>
    <w:rsid w:val="00C85B66"/>
    <w:rsid w:val="00C86834"/>
    <w:rsid w:val="00C870DB"/>
    <w:rsid w:val="00C90AD3"/>
    <w:rsid w:val="00C95727"/>
    <w:rsid w:val="00CA0221"/>
    <w:rsid w:val="00CA0791"/>
    <w:rsid w:val="00CA1349"/>
    <w:rsid w:val="00CA50AD"/>
    <w:rsid w:val="00CA6E16"/>
    <w:rsid w:val="00CB0737"/>
    <w:rsid w:val="00CB0F42"/>
    <w:rsid w:val="00CB29EC"/>
    <w:rsid w:val="00CB55A6"/>
    <w:rsid w:val="00CC0A61"/>
    <w:rsid w:val="00CC2664"/>
    <w:rsid w:val="00CC68D4"/>
    <w:rsid w:val="00CD04B5"/>
    <w:rsid w:val="00CD114C"/>
    <w:rsid w:val="00CD4980"/>
    <w:rsid w:val="00CD4C00"/>
    <w:rsid w:val="00CD58F7"/>
    <w:rsid w:val="00CD7F5A"/>
    <w:rsid w:val="00CE5407"/>
    <w:rsid w:val="00CF5BBE"/>
    <w:rsid w:val="00CF6D5D"/>
    <w:rsid w:val="00CF746A"/>
    <w:rsid w:val="00D0086F"/>
    <w:rsid w:val="00D00F39"/>
    <w:rsid w:val="00D01AFB"/>
    <w:rsid w:val="00D0278B"/>
    <w:rsid w:val="00D03581"/>
    <w:rsid w:val="00D05FEA"/>
    <w:rsid w:val="00D06411"/>
    <w:rsid w:val="00D11247"/>
    <w:rsid w:val="00D11A28"/>
    <w:rsid w:val="00D14BDF"/>
    <w:rsid w:val="00D16BA5"/>
    <w:rsid w:val="00D17FAC"/>
    <w:rsid w:val="00D27F77"/>
    <w:rsid w:val="00D303A8"/>
    <w:rsid w:val="00D31A85"/>
    <w:rsid w:val="00D377CA"/>
    <w:rsid w:val="00D40C31"/>
    <w:rsid w:val="00D430DB"/>
    <w:rsid w:val="00D43D2B"/>
    <w:rsid w:val="00D54153"/>
    <w:rsid w:val="00D5468F"/>
    <w:rsid w:val="00D54956"/>
    <w:rsid w:val="00D55473"/>
    <w:rsid w:val="00D573C3"/>
    <w:rsid w:val="00D6383A"/>
    <w:rsid w:val="00D647E0"/>
    <w:rsid w:val="00D73920"/>
    <w:rsid w:val="00D759F3"/>
    <w:rsid w:val="00D75A05"/>
    <w:rsid w:val="00D77F3D"/>
    <w:rsid w:val="00D805CD"/>
    <w:rsid w:val="00D80F2B"/>
    <w:rsid w:val="00D811D4"/>
    <w:rsid w:val="00D84BEE"/>
    <w:rsid w:val="00D87DD4"/>
    <w:rsid w:val="00D90AF2"/>
    <w:rsid w:val="00D92B53"/>
    <w:rsid w:val="00D963F3"/>
    <w:rsid w:val="00DA52EF"/>
    <w:rsid w:val="00DA56E4"/>
    <w:rsid w:val="00DA6DD5"/>
    <w:rsid w:val="00DB7294"/>
    <w:rsid w:val="00DC4744"/>
    <w:rsid w:val="00DC6312"/>
    <w:rsid w:val="00DC794A"/>
    <w:rsid w:val="00DD2E0D"/>
    <w:rsid w:val="00DD5431"/>
    <w:rsid w:val="00DD5802"/>
    <w:rsid w:val="00DD6DC8"/>
    <w:rsid w:val="00DE101D"/>
    <w:rsid w:val="00DE46E2"/>
    <w:rsid w:val="00DE5EFE"/>
    <w:rsid w:val="00DE6AD3"/>
    <w:rsid w:val="00DE6E7C"/>
    <w:rsid w:val="00DE75D3"/>
    <w:rsid w:val="00DF297A"/>
    <w:rsid w:val="00DF3AA7"/>
    <w:rsid w:val="00DF7AE8"/>
    <w:rsid w:val="00E015F1"/>
    <w:rsid w:val="00E055B9"/>
    <w:rsid w:val="00E059E8"/>
    <w:rsid w:val="00E100D3"/>
    <w:rsid w:val="00E13066"/>
    <w:rsid w:val="00E14D43"/>
    <w:rsid w:val="00E16197"/>
    <w:rsid w:val="00E17D98"/>
    <w:rsid w:val="00E17FF9"/>
    <w:rsid w:val="00E23ED7"/>
    <w:rsid w:val="00E24DF8"/>
    <w:rsid w:val="00E257EA"/>
    <w:rsid w:val="00E27729"/>
    <w:rsid w:val="00E31025"/>
    <w:rsid w:val="00E37EAC"/>
    <w:rsid w:val="00E37F05"/>
    <w:rsid w:val="00E43220"/>
    <w:rsid w:val="00E5234B"/>
    <w:rsid w:val="00E67A01"/>
    <w:rsid w:val="00E70BF9"/>
    <w:rsid w:val="00E80F3F"/>
    <w:rsid w:val="00E81D78"/>
    <w:rsid w:val="00E833CF"/>
    <w:rsid w:val="00E864AD"/>
    <w:rsid w:val="00E91E79"/>
    <w:rsid w:val="00E92223"/>
    <w:rsid w:val="00E94C70"/>
    <w:rsid w:val="00EA3C03"/>
    <w:rsid w:val="00EA5AAD"/>
    <w:rsid w:val="00EB00D5"/>
    <w:rsid w:val="00EB0F29"/>
    <w:rsid w:val="00EB6841"/>
    <w:rsid w:val="00EB6E92"/>
    <w:rsid w:val="00EC0B3A"/>
    <w:rsid w:val="00EC2C91"/>
    <w:rsid w:val="00EC6156"/>
    <w:rsid w:val="00EC627A"/>
    <w:rsid w:val="00EC66F2"/>
    <w:rsid w:val="00EC752E"/>
    <w:rsid w:val="00ED1B5F"/>
    <w:rsid w:val="00ED23BD"/>
    <w:rsid w:val="00ED2A26"/>
    <w:rsid w:val="00ED35AE"/>
    <w:rsid w:val="00ED683C"/>
    <w:rsid w:val="00ED6CE9"/>
    <w:rsid w:val="00ED775B"/>
    <w:rsid w:val="00EE4664"/>
    <w:rsid w:val="00EE62E4"/>
    <w:rsid w:val="00EE67F2"/>
    <w:rsid w:val="00EE6AE9"/>
    <w:rsid w:val="00EF2418"/>
    <w:rsid w:val="00EF2653"/>
    <w:rsid w:val="00EF74FB"/>
    <w:rsid w:val="00F03879"/>
    <w:rsid w:val="00F04348"/>
    <w:rsid w:val="00F05BD8"/>
    <w:rsid w:val="00F066E4"/>
    <w:rsid w:val="00F10A3C"/>
    <w:rsid w:val="00F16F53"/>
    <w:rsid w:val="00F20F0D"/>
    <w:rsid w:val="00F234B4"/>
    <w:rsid w:val="00F23763"/>
    <w:rsid w:val="00F2644C"/>
    <w:rsid w:val="00F30EF2"/>
    <w:rsid w:val="00F40870"/>
    <w:rsid w:val="00F449F4"/>
    <w:rsid w:val="00F5005D"/>
    <w:rsid w:val="00F5064A"/>
    <w:rsid w:val="00F5302D"/>
    <w:rsid w:val="00F55BF3"/>
    <w:rsid w:val="00F605C9"/>
    <w:rsid w:val="00F6142D"/>
    <w:rsid w:val="00F631C8"/>
    <w:rsid w:val="00F63D24"/>
    <w:rsid w:val="00F711D7"/>
    <w:rsid w:val="00F72B41"/>
    <w:rsid w:val="00F75906"/>
    <w:rsid w:val="00F764FB"/>
    <w:rsid w:val="00F81FB2"/>
    <w:rsid w:val="00F82433"/>
    <w:rsid w:val="00F83243"/>
    <w:rsid w:val="00F84EA7"/>
    <w:rsid w:val="00F86696"/>
    <w:rsid w:val="00F8720B"/>
    <w:rsid w:val="00F95EA3"/>
    <w:rsid w:val="00FA1272"/>
    <w:rsid w:val="00FA1DAF"/>
    <w:rsid w:val="00FA5299"/>
    <w:rsid w:val="00FA6D56"/>
    <w:rsid w:val="00FB11D7"/>
    <w:rsid w:val="00FB569C"/>
    <w:rsid w:val="00FB5C02"/>
    <w:rsid w:val="00FB6112"/>
    <w:rsid w:val="00FC5B57"/>
    <w:rsid w:val="00FD0F1B"/>
    <w:rsid w:val="00FD2C39"/>
    <w:rsid w:val="00FD3299"/>
    <w:rsid w:val="00FD5778"/>
    <w:rsid w:val="00FD5919"/>
    <w:rsid w:val="00FE04F1"/>
    <w:rsid w:val="00FE507F"/>
    <w:rsid w:val="00FF1380"/>
    <w:rsid w:val="00FF1B22"/>
    <w:rsid w:val="00FF3056"/>
    <w:rsid w:val="00FF3664"/>
    <w:rsid w:val="00FF3806"/>
    <w:rsid w:val="00FF46A4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5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732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32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F7A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F7A26"/>
    <w:rPr>
      <w:sz w:val="24"/>
      <w:szCs w:val="24"/>
    </w:rPr>
  </w:style>
  <w:style w:type="paragraph" w:styleId="a6">
    <w:name w:val="footer"/>
    <w:basedOn w:val="a"/>
    <w:link w:val="a7"/>
    <w:uiPriority w:val="99"/>
    <w:rsid w:val="00FF7A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7A26"/>
    <w:rPr>
      <w:sz w:val="24"/>
      <w:szCs w:val="24"/>
    </w:rPr>
  </w:style>
  <w:style w:type="paragraph" w:customStyle="1" w:styleId="ConsPlusTitle">
    <w:name w:val="ConsPlusTitle"/>
    <w:rsid w:val="00043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02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2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940F20"/>
    <w:pPr>
      <w:ind w:left="720"/>
      <w:contextualSpacing/>
    </w:pPr>
  </w:style>
  <w:style w:type="paragraph" w:styleId="a9">
    <w:name w:val="Balloon Text"/>
    <w:basedOn w:val="a"/>
    <w:link w:val="aa"/>
    <w:rsid w:val="00F72B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72B4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90114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690114"/>
    <w:rPr>
      <w:rFonts w:ascii="Calibri" w:hAnsi="Calibri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unhideWhenUsed/>
    <w:rsid w:val="003D63C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64C28"/>
  </w:style>
  <w:style w:type="character" w:styleId="ae">
    <w:name w:val="Hyperlink"/>
    <w:uiPriority w:val="99"/>
    <w:unhideWhenUsed/>
    <w:rsid w:val="00A64C28"/>
    <w:rPr>
      <w:color w:val="0000FF"/>
      <w:u w:val="single"/>
    </w:rPr>
  </w:style>
  <w:style w:type="character" w:styleId="af">
    <w:name w:val="FollowedHyperlink"/>
    <w:rsid w:val="002847D5"/>
    <w:rPr>
      <w:color w:val="800080"/>
      <w:u w:val="single"/>
    </w:rPr>
  </w:style>
  <w:style w:type="paragraph" w:customStyle="1" w:styleId="aj">
    <w:name w:val="_aj"/>
    <w:basedOn w:val="a"/>
    <w:rsid w:val="007047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35CB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3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520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658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9FC3-F220-49BB-8213-00224CE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Субраков Дмитрий Леонидович</dc:creator>
  <cp:lastModifiedBy>liza308</cp:lastModifiedBy>
  <cp:revision>2</cp:revision>
  <cp:lastPrinted>2021-06-18T03:12:00Z</cp:lastPrinted>
  <dcterms:created xsi:type="dcterms:W3CDTF">2021-06-21T04:23:00Z</dcterms:created>
  <dcterms:modified xsi:type="dcterms:W3CDTF">2021-06-21T04:23:00Z</dcterms:modified>
</cp:coreProperties>
</file>