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1D7A" w14:textId="77777777" w:rsidR="00412D6C" w:rsidRDefault="00412D6C" w:rsidP="00412D6C">
      <w:pPr>
        <w:spacing w:after="200" w:line="276" w:lineRule="auto"/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D7B935" wp14:editId="50E9124D">
            <wp:simplePos x="0" y="0"/>
            <wp:positionH relativeFrom="column">
              <wp:posOffset>2763570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37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151"/>
        <w:gridCol w:w="854"/>
        <w:gridCol w:w="1524"/>
        <w:gridCol w:w="80"/>
        <w:gridCol w:w="805"/>
        <w:gridCol w:w="3084"/>
        <w:gridCol w:w="39"/>
      </w:tblGrid>
      <w:tr w:rsidR="00412D6C" w14:paraId="17E63DFA" w14:textId="77777777" w:rsidTr="00412D6C">
        <w:trPr>
          <w:trHeight w:val="95"/>
        </w:trPr>
        <w:tc>
          <w:tcPr>
            <w:tcW w:w="9537" w:type="dxa"/>
            <w:gridSpan w:val="7"/>
            <w:vAlign w:val="bottom"/>
            <w:hideMark/>
          </w:tcPr>
          <w:p w14:paraId="18C6A64B" w14:textId="77777777" w:rsidR="00412D6C" w:rsidRDefault="00412D6C">
            <w:pPr>
              <w:rPr>
                <w:lang w:eastAsia="en-US"/>
              </w:rPr>
            </w:pPr>
          </w:p>
        </w:tc>
      </w:tr>
      <w:tr w:rsidR="00412D6C" w14:paraId="1E3C3F26" w14:textId="77777777" w:rsidTr="00412D6C">
        <w:trPr>
          <w:trHeight w:val="1092"/>
        </w:trPr>
        <w:tc>
          <w:tcPr>
            <w:tcW w:w="4005" w:type="dxa"/>
            <w:gridSpan w:val="2"/>
            <w:vAlign w:val="bottom"/>
            <w:hideMark/>
          </w:tcPr>
          <w:p w14:paraId="76E4522B" w14:textId="77777777" w:rsidR="00412D6C" w:rsidRDefault="00412D6C">
            <w:pPr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РОССИЙСКАЯ ФЕДЕРАЦИЯ</w:t>
            </w:r>
          </w:p>
          <w:p w14:paraId="30313E39" w14:textId="77777777" w:rsidR="00412D6C" w:rsidRDefault="00412D6C">
            <w:pPr>
              <w:shd w:val="clear" w:color="auto" w:fill="FFFFFF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14:paraId="6C2CDB42" w14:textId="77777777" w:rsidR="00412D6C" w:rsidRDefault="00412D6C">
            <w:pPr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0FE468EB" w14:textId="77777777" w:rsidR="00412D6C" w:rsidRDefault="00412D6C">
            <w:pPr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8" w:type="dxa"/>
            <w:gridSpan w:val="3"/>
            <w:vAlign w:val="bottom"/>
            <w:hideMark/>
          </w:tcPr>
          <w:p w14:paraId="4899AF40" w14:textId="77777777" w:rsidR="00412D6C" w:rsidRDefault="00412D6C">
            <w:pPr>
              <w:spacing w:line="252" w:lineRule="auto"/>
              <w:ind w:hanging="19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РОССИЯ ФЕДЕРАЦИЯЗЫ</w:t>
            </w:r>
          </w:p>
          <w:p w14:paraId="4AE506B6" w14:textId="77777777" w:rsidR="00412D6C" w:rsidRDefault="00412D6C">
            <w:pPr>
              <w:spacing w:line="252" w:lineRule="auto"/>
              <w:ind w:hanging="19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ХАКАС РЕСПУБЛИКАЗЫНЫӉ</w:t>
            </w:r>
          </w:p>
          <w:p w14:paraId="4F3F5380" w14:textId="77777777" w:rsidR="00412D6C" w:rsidRDefault="00412D6C">
            <w:pPr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АСХЫС АЙМА</w:t>
            </w: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F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ЫНЫӉ</w:t>
            </w:r>
          </w:p>
          <w:p w14:paraId="4B73381B" w14:textId="77777777" w:rsidR="00412D6C" w:rsidRDefault="00412D6C">
            <w:pPr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УСТА</w:t>
            </w: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F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412D6C" w14:paraId="4D3829D0" w14:textId="77777777" w:rsidTr="00412D6C">
        <w:tc>
          <w:tcPr>
            <w:tcW w:w="3151" w:type="dxa"/>
          </w:tcPr>
          <w:p w14:paraId="084F5865" w14:textId="77777777" w:rsidR="00412D6C" w:rsidRDefault="00412D6C">
            <w:pPr>
              <w:spacing w:line="252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gridSpan w:val="4"/>
          </w:tcPr>
          <w:p w14:paraId="66FEC805" w14:textId="77777777" w:rsidR="00412D6C" w:rsidRDefault="00412D6C">
            <w:pPr>
              <w:spacing w:line="252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74C63E6" w14:textId="77777777" w:rsidR="00412D6C" w:rsidRDefault="00412D6C">
            <w:pPr>
              <w:spacing w:line="252" w:lineRule="auto"/>
              <w:jc w:val="center"/>
              <w:rPr>
                <w:rFonts w:eastAsia="Calibr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23" w:type="dxa"/>
            <w:gridSpan w:val="2"/>
          </w:tcPr>
          <w:p w14:paraId="28A1409A" w14:textId="77777777" w:rsidR="00412D6C" w:rsidRDefault="00412D6C">
            <w:pPr>
              <w:spacing w:line="252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2D6C" w14:paraId="10EE28F9" w14:textId="77777777" w:rsidTr="00412D6C">
        <w:trPr>
          <w:trHeight w:val="712"/>
        </w:trPr>
        <w:tc>
          <w:tcPr>
            <w:tcW w:w="3151" w:type="dxa"/>
          </w:tcPr>
          <w:p w14:paraId="7EA8F08B" w14:textId="77777777" w:rsidR="00412D6C" w:rsidRDefault="00412D6C">
            <w:pPr>
              <w:spacing w:line="252" w:lineRule="auto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  <w:p w14:paraId="3220F87C" w14:textId="019C2955" w:rsidR="00412D6C" w:rsidRDefault="00412D6C">
            <w:pPr>
              <w:spacing w:line="252" w:lineRule="auto"/>
              <w:ind w:left="-2" w:firstLine="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187B3D">
              <w:rPr>
                <w:rFonts w:eastAsia="Calibri"/>
                <w:sz w:val="26"/>
                <w:szCs w:val="26"/>
                <w:lang w:eastAsia="en-US"/>
              </w:rPr>
              <w:t>12.11.2021</w:t>
            </w:r>
          </w:p>
        </w:tc>
        <w:tc>
          <w:tcPr>
            <w:tcW w:w="3263" w:type="dxa"/>
            <w:gridSpan w:val="4"/>
          </w:tcPr>
          <w:p w14:paraId="35E98DC8" w14:textId="77777777" w:rsidR="00412D6C" w:rsidRDefault="00412D6C">
            <w:pPr>
              <w:spacing w:line="252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BF0F83D" w14:textId="77777777" w:rsidR="00412D6C" w:rsidRDefault="00412D6C">
            <w:pPr>
              <w:spacing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с. Аскиз</w:t>
            </w:r>
          </w:p>
        </w:tc>
        <w:tc>
          <w:tcPr>
            <w:tcW w:w="3123" w:type="dxa"/>
            <w:gridSpan w:val="2"/>
          </w:tcPr>
          <w:p w14:paraId="46701A0C" w14:textId="77777777" w:rsidR="00412D6C" w:rsidRDefault="00412D6C" w:rsidP="007208BF">
            <w:pPr>
              <w:spacing w:line="252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  <w:p w14:paraId="55A408B0" w14:textId="4EE6ABEC" w:rsidR="00412D6C" w:rsidRDefault="00412D6C">
            <w:pPr>
              <w:spacing w:line="252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№ </w:t>
            </w:r>
            <w:r w:rsidR="00187B3D">
              <w:rPr>
                <w:rFonts w:eastAsia="Calibri"/>
                <w:sz w:val="26"/>
                <w:szCs w:val="26"/>
                <w:lang w:eastAsia="en-US"/>
              </w:rPr>
              <w:t>828-п</w:t>
            </w:r>
          </w:p>
        </w:tc>
      </w:tr>
      <w:tr w:rsidR="00412D6C" w14:paraId="0D3A7542" w14:textId="77777777" w:rsidTr="00412D6C">
        <w:trPr>
          <w:gridAfter w:val="1"/>
          <w:wAfter w:w="39" w:type="dxa"/>
          <w:trHeight w:val="555"/>
        </w:trPr>
        <w:tc>
          <w:tcPr>
            <w:tcW w:w="5529" w:type="dxa"/>
            <w:gridSpan w:val="3"/>
          </w:tcPr>
          <w:p w14:paraId="1BA6948D" w14:textId="77777777" w:rsidR="00412D6C" w:rsidRDefault="00412D6C">
            <w:pPr>
              <w:spacing w:after="200" w:line="252" w:lineRule="auto"/>
              <w:contextualSpacing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О внесении изменений в постановление Администрации Аскизского района Республики Хакасия «О ликвидации муниципального бюджетного учреждения культуры «Полтаковский музей </w:t>
            </w:r>
          </w:p>
          <w:p w14:paraId="609DB29F" w14:textId="77777777" w:rsidR="00412D6C" w:rsidRDefault="00412D6C">
            <w:pPr>
              <w:spacing w:after="200" w:line="252" w:lineRule="auto"/>
              <w:contextualSpacing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наскального искусства «</w:t>
            </w:r>
            <w:proofErr w:type="spellStart"/>
            <w:r>
              <w:rPr>
                <w:b/>
                <w:sz w:val="26"/>
                <w:szCs w:val="26"/>
                <w:lang w:eastAsia="ar-SA"/>
              </w:rPr>
              <w:t>Хайа</w:t>
            </w:r>
            <w:proofErr w:type="spellEnd"/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ar-SA"/>
              </w:rPr>
              <w:t>хоос</w:t>
            </w:r>
            <w:proofErr w:type="spellEnd"/>
            <w:r>
              <w:rPr>
                <w:b/>
                <w:sz w:val="26"/>
                <w:szCs w:val="26"/>
                <w:lang w:eastAsia="ar-SA"/>
              </w:rPr>
              <w:t>»</w:t>
            </w:r>
          </w:p>
          <w:p w14:paraId="1CDA6FF4" w14:textId="77777777" w:rsidR="00412D6C" w:rsidRDefault="00412D6C">
            <w:pPr>
              <w:spacing w:after="200" w:line="252" w:lineRule="auto"/>
              <w:contextualSpacing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от 04.07.2016 г. № 605-п</w:t>
            </w:r>
          </w:p>
        </w:tc>
        <w:tc>
          <w:tcPr>
            <w:tcW w:w="3969" w:type="dxa"/>
            <w:gridSpan w:val="3"/>
          </w:tcPr>
          <w:p w14:paraId="0305B697" w14:textId="77777777" w:rsidR="00412D6C" w:rsidRDefault="00412D6C">
            <w:pPr>
              <w:snapToGrid w:val="0"/>
              <w:spacing w:line="252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16B11383" w14:textId="77777777" w:rsidR="00412D6C" w:rsidRDefault="00412D6C" w:rsidP="007208BF">
      <w:pPr>
        <w:spacing w:before="120"/>
        <w:ind w:right="-1"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Руководствуясь </w:t>
      </w:r>
      <w:proofErr w:type="spellStart"/>
      <w:r>
        <w:rPr>
          <w:sz w:val="26"/>
          <w:szCs w:val="26"/>
          <w:lang w:eastAsia="ar-SA"/>
        </w:rPr>
        <w:t>ст.ст</w:t>
      </w:r>
      <w:proofErr w:type="spellEnd"/>
      <w:r>
        <w:rPr>
          <w:sz w:val="26"/>
          <w:szCs w:val="26"/>
          <w:lang w:eastAsia="ar-SA"/>
        </w:rPr>
        <w:t xml:space="preserve">. 35, 40 Устава муниципального образования Аскизский район от 20.12.2005 г., </w:t>
      </w:r>
      <w:r>
        <w:rPr>
          <w:b/>
          <w:sz w:val="26"/>
          <w:szCs w:val="26"/>
          <w:lang w:eastAsia="ar-SA"/>
        </w:rPr>
        <w:t>Администрация Аскизского района Республики Хакасия постановляет:</w:t>
      </w:r>
      <w:r>
        <w:rPr>
          <w:sz w:val="26"/>
          <w:szCs w:val="26"/>
          <w:lang w:eastAsia="ar-SA"/>
        </w:rPr>
        <w:t xml:space="preserve"> </w:t>
      </w:r>
    </w:p>
    <w:p w14:paraId="22464B58" w14:textId="77777777" w:rsidR="00412D6C" w:rsidRDefault="00412D6C" w:rsidP="00412D6C">
      <w:pPr>
        <w:ind w:right="-1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</w:t>
      </w:r>
      <w:r w:rsidRPr="00C71823">
        <w:rPr>
          <w:sz w:val="26"/>
          <w:szCs w:val="26"/>
          <w:lang w:eastAsia="ar-SA"/>
        </w:rPr>
        <w:t xml:space="preserve">Внести изменения в постановление Администрации Аскизского района Республики Хакасия «О ликвидации муниципального бюджетного учреждения культуры «Полтаковский музей наскального </w:t>
      </w:r>
      <w:r>
        <w:rPr>
          <w:sz w:val="26"/>
          <w:szCs w:val="26"/>
          <w:lang w:eastAsia="ar-SA"/>
        </w:rPr>
        <w:t>искусства «</w:t>
      </w:r>
      <w:proofErr w:type="spellStart"/>
      <w:r>
        <w:rPr>
          <w:sz w:val="26"/>
          <w:szCs w:val="26"/>
          <w:lang w:eastAsia="ar-SA"/>
        </w:rPr>
        <w:t>Хайа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eastAsia="ar-SA"/>
        </w:rPr>
        <w:t>хоос</w:t>
      </w:r>
      <w:proofErr w:type="spellEnd"/>
      <w:r>
        <w:rPr>
          <w:sz w:val="26"/>
          <w:szCs w:val="26"/>
          <w:lang w:eastAsia="ar-SA"/>
        </w:rPr>
        <w:t>» от 04.07.2016 г. № 605-п, изложив пункт 3 в следующей редакции:</w:t>
      </w:r>
    </w:p>
    <w:p w14:paraId="7DC5337D" w14:textId="77777777" w:rsidR="00412D6C" w:rsidRDefault="00412D6C" w:rsidP="00412D6C">
      <w:pPr>
        <w:ind w:right="-1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«3. Создать ликвидационную комиссию по ликвидации МБУК </w:t>
      </w:r>
      <w:r w:rsidRPr="00C71823">
        <w:rPr>
          <w:sz w:val="26"/>
          <w:szCs w:val="26"/>
          <w:lang w:eastAsia="ar-SA"/>
        </w:rPr>
        <w:t xml:space="preserve">Полтаковский музей наскального </w:t>
      </w:r>
      <w:r>
        <w:rPr>
          <w:sz w:val="26"/>
          <w:szCs w:val="26"/>
          <w:lang w:eastAsia="ar-SA"/>
        </w:rPr>
        <w:t>искусства «</w:t>
      </w:r>
      <w:proofErr w:type="spellStart"/>
      <w:r>
        <w:rPr>
          <w:sz w:val="26"/>
          <w:szCs w:val="26"/>
          <w:lang w:eastAsia="ar-SA"/>
        </w:rPr>
        <w:t>Хайа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eastAsia="ar-SA"/>
        </w:rPr>
        <w:t>хоос</w:t>
      </w:r>
      <w:proofErr w:type="spellEnd"/>
      <w:r>
        <w:rPr>
          <w:sz w:val="26"/>
          <w:szCs w:val="26"/>
          <w:lang w:eastAsia="ar-SA"/>
        </w:rPr>
        <w:t>» в составе:</w:t>
      </w:r>
    </w:p>
    <w:p w14:paraId="115533AB" w14:textId="77777777" w:rsidR="00412D6C" w:rsidRDefault="00412D6C" w:rsidP="00412D6C">
      <w:pPr>
        <w:ind w:right="-1" w:firstLine="709"/>
        <w:jc w:val="both"/>
        <w:rPr>
          <w:sz w:val="26"/>
          <w:szCs w:val="26"/>
          <w:lang w:eastAsia="ar-SA"/>
        </w:rPr>
      </w:pPr>
      <w:r w:rsidRPr="00C71823">
        <w:rPr>
          <w:sz w:val="26"/>
          <w:szCs w:val="26"/>
          <w:lang w:eastAsia="ar-SA"/>
        </w:rPr>
        <w:t>Короткова Н</w:t>
      </w:r>
      <w:r w:rsidR="00957CAE">
        <w:rPr>
          <w:sz w:val="26"/>
          <w:szCs w:val="26"/>
          <w:lang w:eastAsia="ar-SA"/>
        </w:rPr>
        <w:t>аталья Владимировна</w:t>
      </w:r>
      <w:r w:rsidRPr="00C71823">
        <w:rPr>
          <w:sz w:val="26"/>
          <w:szCs w:val="26"/>
          <w:lang w:eastAsia="ar-SA"/>
        </w:rPr>
        <w:t xml:space="preserve"> – заместитель главного бухгалтера МКУ «Управление культуры администрации Аскизского района</w:t>
      </w:r>
      <w:r w:rsidR="007208BF">
        <w:rPr>
          <w:sz w:val="26"/>
          <w:szCs w:val="26"/>
          <w:lang w:eastAsia="ar-SA"/>
        </w:rPr>
        <w:t>»</w:t>
      </w:r>
      <w:r>
        <w:rPr>
          <w:sz w:val="26"/>
          <w:szCs w:val="26"/>
          <w:lang w:eastAsia="ar-SA"/>
        </w:rPr>
        <w:t>,</w:t>
      </w:r>
      <w:r w:rsidRPr="00164DAD">
        <w:rPr>
          <w:sz w:val="26"/>
          <w:szCs w:val="26"/>
          <w:lang w:eastAsia="ar-SA"/>
        </w:rPr>
        <w:t xml:space="preserve"> </w:t>
      </w:r>
      <w:r w:rsidR="007208BF">
        <w:rPr>
          <w:sz w:val="26"/>
          <w:szCs w:val="26"/>
          <w:lang w:eastAsia="ar-SA"/>
        </w:rPr>
        <w:t>председатель комиссии</w:t>
      </w:r>
      <w:r w:rsidRPr="00C71823">
        <w:rPr>
          <w:sz w:val="26"/>
          <w:szCs w:val="26"/>
          <w:lang w:eastAsia="ar-SA"/>
        </w:rPr>
        <w:t>;</w:t>
      </w:r>
    </w:p>
    <w:p w14:paraId="0CABDC8C" w14:textId="77777777" w:rsidR="00412D6C" w:rsidRDefault="00412D6C" w:rsidP="00412D6C">
      <w:pPr>
        <w:ind w:right="-1" w:firstLine="709"/>
        <w:jc w:val="both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Албутова</w:t>
      </w:r>
      <w:proofErr w:type="spellEnd"/>
      <w:r>
        <w:rPr>
          <w:sz w:val="26"/>
          <w:szCs w:val="26"/>
          <w:lang w:eastAsia="ar-SA"/>
        </w:rPr>
        <w:t xml:space="preserve"> С</w:t>
      </w:r>
      <w:r w:rsidR="00957CAE">
        <w:rPr>
          <w:sz w:val="26"/>
          <w:szCs w:val="26"/>
          <w:lang w:eastAsia="ar-SA"/>
        </w:rPr>
        <w:t>ветлана Николаевна</w:t>
      </w:r>
      <w:r>
        <w:rPr>
          <w:sz w:val="26"/>
          <w:szCs w:val="26"/>
          <w:lang w:eastAsia="ar-SA"/>
        </w:rPr>
        <w:t xml:space="preserve"> – ведущий специалист </w:t>
      </w:r>
      <w:r w:rsidRPr="00C71823">
        <w:rPr>
          <w:sz w:val="26"/>
          <w:szCs w:val="26"/>
          <w:lang w:eastAsia="ar-SA"/>
        </w:rPr>
        <w:t>МКУ «Управление культуры а</w:t>
      </w:r>
      <w:r>
        <w:rPr>
          <w:sz w:val="26"/>
          <w:szCs w:val="26"/>
          <w:lang w:eastAsia="ar-SA"/>
        </w:rPr>
        <w:t>дминистрации Аскизского района»;</w:t>
      </w:r>
    </w:p>
    <w:p w14:paraId="7173E528" w14:textId="6381D061" w:rsidR="00412D6C" w:rsidRDefault="00F97D9A" w:rsidP="00412D6C">
      <w:pPr>
        <w:ind w:right="-1" w:firstLine="709"/>
        <w:jc w:val="both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Тазьмина</w:t>
      </w:r>
      <w:proofErr w:type="spellEnd"/>
      <w:r>
        <w:rPr>
          <w:sz w:val="26"/>
          <w:szCs w:val="26"/>
          <w:lang w:eastAsia="ar-SA"/>
        </w:rPr>
        <w:t xml:space="preserve"> Екатерина Михайловна</w:t>
      </w:r>
      <w:r w:rsidR="00412D6C">
        <w:rPr>
          <w:sz w:val="26"/>
          <w:szCs w:val="26"/>
          <w:lang w:eastAsia="ar-SA"/>
        </w:rPr>
        <w:t xml:space="preserve"> – ведущий экономист </w:t>
      </w:r>
      <w:r w:rsidR="00412D6C" w:rsidRPr="00C71823">
        <w:rPr>
          <w:sz w:val="26"/>
          <w:szCs w:val="26"/>
          <w:lang w:eastAsia="ar-SA"/>
        </w:rPr>
        <w:t>МКУ «Управление культуры ад</w:t>
      </w:r>
      <w:r w:rsidR="00412D6C">
        <w:rPr>
          <w:sz w:val="26"/>
          <w:szCs w:val="26"/>
          <w:lang w:eastAsia="ar-SA"/>
        </w:rPr>
        <w:t>министрации Аскизского района»;</w:t>
      </w:r>
    </w:p>
    <w:p w14:paraId="062B2DDD" w14:textId="14ECCA48" w:rsidR="00412D6C" w:rsidRDefault="00957CAE" w:rsidP="00412D6C">
      <w:pPr>
        <w:ind w:right="-1" w:firstLine="709"/>
        <w:jc w:val="both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Кичеева</w:t>
      </w:r>
      <w:proofErr w:type="spellEnd"/>
      <w:r>
        <w:rPr>
          <w:sz w:val="26"/>
          <w:szCs w:val="26"/>
          <w:lang w:eastAsia="ar-SA"/>
        </w:rPr>
        <w:t xml:space="preserve"> </w:t>
      </w:r>
      <w:r w:rsidR="00F97D9A">
        <w:rPr>
          <w:sz w:val="26"/>
          <w:szCs w:val="26"/>
          <w:lang w:eastAsia="ar-SA"/>
        </w:rPr>
        <w:t>Анна Викторовна</w:t>
      </w:r>
      <w:r w:rsidR="00412D6C">
        <w:rPr>
          <w:sz w:val="26"/>
          <w:szCs w:val="26"/>
          <w:lang w:eastAsia="ar-SA"/>
        </w:rPr>
        <w:t xml:space="preserve"> – ведущий бухгалтер </w:t>
      </w:r>
      <w:r w:rsidR="00412D6C" w:rsidRPr="00C71823">
        <w:rPr>
          <w:sz w:val="26"/>
          <w:szCs w:val="26"/>
          <w:lang w:eastAsia="ar-SA"/>
        </w:rPr>
        <w:t>МКУ «Управление культуры ад</w:t>
      </w:r>
      <w:r w:rsidR="00412D6C">
        <w:rPr>
          <w:sz w:val="26"/>
          <w:szCs w:val="26"/>
          <w:lang w:eastAsia="ar-SA"/>
        </w:rPr>
        <w:t>министрации Аскизского района»</w:t>
      </w:r>
    </w:p>
    <w:p w14:paraId="418B345A" w14:textId="0487C5BB" w:rsidR="00412D6C" w:rsidRDefault="00412D6C" w:rsidP="00412D6C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64DAD">
        <w:t xml:space="preserve"> </w:t>
      </w:r>
      <w:r>
        <w:rPr>
          <w:sz w:val="26"/>
          <w:szCs w:val="26"/>
        </w:rPr>
        <w:t>Отменить постановление</w:t>
      </w:r>
      <w:r w:rsidRPr="00164DAD">
        <w:rPr>
          <w:sz w:val="26"/>
          <w:szCs w:val="26"/>
        </w:rPr>
        <w:t xml:space="preserve"> Администрации Аскизс</w:t>
      </w:r>
      <w:r>
        <w:rPr>
          <w:sz w:val="26"/>
          <w:szCs w:val="26"/>
        </w:rPr>
        <w:t xml:space="preserve">кого района Республики Хакасия от </w:t>
      </w:r>
      <w:r w:rsidR="00F97D9A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F97D9A">
        <w:rPr>
          <w:sz w:val="26"/>
          <w:szCs w:val="26"/>
        </w:rPr>
        <w:t>11</w:t>
      </w:r>
      <w:r>
        <w:rPr>
          <w:sz w:val="26"/>
          <w:szCs w:val="26"/>
        </w:rPr>
        <w:t xml:space="preserve">.2020 № </w:t>
      </w:r>
      <w:r w:rsidR="00F97D9A">
        <w:rPr>
          <w:sz w:val="26"/>
          <w:szCs w:val="26"/>
        </w:rPr>
        <w:t>893</w:t>
      </w:r>
      <w:r w:rsidRPr="00164DAD">
        <w:rPr>
          <w:sz w:val="26"/>
          <w:szCs w:val="26"/>
        </w:rPr>
        <w:t>-п «О внесении изменений в постановление Администрации Аскизского района Республики Хакасия «О ликвидации муниципального бюджетного учреждени</w:t>
      </w:r>
      <w:r>
        <w:rPr>
          <w:sz w:val="26"/>
          <w:szCs w:val="26"/>
        </w:rPr>
        <w:t xml:space="preserve">я культуры «Полтаковский музей </w:t>
      </w:r>
      <w:r w:rsidRPr="00164DAD">
        <w:rPr>
          <w:sz w:val="26"/>
          <w:szCs w:val="26"/>
        </w:rPr>
        <w:t>на</w:t>
      </w:r>
      <w:r>
        <w:rPr>
          <w:sz w:val="26"/>
          <w:szCs w:val="26"/>
        </w:rPr>
        <w:t>скального искусства «</w:t>
      </w:r>
      <w:proofErr w:type="spellStart"/>
      <w:r>
        <w:rPr>
          <w:sz w:val="26"/>
          <w:szCs w:val="26"/>
        </w:rPr>
        <w:t>Хайа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хоос</w:t>
      </w:r>
      <w:proofErr w:type="spellEnd"/>
      <w:r>
        <w:rPr>
          <w:sz w:val="26"/>
          <w:szCs w:val="26"/>
        </w:rPr>
        <w:t xml:space="preserve">» </w:t>
      </w:r>
      <w:r w:rsidRPr="00164DAD">
        <w:rPr>
          <w:sz w:val="26"/>
          <w:szCs w:val="26"/>
        </w:rPr>
        <w:t>от 04.07.2016 г. № 605-п</w:t>
      </w:r>
      <w:r>
        <w:rPr>
          <w:sz w:val="26"/>
          <w:szCs w:val="26"/>
        </w:rPr>
        <w:t>.</w:t>
      </w:r>
    </w:p>
    <w:p w14:paraId="14643BF6" w14:textId="77777777" w:rsidR="00412D6C" w:rsidRDefault="00412D6C" w:rsidP="00412D6C">
      <w:pPr>
        <w:ind w:right="-1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</w:t>
      </w:r>
      <w:r>
        <w:rPr>
          <w:sz w:val="26"/>
          <w:szCs w:val="26"/>
        </w:rPr>
        <w:t>Настоящее постановление вступает в силу со дня его издания.</w:t>
      </w:r>
    </w:p>
    <w:p w14:paraId="645D08FB" w14:textId="77777777" w:rsidR="00412D6C" w:rsidRDefault="007208BF" w:rsidP="007208BF">
      <w:pPr>
        <w:ind w:right="-1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 </w:t>
      </w:r>
      <w:r w:rsidR="00412D6C">
        <w:rPr>
          <w:sz w:val="26"/>
          <w:szCs w:val="26"/>
        </w:rPr>
        <w:t>Разместить настоящее постановление на официальном сайте Администрации Аскизского района Республики Хакасия.</w:t>
      </w:r>
    </w:p>
    <w:p w14:paraId="602E835C" w14:textId="77777777" w:rsidR="00412D6C" w:rsidRDefault="00412D6C" w:rsidP="00412D6C">
      <w:pPr>
        <w:ind w:left="-142" w:right="141" w:firstLine="851"/>
        <w:jc w:val="both"/>
        <w:rPr>
          <w:sz w:val="26"/>
          <w:szCs w:val="26"/>
          <w:lang w:eastAsia="ar-SA"/>
        </w:rPr>
      </w:pPr>
    </w:p>
    <w:p w14:paraId="73725C20" w14:textId="77777777" w:rsidR="007208BF" w:rsidRDefault="007208BF" w:rsidP="007208BF">
      <w:pPr>
        <w:ind w:right="-2"/>
        <w:jc w:val="both"/>
        <w:rPr>
          <w:sz w:val="26"/>
          <w:szCs w:val="26"/>
          <w:lang w:eastAsia="ar-SA"/>
        </w:rPr>
      </w:pPr>
    </w:p>
    <w:p w14:paraId="3E250F9B" w14:textId="2A460EFF" w:rsidR="00F97D9A" w:rsidRDefault="00F97D9A" w:rsidP="007208BF">
      <w:pPr>
        <w:ind w:right="-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Исполняющий обязанности </w:t>
      </w:r>
    </w:p>
    <w:p w14:paraId="0545338F" w14:textId="3B73ED63" w:rsidR="00412D6C" w:rsidRPr="007208BF" w:rsidRDefault="00412D6C" w:rsidP="007208BF">
      <w:pPr>
        <w:ind w:right="-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</w:t>
      </w:r>
      <w:r w:rsidR="00F97D9A">
        <w:rPr>
          <w:sz w:val="26"/>
          <w:szCs w:val="26"/>
          <w:lang w:eastAsia="ar-SA"/>
        </w:rPr>
        <w:t>ы</w:t>
      </w:r>
      <w:r>
        <w:rPr>
          <w:sz w:val="26"/>
          <w:szCs w:val="26"/>
          <w:lang w:eastAsia="ar-SA"/>
        </w:rPr>
        <w:t xml:space="preserve"> Администрации                                                                               </w:t>
      </w:r>
      <w:r w:rsidR="00F97D9A">
        <w:rPr>
          <w:sz w:val="26"/>
          <w:szCs w:val="26"/>
          <w:lang w:eastAsia="ar-SA"/>
        </w:rPr>
        <w:t>Е.Ю. Костяков</w:t>
      </w:r>
    </w:p>
    <w:sectPr w:rsidR="00412D6C" w:rsidRPr="007208BF" w:rsidSect="007208BF">
      <w:pgSz w:w="11906" w:h="16838"/>
      <w:pgMar w:top="397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BF"/>
    <w:rsid w:val="000E3ABF"/>
    <w:rsid w:val="00177C3F"/>
    <w:rsid w:val="00187B3D"/>
    <w:rsid w:val="00412D6C"/>
    <w:rsid w:val="007208BF"/>
    <w:rsid w:val="00957CAE"/>
    <w:rsid w:val="00BC1B2D"/>
    <w:rsid w:val="00F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DB27"/>
  <w15:chartTrackingRefBased/>
  <w15:docId w15:val="{CCB0750E-5806-4858-939C-60BAFD0A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6</cp:revision>
  <cp:lastPrinted>2021-11-15T04:11:00Z</cp:lastPrinted>
  <dcterms:created xsi:type="dcterms:W3CDTF">2020-11-18T03:41:00Z</dcterms:created>
  <dcterms:modified xsi:type="dcterms:W3CDTF">2021-11-15T04:33:00Z</dcterms:modified>
</cp:coreProperties>
</file>