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3311" w:rsidRPr="00D0241D" w:rsidRDefault="00063311" w:rsidP="00D0241D">
      <w:pPr>
        <w:pStyle w:val="af0"/>
        <w:rPr>
          <w:sz w:val="26"/>
          <w:szCs w:val="26"/>
        </w:rPr>
      </w:pPr>
      <w:r w:rsidRPr="00D0241D">
        <w:rPr>
          <w:b/>
          <w:bCs/>
          <w:sz w:val="26"/>
          <w:szCs w:val="26"/>
        </w:rPr>
        <w:t xml:space="preserve">                                        </w:t>
      </w:r>
      <w:r w:rsidR="00D0241D">
        <w:rPr>
          <w:b/>
          <w:bCs/>
          <w:sz w:val="26"/>
          <w:szCs w:val="26"/>
        </w:rPr>
        <w:t xml:space="preserve">                     </w:t>
      </w:r>
      <w:r w:rsidRPr="00D0241D">
        <w:rPr>
          <w:b/>
          <w:bCs/>
          <w:sz w:val="26"/>
          <w:szCs w:val="26"/>
        </w:rPr>
        <w:t xml:space="preserve"> </w:t>
      </w:r>
      <w:r w:rsidR="004450A2" w:rsidRPr="00D0241D">
        <w:rPr>
          <w:b/>
          <w:noProof/>
          <w:sz w:val="26"/>
          <w:szCs w:val="26"/>
        </w:rPr>
        <w:drawing>
          <wp:inline distT="0" distB="0" distL="0" distR="0">
            <wp:extent cx="5867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11" w:rsidRPr="00D0241D" w:rsidRDefault="00063311" w:rsidP="00D0241D">
      <w:pPr>
        <w:pStyle w:val="af0"/>
        <w:rPr>
          <w:noProof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1134"/>
        <w:gridCol w:w="1134"/>
        <w:gridCol w:w="3123"/>
      </w:tblGrid>
      <w:tr w:rsidR="00063311" w:rsidRPr="00D0241D" w:rsidTr="00740D52">
        <w:tc>
          <w:tcPr>
            <w:tcW w:w="3969" w:type="dxa"/>
            <w:gridSpan w:val="2"/>
          </w:tcPr>
          <w:p w:rsidR="00063311" w:rsidRPr="00D0241D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РОССИЙСКАЯ ФЕДЕРАЦИЯ</w:t>
            </w:r>
          </w:p>
          <w:p w:rsidR="00063311" w:rsidRPr="00D0241D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АДМИНИСТРАЦИЯ</w:t>
            </w:r>
          </w:p>
          <w:p w:rsidR="00063311" w:rsidRPr="00D0241D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АСКИЗСКОГО РАЙОНА</w:t>
            </w:r>
          </w:p>
          <w:p w:rsidR="00063311" w:rsidRPr="00D0241D" w:rsidRDefault="00063311" w:rsidP="00CA0282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1134" w:type="dxa"/>
          </w:tcPr>
          <w:p w:rsidR="00063311" w:rsidRPr="00D0241D" w:rsidRDefault="00063311" w:rsidP="00D024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gridSpan w:val="2"/>
          </w:tcPr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РОССИЯ ФЕДЕРАЦИЯЗЫ</w:t>
            </w:r>
          </w:p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 xml:space="preserve"> ХАКАС РЕСПУБЛИКАЗЫНЫН</w:t>
            </w:r>
          </w:p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АСХЫС АЙМА</w:t>
            </w:r>
            <w:proofErr w:type="gramStart"/>
            <w:r w:rsidRPr="00D0241D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D0241D">
              <w:rPr>
                <w:b/>
                <w:sz w:val="26"/>
                <w:szCs w:val="26"/>
              </w:rPr>
              <w:t xml:space="preserve">ЫНЫН </w:t>
            </w:r>
          </w:p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УСТА</w:t>
            </w:r>
            <w:proofErr w:type="gramStart"/>
            <w:r w:rsidRPr="00D0241D">
              <w:rPr>
                <w:b/>
                <w:sz w:val="26"/>
                <w:szCs w:val="26"/>
                <w:lang w:val="en-US"/>
              </w:rPr>
              <w:t>F</w:t>
            </w:r>
            <w:proofErr w:type="gramEnd"/>
            <w:r w:rsidRPr="00D0241D">
              <w:rPr>
                <w:b/>
                <w:sz w:val="26"/>
                <w:szCs w:val="26"/>
              </w:rPr>
              <w:t>-ПАСТАА</w:t>
            </w:r>
          </w:p>
        </w:tc>
      </w:tr>
      <w:tr w:rsidR="00063311" w:rsidRPr="00D0241D" w:rsidTr="00740D52">
        <w:tc>
          <w:tcPr>
            <w:tcW w:w="2835" w:type="dxa"/>
          </w:tcPr>
          <w:p w:rsidR="00063311" w:rsidRPr="00D0241D" w:rsidRDefault="00063311" w:rsidP="00D0241D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063311" w:rsidRPr="00D0241D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D0241D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  <w:r w:rsidRPr="00D0241D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123" w:type="dxa"/>
          </w:tcPr>
          <w:p w:rsidR="00063311" w:rsidRPr="00D0241D" w:rsidRDefault="00063311" w:rsidP="00D0241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63311" w:rsidRPr="00D0241D" w:rsidTr="00740D52">
        <w:tc>
          <w:tcPr>
            <w:tcW w:w="2835" w:type="dxa"/>
          </w:tcPr>
          <w:p w:rsidR="00063311" w:rsidRPr="00D0241D" w:rsidRDefault="00063311" w:rsidP="00D0241D">
            <w:pPr>
              <w:jc w:val="both"/>
              <w:rPr>
                <w:b/>
                <w:sz w:val="26"/>
                <w:szCs w:val="26"/>
              </w:rPr>
            </w:pPr>
          </w:p>
          <w:p w:rsidR="00063311" w:rsidRPr="00D0241D" w:rsidRDefault="0044588B" w:rsidP="006875AA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63311" w:rsidRPr="00D0241D">
              <w:rPr>
                <w:sz w:val="26"/>
                <w:szCs w:val="26"/>
              </w:rPr>
              <w:t>т</w:t>
            </w:r>
            <w:r w:rsidR="00103A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3311" w:rsidRPr="00D0241D" w:rsidRDefault="00063311" w:rsidP="00D0241D">
            <w:pPr>
              <w:jc w:val="both"/>
              <w:rPr>
                <w:sz w:val="26"/>
                <w:szCs w:val="26"/>
              </w:rPr>
            </w:pPr>
          </w:p>
          <w:p w:rsidR="00063311" w:rsidRPr="00D0241D" w:rsidRDefault="00063311" w:rsidP="00D0241D">
            <w:pPr>
              <w:jc w:val="center"/>
              <w:rPr>
                <w:sz w:val="26"/>
                <w:szCs w:val="26"/>
              </w:rPr>
            </w:pPr>
            <w:r w:rsidRPr="00D0241D">
              <w:rPr>
                <w:sz w:val="26"/>
                <w:szCs w:val="26"/>
              </w:rPr>
              <w:t>с</w:t>
            </w:r>
            <w:proofErr w:type="gramStart"/>
            <w:r w:rsidRPr="00D0241D">
              <w:rPr>
                <w:sz w:val="26"/>
                <w:szCs w:val="26"/>
              </w:rPr>
              <w:t>.А</w:t>
            </w:r>
            <w:proofErr w:type="gramEnd"/>
            <w:r w:rsidRPr="00D0241D">
              <w:rPr>
                <w:sz w:val="26"/>
                <w:szCs w:val="26"/>
              </w:rPr>
              <w:t>скиз</w:t>
            </w:r>
          </w:p>
        </w:tc>
        <w:tc>
          <w:tcPr>
            <w:tcW w:w="3123" w:type="dxa"/>
          </w:tcPr>
          <w:p w:rsidR="00063311" w:rsidRPr="00D0241D" w:rsidRDefault="00063311" w:rsidP="00D0241D">
            <w:pPr>
              <w:jc w:val="center"/>
              <w:rPr>
                <w:b/>
                <w:sz w:val="26"/>
                <w:szCs w:val="26"/>
              </w:rPr>
            </w:pPr>
          </w:p>
          <w:p w:rsidR="00063311" w:rsidRPr="00D0241D" w:rsidRDefault="00063311" w:rsidP="00D0241D">
            <w:pPr>
              <w:jc w:val="both"/>
              <w:rPr>
                <w:sz w:val="26"/>
                <w:szCs w:val="26"/>
              </w:rPr>
            </w:pPr>
            <w:r w:rsidRPr="00D0241D">
              <w:rPr>
                <w:sz w:val="26"/>
                <w:szCs w:val="26"/>
              </w:rPr>
              <w:t xml:space="preserve">                     № </w:t>
            </w:r>
          </w:p>
        </w:tc>
      </w:tr>
    </w:tbl>
    <w:p w:rsidR="000533DA" w:rsidRPr="00D0241D" w:rsidRDefault="000533DA" w:rsidP="00CC31F3">
      <w:pPr>
        <w:rPr>
          <w:sz w:val="26"/>
          <w:szCs w:val="26"/>
        </w:rPr>
      </w:pPr>
    </w:p>
    <w:p w:rsidR="00F6598C" w:rsidRPr="00854CE9" w:rsidRDefault="000124D1" w:rsidP="00D47037">
      <w:pPr>
        <w:spacing w:after="120"/>
        <w:ind w:right="4818"/>
        <w:rPr>
          <w:b/>
          <w:spacing w:val="2"/>
          <w:sz w:val="26"/>
          <w:szCs w:val="26"/>
        </w:rPr>
      </w:pPr>
      <w:r w:rsidRPr="00854CE9">
        <w:rPr>
          <w:b/>
          <w:sz w:val="26"/>
          <w:szCs w:val="26"/>
          <w:shd w:val="clear" w:color="auto" w:fill="FFFFFF"/>
        </w:rPr>
        <w:t>Об утверждении Положения</w:t>
      </w:r>
      <w:r w:rsidRPr="00854CE9">
        <w:rPr>
          <w:b/>
          <w:sz w:val="26"/>
          <w:szCs w:val="26"/>
        </w:rPr>
        <w:br/>
      </w:r>
      <w:r w:rsidRPr="00854CE9">
        <w:rPr>
          <w:b/>
          <w:sz w:val="26"/>
          <w:szCs w:val="26"/>
          <w:shd w:val="clear" w:color="auto" w:fill="FFFFFF"/>
        </w:rPr>
        <w:t>о порядке предоставления платных услуг населению,</w:t>
      </w:r>
      <w:r w:rsidR="00854CE9" w:rsidRPr="00854CE9">
        <w:rPr>
          <w:b/>
          <w:sz w:val="26"/>
          <w:szCs w:val="26"/>
        </w:rPr>
        <w:t xml:space="preserve"> </w:t>
      </w:r>
      <w:r w:rsidRPr="00854CE9">
        <w:rPr>
          <w:b/>
          <w:sz w:val="26"/>
          <w:szCs w:val="26"/>
          <w:shd w:val="clear" w:color="auto" w:fill="FFFFFF"/>
        </w:rPr>
        <w:t xml:space="preserve">оказываемых </w:t>
      </w:r>
      <w:r w:rsidR="00D47037">
        <w:rPr>
          <w:b/>
          <w:color w:val="000000"/>
          <w:sz w:val="26"/>
          <w:szCs w:val="26"/>
        </w:rPr>
        <w:t>муниципальным бюджетным учреждением</w:t>
      </w:r>
      <w:r w:rsidR="00D47037" w:rsidRPr="00D0241D">
        <w:rPr>
          <w:b/>
          <w:color w:val="000000"/>
          <w:sz w:val="26"/>
          <w:szCs w:val="26"/>
        </w:rPr>
        <w:t xml:space="preserve"> </w:t>
      </w:r>
      <w:r w:rsidR="00D47037">
        <w:rPr>
          <w:b/>
          <w:spacing w:val="2"/>
          <w:sz w:val="26"/>
          <w:szCs w:val="26"/>
        </w:rPr>
        <w:t xml:space="preserve">муниципального образования Аскизский район «Загородный детский </w:t>
      </w:r>
      <w:proofErr w:type="spellStart"/>
      <w:proofErr w:type="gramStart"/>
      <w:r w:rsidR="00D47037">
        <w:rPr>
          <w:b/>
          <w:spacing w:val="2"/>
          <w:sz w:val="26"/>
          <w:szCs w:val="26"/>
        </w:rPr>
        <w:t>оздоро-вительный</w:t>
      </w:r>
      <w:proofErr w:type="spellEnd"/>
      <w:proofErr w:type="gramEnd"/>
      <w:r w:rsidR="00D47037">
        <w:rPr>
          <w:b/>
          <w:spacing w:val="2"/>
          <w:sz w:val="26"/>
          <w:szCs w:val="26"/>
        </w:rPr>
        <w:t xml:space="preserve"> лагерь «Орленок»</w:t>
      </w:r>
    </w:p>
    <w:p w:rsidR="00491BE2" w:rsidRPr="00854CE9" w:rsidRDefault="00854CE9" w:rsidP="00854CE9">
      <w:pPr>
        <w:jc w:val="both"/>
        <w:rPr>
          <w:sz w:val="26"/>
          <w:szCs w:val="26"/>
          <w:shd w:val="clear" w:color="auto" w:fill="FFFFFF"/>
        </w:rPr>
      </w:pPr>
      <w:r w:rsidRPr="00854CE9">
        <w:rPr>
          <w:sz w:val="26"/>
          <w:szCs w:val="26"/>
          <w:shd w:val="clear" w:color="auto" w:fill="FFFFFF"/>
        </w:rPr>
        <w:t xml:space="preserve">       В соответствии со статьей 17 Федерального закона от 06.10.2003 №131 - ФЗ « Об общих принципах организации местного самоуправления </w:t>
      </w:r>
      <w:proofErr w:type="gramStart"/>
      <w:r w:rsidRPr="00854CE9">
        <w:rPr>
          <w:sz w:val="26"/>
          <w:szCs w:val="26"/>
          <w:shd w:val="clear" w:color="auto" w:fill="FFFFFF"/>
        </w:rPr>
        <w:t>в</w:t>
      </w:r>
      <w:proofErr w:type="gramEnd"/>
      <w:r w:rsidRPr="00854CE9">
        <w:rPr>
          <w:sz w:val="26"/>
          <w:szCs w:val="26"/>
          <w:shd w:val="clear" w:color="auto" w:fill="FFFFFF"/>
        </w:rPr>
        <w:t xml:space="preserve"> Российской Федерации», со статьей 52 Закона Российской Федерации от 09.10.1992 №3612-1 "Основы законодательства Российской Федерации о культуре", Законом Российской Федерации от 07.02.1992 №2300-1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Бюджетным кодексом РФ</w:t>
      </w:r>
      <w:r>
        <w:rPr>
          <w:sz w:val="26"/>
          <w:szCs w:val="26"/>
          <w:shd w:val="clear" w:color="auto" w:fill="FFFFFF"/>
        </w:rPr>
        <w:t xml:space="preserve">. </w:t>
      </w:r>
      <w:r w:rsidR="00A67422">
        <w:rPr>
          <w:sz w:val="26"/>
          <w:szCs w:val="26"/>
          <w:shd w:val="clear" w:color="auto" w:fill="FFFFFF"/>
        </w:rPr>
        <w:t xml:space="preserve">Уставом </w:t>
      </w:r>
      <w:r w:rsidR="00A67422" w:rsidRPr="00A67422">
        <w:rPr>
          <w:color w:val="000000"/>
          <w:sz w:val="26"/>
          <w:szCs w:val="26"/>
        </w:rPr>
        <w:t xml:space="preserve">муниципального бюджетного учреждения </w:t>
      </w:r>
      <w:r w:rsidR="00A67422" w:rsidRPr="00A67422">
        <w:rPr>
          <w:spacing w:val="2"/>
          <w:sz w:val="26"/>
          <w:szCs w:val="26"/>
        </w:rPr>
        <w:t xml:space="preserve">муниципального образования Аскизский район «Загородный детский </w:t>
      </w:r>
      <w:proofErr w:type="spellStart"/>
      <w:proofErr w:type="gramStart"/>
      <w:r w:rsidR="00A67422" w:rsidRPr="00A67422">
        <w:rPr>
          <w:spacing w:val="2"/>
          <w:sz w:val="26"/>
          <w:szCs w:val="26"/>
        </w:rPr>
        <w:t>оздоро-вительный</w:t>
      </w:r>
      <w:proofErr w:type="spellEnd"/>
      <w:proofErr w:type="gramEnd"/>
      <w:r w:rsidR="00A67422" w:rsidRPr="00A67422">
        <w:rPr>
          <w:spacing w:val="2"/>
          <w:sz w:val="26"/>
          <w:szCs w:val="26"/>
        </w:rPr>
        <w:t xml:space="preserve"> лагерь «Орленок». </w:t>
      </w:r>
      <w:r w:rsidR="009C0C71">
        <w:rPr>
          <w:sz w:val="26"/>
          <w:szCs w:val="26"/>
          <w:shd w:val="clear" w:color="auto" w:fill="FFFFFF"/>
        </w:rPr>
        <w:t>В соответствии со</w:t>
      </w:r>
      <w:r w:rsidR="00387BFA" w:rsidRPr="00D0241D">
        <w:rPr>
          <w:color w:val="000000"/>
          <w:sz w:val="26"/>
          <w:szCs w:val="26"/>
        </w:rPr>
        <w:t xml:space="preserve"> </w:t>
      </w:r>
      <w:r w:rsidR="008A2AA1" w:rsidRPr="00D0241D">
        <w:rPr>
          <w:color w:val="000000"/>
          <w:sz w:val="26"/>
          <w:szCs w:val="26"/>
        </w:rPr>
        <w:t xml:space="preserve">ст.ст. 35,40 </w:t>
      </w:r>
      <w:r w:rsidR="00CC31F3">
        <w:rPr>
          <w:color w:val="000000"/>
          <w:sz w:val="26"/>
          <w:szCs w:val="26"/>
        </w:rPr>
        <w:t>Устава</w:t>
      </w:r>
      <w:r w:rsidR="00387BFA" w:rsidRPr="00D0241D">
        <w:rPr>
          <w:color w:val="000000"/>
          <w:sz w:val="26"/>
          <w:szCs w:val="26"/>
        </w:rPr>
        <w:t xml:space="preserve"> муниципального образования </w:t>
      </w:r>
      <w:r w:rsidR="007E26B6" w:rsidRPr="00D0241D">
        <w:rPr>
          <w:color w:val="000000"/>
          <w:sz w:val="26"/>
          <w:szCs w:val="26"/>
        </w:rPr>
        <w:t>Аскизский район</w:t>
      </w:r>
      <w:r w:rsidR="00B00EE2" w:rsidRPr="00D0241D">
        <w:rPr>
          <w:color w:val="000000"/>
          <w:sz w:val="26"/>
          <w:szCs w:val="26"/>
        </w:rPr>
        <w:t xml:space="preserve"> 20.12.2005 года</w:t>
      </w:r>
      <w:r w:rsidR="007E26B6" w:rsidRPr="00D0241D">
        <w:rPr>
          <w:color w:val="000000"/>
          <w:sz w:val="26"/>
          <w:szCs w:val="26"/>
        </w:rPr>
        <w:t>,</w:t>
      </w:r>
      <w:r w:rsidR="00974C85" w:rsidRPr="00D47037">
        <w:rPr>
          <w:b/>
          <w:color w:val="000000"/>
          <w:sz w:val="26"/>
          <w:szCs w:val="26"/>
        </w:rPr>
        <w:t xml:space="preserve"> </w:t>
      </w:r>
      <w:r w:rsidR="00D47037" w:rsidRPr="00D47037">
        <w:rPr>
          <w:b/>
          <w:color w:val="000000"/>
          <w:sz w:val="26"/>
          <w:szCs w:val="26"/>
        </w:rPr>
        <w:t xml:space="preserve">Администрация </w:t>
      </w:r>
      <w:proofErr w:type="spellStart"/>
      <w:r w:rsidR="00D47037" w:rsidRPr="00D47037">
        <w:rPr>
          <w:b/>
          <w:color w:val="000000"/>
          <w:sz w:val="26"/>
          <w:szCs w:val="26"/>
        </w:rPr>
        <w:t>Аскизского</w:t>
      </w:r>
      <w:proofErr w:type="spellEnd"/>
      <w:r w:rsidR="00D47037" w:rsidRPr="00D47037">
        <w:rPr>
          <w:b/>
          <w:color w:val="000000"/>
          <w:sz w:val="26"/>
          <w:szCs w:val="26"/>
        </w:rPr>
        <w:t xml:space="preserve"> района Республики Хакасия постановляет:</w:t>
      </w:r>
    </w:p>
    <w:p w:rsidR="00471F7B" w:rsidRPr="00471F7B" w:rsidRDefault="00854CE9" w:rsidP="00471F7B">
      <w:pPr>
        <w:pStyle w:val="a3"/>
        <w:numPr>
          <w:ilvl w:val="0"/>
          <w:numId w:val="46"/>
        </w:numPr>
        <w:ind w:left="0" w:firstLine="715"/>
        <w:jc w:val="both"/>
        <w:rPr>
          <w:sz w:val="26"/>
          <w:szCs w:val="26"/>
        </w:rPr>
      </w:pPr>
      <w:r w:rsidRPr="00471F7B">
        <w:rPr>
          <w:sz w:val="26"/>
          <w:szCs w:val="26"/>
          <w:shd w:val="clear" w:color="auto" w:fill="FFFFFF"/>
        </w:rPr>
        <w:t xml:space="preserve">Утвердить Положение о порядке предоставления платных услуг населению, оказываемых </w:t>
      </w:r>
      <w:r w:rsidR="00D47037" w:rsidRPr="00471F7B">
        <w:rPr>
          <w:color w:val="000000"/>
          <w:sz w:val="26"/>
          <w:szCs w:val="26"/>
        </w:rPr>
        <w:t xml:space="preserve">муниципальным бюджетным учреждением </w:t>
      </w:r>
      <w:r w:rsidR="00D47037" w:rsidRPr="00471F7B">
        <w:rPr>
          <w:spacing w:val="2"/>
          <w:sz w:val="26"/>
          <w:szCs w:val="26"/>
        </w:rPr>
        <w:t xml:space="preserve">муниципального образования Аскизский район «Загородный детский </w:t>
      </w:r>
      <w:r w:rsidR="00421B44" w:rsidRPr="00471F7B">
        <w:rPr>
          <w:spacing w:val="2"/>
          <w:sz w:val="26"/>
          <w:szCs w:val="26"/>
        </w:rPr>
        <w:t>оздоровительный</w:t>
      </w:r>
      <w:r w:rsidR="00D47037" w:rsidRPr="00471F7B">
        <w:rPr>
          <w:spacing w:val="2"/>
          <w:sz w:val="26"/>
          <w:szCs w:val="26"/>
        </w:rPr>
        <w:t xml:space="preserve"> лагерь «Орленок» (приложение №1).</w:t>
      </w:r>
    </w:p>
    <w:p w:rsidR="00D47037" w:rsidRPr="00471F7B" w:rsidRDefault="00854CE9" w:rsidP="00471F7B">
      <w:pPr>
        <w:pStyle w:val="a3"/>
        <w:numPr>
          <w:ilvl w:val="0"/>
          <w:numId w:val="46"/>
        </w:numPr>
        <w:ind w:left="0" w:firstLine="715"/>
        <w:jc w:val="both"/>
        <w:rPr>
          <w:sz w:val="26"/>
          <w:szCs w:val="26"/>
        </w:rPr>
      </w:pPr>
      <w:r w:rsidRPr="00471F7B">
        <w:rPr>
          <w:sz w:val="26"/>
          <w:szCs w:val="26"/>
          <w:shd w:val="clear" w:color="auto" w:fill="FFFFFF"/>
        </w:rPr>
        <w:t xml:space="preserve">Утвердить перечень платных услуг, оказываемых </w:t>
      </w:r>
      <w:r w:rsidR="00471F7B" w:rsidRPr="00471F7B">
        <w:rPr>
          <w:color w:val="000000"/>
          <w:sz w:val="26"/>
          <w:szCs w:val="26"/>
        </w:rPr>
        <w:t xml:space="preserve">муниципальным бюджетным учреждением </w:t>
      </w:r>
      <w:r w:rsidR="00471F7B" w:rsidRPr="00471F7B">
        <w:rPr>
          <w:spacing w:val="2"/>
          <w:sz w:val="26"/>
          <w:szCs w:val="26"/>
        </w:rPr>
        <w:t>муниципального образования Аскизский район «Загородный детский оздоровительный лагерь «Орленок» (приложение №2).</w:t>
      </w:r>
    </w:p>
    <w:p w:rsidR="00471F7B" w:rsidRDefault="00854CE9" w:rsidP="00471F7B">
      <w:pPr>
        <w:pStyle w:val="a3"/>
        <w:numPr>
          <w:ilvl w:val="0"/>
          <w:numId w:val="45"/>
        </w:numPr>
        <w:suppressAutoHyphens/>
        <w:ind w:left="0" w:firstLine="715"/>
        <w:jc w:val="both"/>
        <w:rPr>
          <w:sz w:val="26"/>
          <w:szCs w:val="26"/>
          <w:lang w:eastAsia="ar-SA"/>
        </w:rPr>
      </w:pPr>
      <w:r w:rsidRPr="002907CF">
        <w:rPr>
          <w:sz w:val="26"/>
          <w:szCs w:val="26"/>
          <w:shd w:val="clear" w:color="auto" w:fill="FFFFFF"/>
        </w:rPr>
        <w:t xml:space="preserve">Утвердить прейскурант цен на платные услуги, оказываемые </w:t>
      </w:r>
      <w:r w:rsidR="00471F7B" w:rsidRPr="00471F7B">
        <w:rPr>
          <w:sz w:val="26"/>
          <w:szCs w:val="26"/>
          <w:shd w:val="clear" w:color="auto" w:fill="FFFFFF"/>
        </w:rPr>
        <w:t xml:space="preserve">оказываемых </w:t>
      </w:r>
      <w:r w:rsidR="00471F7B" w:rsidRPr="00471F7B">
        <w:rPr>
          <w:color w:val="000000"/>
          <w:sz w:val="26"/>
          <w:szCs w:val="26"/>
        </w:rPr>
        <w:t xml:space="preserve">муниципальным бюджетным учреждением </w:t>
      </w:r>
      <w:r w:rsidR="00471F7B" w:rsidRPr="00471F7B">
        <w:rPr>
          <w:spacing w:val="2"/>
          <w:sz w:val="26"/>
          <w:szCs w:val="26"/>
        </w:rPr>
        <w:t>муниципального образования Аскизский район «Загородный детский оздоровительный лагерь «Орленок»</w:t>
      </w:r>
      <w:r w:rsidR="00471F7B">
        <w:rPr>
          <w:spacing w:val="2"/>
          <w:sz w:val="26"/>
          <w:szCs w:val="26"/>
        </w:rPr>
        <w:t xml:space="preserve"> (приложение №3</w:t>
      </w:r>
      <w:r w:rsidR="00471F7B" w:rsidRPr="00471F7B">
        <w:rPr>
          <w:spacing w:val="2"/>
          <w:sz w:val="26"/>
          <w:szCs w:val="26"/>
        </w:rPr>
        <w:t>).</w:t>
      </w:r>
    </w:p>
    <w:p w:rsidR="00471F7B" w:rsidRPr="00471F7B" w:rsidRDefault="00471F7B" w:rsidP="00471F7B">
      <w:pPr>
        <w:pStyle w:val="a3"/>
        <w:numPr>
          <w:ilvl w:val="0"/>
          <w:numId w:val="45"/>
        </w:numPr>
        <w:suppressAutoHyphens/>
        <w:ind w:left="0" w:firstLine="715"/>
        <w:jc w:val="both"/>
        <w:rPr>
          <w:sz w:val="26"/>
          <w:szCs w:val="26"/>
          <w:lang w:eastAsia="ar-SA"/>
        </w:rPr>
      </w:pPr>
      <w:proofErr w:type="gramStart"/>
      <w:r w:rsidRPr="00471F7B">
        <w:rPr>
          <w:sz w:val="26"/>
          <w:szCs w:val="26"/>
        </w:rPr>
        <w:t>Разместить</w:t>
      </w:r>
      <w:proofErr w:type="gramEnd"/>
      <w:r w:rsidRPr="00471F7B">
        <w:rPr>
          <w:sz w:val="26"/>
          <w:szCs w:val="26"/>
        </w:rPr>
        <w:t xml:space="preserve"> настоящее постановление на официальном сайте администрации  </w:t>
      </w:r>
      <w:proofErr w:type="spellStart"/>
      <w:r w:rsidRPr="00471F7B">
        <w:rPr>
          <w:sz w:val="26"/>
          <w:szCs w:val="26"/>
        </w:rPr>
        <w:t>Аскизского</w:t>
      </w:r>
      <w:proofErr w:type="spellEnd"/>
      <w:r w:rsidRPr="00471F7B">
        <w:rPr>
          <w:sz w:val="26"/>
          <w:szCs w:val="26"/>
        </w:rPr>
        <w:t xml:space="preserve"> района  в информационно-коммуникационной сети Интернет».</w:t>
      </w:r>
    </w:p>
    <w:p w:rsidR="00471F7B" w:rsidRPr="00B7282E" w:rsidRDefault="00471F7B" w:rsidP="00471F7B">
      <w:pPr>
        <w:pStyle w:val="a3"/>
        <w:numPr>
          <w:ilvl w:val="0"/>
          <w:numId w:val="45"/>
        </w:numPr>
        <w:suppressAutoHyphens/>
        <w:ind w:left="0" w:firstLine="715"/>
        <w:jc w:val="both"/>
        <w:rPr>
          <w:sz w:val="26"/>
          <w:szCs w:val="26"/>
          <w:lang w:eastAsia="ar-SA"/>
        </w:rPr>
      </w:pPr>
      <w:r w:rsidRPr="00B7282E">
        <w:rPr>
          <w:sz w:val="26"/>
          <w:szCs w:val="26"/>
        </w:rPr>
        <w:lastRenderedPageBreak/>
        <w:t>Контроль исполнения настоящего постановления возложить на</w:t>
      </w:r>
      <w:proofErr w:type="gramStart"/>
      <w:r w:rsidRPr="00B7282E">
        <w:rPr>
          <w:sz w:val="26"/>
          <w:szCs w:val="26"/>
        </w:rPr>
        <w:t xml:space="preserve"> П</w:t>
      </w:r>
      <w:proofErr w:type="gramEnd"/>
      <w:r w:rsidRPr="00B7282E">
        <w:rPr>
          <w:sz w:val="26"/>
          <w:szCs w:val="26"/>
        </w:rPr>
        <w:t xml:space="preserve">ервого заместителя  главы Администрации  </w:t>
      </w:r>
      <w:proofErr w:type="spellStart"/>
      <w:r w:rsidRPr="00B7282E">
        <w:rPr>
          <w:sz w:val="26"/>
          <w:szCs w:val="26"/>
        </w:rPr>
        <w:t>Аскизского</w:t>
      </w:r>
      <w:proofErr w:type="spellEnd"/>
      <w:r w:rsidRPr="00B7282E">
        <w:rPr>
          <w:sz w:val="26"/>
          <w:szCs w:val="26"/>
        </w:rPr>
        <w:t xml:space="preserve">  района Республики Хакасия   Е.Ю. </w:t>
      </w:r>
      <w:proofErr w:type="spellStart"/>
      <w:r w:rsidRPr="00B7282E">
        <w:rPr>
          <w:sz w:val="26"/>
          <w:szCs w:val="26"/>
        </w:rPr>
        <w:t>Костякова</w:t>
      </w:r>
      <w:proofErr w:type="spellEnd"/>
      <w:r w:rsidRPr="00B7282E">
        <w:rPr>
          <w:sz w:val="26"/>
          <w:szCs w:val="26"/>
        </w:rPr>
        <w:t>.</w:t>
      </w:r>
    </w:p>
    <w:p w:rsidR="00740D52" w:rsidRDefault="00740D52" w:rsidP="00854CE9">
      <w:pPr>
        <w:ind w:firstLine="709"/>
        <w:jc w:val="both"/>
        <w:rPr>
          <w:color w:val="000000"/>
          <w:sz w:val="26"/>
          <w:szCs w:val="26"/>
        </w:rPr>
      </w:pPr>
    </w:p>
    <w:p w:rsidR="00323AD9" w:rsidRDefault="00323AD9" w:rsidP="00D0241D">
      <w:pPr>
        <w:tabs>
          <w:tab w:val="left" w:pos="426"/>
        </w:tabs>
        <w:ind w:left="567"/>
        <w:jc w:val="both"/>
        <w:rPr>
          <w:color w:val="000000"/>
          <w:sz w:val="26"/>
          <w:szCs w:val="26"/>
        </w:rPr>
      </w:pPr>
    </w:p>
    <w:p w:rsidR="0044588B" w:rsidRPr="00D0241D" w:rsidRDefault="0044588B" w:rsidP="0044588B">
      <w:pPr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44588B" w:rsidRPr="00D0241D" w:rsidRDefault="0044588B" w:rsidP="0044588B">
      <w:pPr>
        <w:tabs>
          <w:tab w:val="left" w:pos="426"/>
        </w:tabs>
        <w:jc w:val="both"/>
        <w:rPr>
          <w:color w:val="000000"/>
          <w:sz w:val="26"/>
          <w:szCs w:val="26"/>
        </w:rPr>
      </w:pPr>
      <w:r w:rsidRPr="00D0241D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D0241D">
        <w:rPr>
          <w:color w:val="000000"/>
          <w:sz w:val="26"/>
          <w:szCs w:val="26"/>
        </w:rPr>
        <w:t xml:space="preserve">                                                       А.В. </w:t>
      </w:r>
      <w:proofErr w:type="spellStart"/>
      <w:r w:rsidRPr="00D0241D">
        <w:rPr>
          <w:color w:val="000000"/>
          <w:sz w:val="26"/>
          <w:szCs w:val="26"/>
        </w:rPr>
        <w:t>Челтыгмашев</w:t>
      </w:r>
      <w:proofErr w:type="spellEnd"/>
    </w:p>
    <w:p w:rsidR="00323AD9" w:rsidRDefault="00323AD9" w:rsidP="00D0241D">
      <w:pPr>
        <w:tabs>
          <w:tab w:val="left" w:pos="851"/>
        </w:tabs>
        <w:ind w:left="5812"/>
        <w:jc w:val="center"/>
        <w:rPr>
          <w:sz w:val="26"/>
          <w:szCs w:val="26"/>
        </w:rPr>
      </w:pPr>
    </w:p>
    <w:p w:rsidR="00471F7B" w:rsidRDefault="0082264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71F7B" w:rsidRDefault="00471F7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7902" w:rsidRDefault="008E7902" w:rsidP="00421B44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bookmarkStart w:id="0" w:name="bookmark0"/>
      <w:r>
        <w:rPr>
          <w:rFonts w:eastAsia="Calibri"/>
          <w:sz w:val="26"/>
          <w:szCs w:val="26"/>
        </w:rPr>
        <w:lastRenderedPageBreak/>
        <w:t>Приложение №1</w:t>
      </w:r>
    </w:p>
    <w:p w:rsidR="008E7902" w:rsidRDefault="008E7902" w:rsidP="00421B44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 постановлению </w:t>
      </w:r>
    </w:p>
    <w:p w:rsidR="00421B44" w:rsidRPr="004B7A77" w:rsidRDefault="00421B44" w:rsidP="00421B44">
      <w:pPr>
        <w:autoSpaceDE w:val="0"/>
        <w:autoSpaceDN w:val="0"/>
        <w:adjustRightInd w:val="0"/>
        <w:ind w:left="5387"/>
        <w:rPr>
          <w:rFonts w:eastAsia="Calibri"/>
          <w:sz w:val="26"/>
          <w:szCs w:val="26"/>
        </w:rPr>
      </w:pPr>
      <w:r w:rsidRPr="004B7A77">
        <w:rPr>
          <w:rFonts w:eastAsia="Calibri"/>
          <w:sz w:val="26"/>
          <w:szCs w:val="26"/>
        </w:rPr>
        <w:t xml:space="preserve">Администрации </w:t>
      </w:r>
      <w:proofErr w:type="spellStart"/>
      <w:r w:rsidRPr="004B7A77">
        <w:rPr>
          <w:rFonts w:eastAsia="Calibri"/>
          <w:sz w:val="26"/>
          <w:szCs w:val="26"/>
        </w:rPr>
        <w:t>Аскизского</w:t>
      </w:r>
      <w:proofErr w:type="spellEnd"/>
      <w:r w:rsidRPr="004B7A77">
        <w:rPr>
          <w:rFonts w:eastAsia="Calibri"/>
          <w:sz w:val="26"/>
          <w:szCs w:val="26"/>
        </w:rPr>
        <w:t xml:space="preserve"> района Республики Хакасия</w:t>
      </w:r>
    </w:p>
    <w:p w:rsidR="00421B44" w:rsidRPr="00421B44" w:rsidRDefault="00421B44" w:rsidP="00421B44">
      <w:pPr>
        <w:ind w:left="5387"/>
        <w:rPr>
          <w:rStyle w:val="10"/>
          <w:b w:val="0"/>
          <w:bCs w:val="0"/>
          <w:color w:val="000000"/>
          <w:sz w:val="26"/>
          <w:szCs w:val="26"/>
          <w:shd w:val="clear" w:color="auto" w:fill="auto"/>
        </w:rPr>
      </w:pPr>
      <w:r w:rsidRPr="004B7A77">
        <w:rPr>
          <w:color w:val="000000"/>
          <w:sz w:val="26"/>
          <w:szCs w:val="26"/>
        </w:rPr>
        <w:t>от    ________ №________</w:t>
      </w:r>
    </w:p>
    <w:p w:rsidR="00421B44" w:rsidRDefault="00421B44" w:rsidP="00421B44">
      <w:pPr>
        <w:jc w:val="center"/>
        <w:rPr>
          <w:rStyle w:val="10"/>
          <w:b w:val="0"/>
          <w:bCs w:val="0"/>
          <w:color w:val="000000"/>
          <w:sz w:val="26"/>
          <w:szCs w:val="26"/>
        </w:rPr>
      </w:pPr>
    </w:p>
    <w:p w:rsidR="00421B44" w:rsidRPr="00421B44" w:rsidRDefault="00421B44" w:rsidP="00421B44">
      <w:pPr>
        <w:jc w:val="center"/>
        <w:rPr>
          <w:sz w:val="26"/>
          <w:szCs w:val="26"/>
        </w:rPr>
      </w:pPr>
      <w:r w:rsidRPr="00421B44">
        <w:rPr>
          <w:rStyle w:val="10"/>
          <w:bCs w:val="0"/>
          <w:color w:val="000000"/>
          <w:sz w:val="26"/>
          <w:szCs w:val="26"/>
        </w:rPr>
        <w:t>ПОЛОЖЕНИЕ</w:t>
      </w:r>
      <w:bookmarkEnd w:id="0"/>
      <w:r w:rsidRPr="00421B44">
        <w:rPr>
          <w:rStyle w:val="10"/>
          <w:bCs w:val="0"/>
          <w:color w:val="000000"/>
          <w:sz w:val="26"/>
          <w:szCs w:val="26"/>
        </w:rPr>
        <w:br/>
      </w:r>
      <w:r w:rsidRPr="00421B44">
        <w:rPr>
          <w:b/>
          <w:sz w:val="26"/>
          <w:szCs w:val="26"/>
          <w:shd w:val="clear" w:color="auto" w:fill="FFFFFF"/>
        </w:rPr>
        <w:t xml:space="preserve">о порядке предоставления </w:t>
      </w:r>
      <w:r w:rsidR="00BE7E9F">
        <w:rPr>
          <w:b/>
          <w:sz w:val="26"/>
          <w:szCs w:val="26"/>
          <w:shd w:val="clear" w:color="auto" w:fill="FFFFFF"/>
        </w:rPr>
        <w:t xml:space="preserve">дополнительных </w:t>
      </w:r>
      <w:r w:rsidRPr="00421B44">
        <w:rPr>
          <w:b/>
          <w:sz w:val="26"/>
          <w:szCs w:val="26"/>
          <w:shd w:val="clear" w:color="auto" w:fill="FFFFFF"/>
        </w:rPr>
        <w:t xml:space="preserve">платных услуг населению, оказываемых </w:t>
      </w:r>
      <w:r w:rsidRPr="00421B44">
        <w:rPr>
          <w:b/>
          <w:color w:val="000000"/>
          <w:sz w:val="26"/>
          <w:szCs w:val="26"/>
        </w:rPr>
        <w:t xml:space="preserve">муниципальным бюджетным учреждением </w:t>
      </w:r>
      <w:r w:rsidRPr="00421B44">
        <w:rPr>
          <w:b/>
          <w:spacing w:val="2"/>
          <w:sz w:val="26"/>
          <w:szCs w:val="26"/>
        </w:rPr>
        <w:t>муниципального образования Аскизский район «Загородный детский оздоровительный лагерь «Орленок»</w:t>
      </w:r>
    </w:p>
    <w:p w:rsidR="00A67422" w:rsidRDefault="00A67422" w:rsidP="00421B44">
      <w:pPr>
        <w:ind w:firstLine="720"/>
        <w:jc w:val="both"/>
        <w:rPr>
          <w:rStyle w:val="20"/>
          <w:color w:val="000000"/>
          <w:sz w:val="26"/>
          <w:szCs w:val="26"/>
        </w:rPr>
      </w:pPr>
    </w:p>
    <w:p w:rsidR="00421B44" w:rsidRPr="008E7902" w:rsidRDefault="00421B44" w:rsidP="00421B44">
      <w:pPr>
        <w:pStyle w:val="40"/>
        <w:keepNext/>
        <w:keepLines/>
        <w:numPr>
          <w:ilvl w:val="0"/>
          <w:numId w:val="33"/>
        </w:numPr>
        <w:shd w:val="clear" w:color="auto" w:fill="auto"/>
        <w:tabs>
          <w:tab w:val="left" w:pos="4171"/>
        </w:tabs>
        <w:spacing w:before="0" w:after="0" w:line="240" w:lineRule="auto"/>
        <w:ind w:left="3840"/>
        <w:rPr>
          <w:b w:val="0"/>
          <w:sz w:val="26"/>
          <w:szCs w:val="26"/>
        </w:rPr>
      </w:pPr>
      <w:bookmarkStart w:id="1" w:name="bookmark1"/>
      <w:r w:rsidRPr="008E7902">
        <w:rPr>
          <w:rStyle w:val="4"/>
          <w:color w:val="000000"/>
          <w:sz w:val="26"/>
          <w:szCs w:val="26"/>
        </w:rPr>
        <w:t>Общие положения</w:t>
      </w:r>
      <w:bookmarkEnd w:id="1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253"/>
        </w:tabs>
        <w:ind w:firstLine="800"/>
        <w:jc w:val="both"/>
        <w:rPr>
          <w:sz w:val="26"/>
          <w:szCs w:val="26"/>
        </w:rPr>
      </w:pPr>
      <w:proofErr w:type="gramStart"/>
      <w:r w:rsidRPr="00A67422">
        <w:rPr>
          <w:rStyle w:val="20"/>
          <w:color w:val="000000"/>
          <w:sz w:val="26"/>
          <w:szCs w:val="26"/>
        </w:rPr>
        <w:t xml:space="preserve">Положение является локальным актом, регламентирующим приносящую </w:t>
      </w:r>
      <w:r w:rsidR="001626F8">
        <w:rPr>
          <w:rStyle w:val="20"/>
          <w:color w:val="000000"/>
          <w:sz w:val="26"/>
          <w:szCs w:val="26"/>
        </w:rPr>
        <w:t xml:space="preserve">дополнительный </w:t>
      </w:r>
      <w:r w:rsidRPr="00A67422">
        <w:rPr>
          <w:rStyle w:val="20"/>
          <w:color w:val="000000"/>
          <w:sz w:val="26"/>
          <w:szCs w:val="26"/>
        </w:rPr>
        <w:t>доход деятельность</w:t>
      </w:r>
      <w:r w:rsidR="001626F8">
        <w:rPr>
          <w:rStyle w:val="20"/>
          <w:color w:val="000000"/>
          <w:sz w:val="26"/>
          <w:szCs w:val="26"/>
        </w:rPr>
        <w:t xml:space="preserve"> в</w:t>
      </w:r>
      <w:r w:rsidRPr="00A67422">
        <w:rPr>
          <w:rStyle w:val="20"/>
          <w:color w:val="000000"/>
          <w:sz w:val="26"/>
          <w:szCs w:val="26"/>
        </w:rPr>
        <w:t xml:space="preserve"> </w:t>
      </w:r>
      <w:r w:rsidR="001626F8">
        <w:rPr>
          <w:rStyle w:val="20"/>
          <w:color w:val="000000"/>
          <w:sz w:val="26"/>
          <w:szCs w:val="26"/>
        </w:rPr>
        <w:t xml:space="preserve">муниципальном бюджетном </w:t>
      </w:r>
      <w:proofErr w:type="spellStart"/>
      <w:r w:rsidR="001626F8">
        <w:rPr>
          <w:rStyle w:val="20"/>
          <w:color w:val="000000"/>
          <w:sz w:val="26"/>
          <w:szCs w:val="26"/>
        </w:rPr>
        <w:t>учрежденим</w:t>
      </w:r>
      <w:proofErr w:type="spellEnd"/>
      <w:r w:rsidR="009723C3">
        <w:rPr>
          <w:rStyle w:val="20"/>
          <w:color w:val="000000"/>
          <w:sz w:val="26"/>
          <w:szCs w:val="26"/>
        </w:rPr>
        <w:t xml:space="preserve"> муниципального образования Аскизский район «Загородный детский оздоровительный лагерь «Орленок» </w:t>
      </w:r>
      <w:r w:rsidRPr="00A67422">
        <w:rPr>
          <w:rStyle w:val="20"/>
          <w:color w:val="000000"/>
          <w:sz w:val="26"/>
          <w:szCs w:val="26"/>
        </w:rPr>
        <w:t xml:space="preserve">(далее по тексту - «Учреждение») по оказанию услуги в сфере организации отдыха детей и молодежи (далее по тексту - «Услуга»), в том числе оказание </w:t>
      </w:r>
      <w:r w:rsidR="001626F8">
        <w:rPr>
          <w:rStyle w:val="20"/>
          <w:color w:val="000000"/>
          <w:sz w:val="26"/>
          <w:szCs w:val="26"/>
        </w:rPr>
        <w:t xml:space="preserve">дополнительных </w:t>
      </w:r>
      <w:r w:rsidRPr="00A67422">
        <w:rPr>
          <w:rStyle w:val="20"/>
          <w:color w:val="000000"/>
          <w:sz w:val="26"/>
          <w:szCs w:val="26"/>
        </w:rPr>
        <w:t>платных услуг</w:t>
      </w:r>
      <w:proofErr w:type="gramEnd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257"/>
        </w:tabs>
        <w:ind w:firstLine="800"/>
        <w:jc w:val="both"/>
        <w:rPr>
          <w:sz w:val="26"/>
          <w:szCs w:val="26"/>
        </w:rPr>
      </w:pPr>
      <w:proofErr w:type="gramStart"/>
      <w:r w:rsidRPr="00A67422">
        <w:rPr>
          <w:rStyle w:val="20"/>
          <w:color w:val="000000"/>
          <w:sz w:val="26"/>
          <w:szCs w:val="26"/>
        </w:rPr>
        <w:t xml:space="preserve">Положение определяет порядок и правила осуществления приносящей доход </w:t>
      </w:r>
      <w:r w:rsidR="001D126A">
        <w:rPr>
          <w:rStyle w:val="20"/>
          <w:color w:val="000000"/>
          <w:sz w:val="26"/>
          <w:szCs w:val="26"/>
        </w:rPr>
        <w:t xml:space="preserve">от </w:t>
      </w:r>
      <w:r w:rsidRPr="00A67422">
        <w:rPr>
          <w:rStyle w:val="20"/>
          <w:color w:val="000000"/>
          <w:sz w:val="26"/>
          <w:szCs w:val="26"/>
        </w:rPr>
        <w:t xml:space="preserve">оказания </w:t>
      </w:r>
      <w:r w:rsidR="001626F8">
        <w:rPr>
          <w:rStyle w:val="20"/>
          <w:color w:val="000000"/>
          <w:sz w:val="26"/>
          <w:szCs w:val="26"/>
        </w:rPr>
        <w:t xml:space="preserve">дополнительных </w:t>
      </w:r>
      <w:r w:rsidRPr="00A67422">
        <w:rPr>
          <w:rStyle w:val="20"/>
          <w:color w:val="000000"/>
          <w:sz w:val="26"/>
          <w:szCs w:val="26"/>
        </w:rPr>
        <w:t>платных услуг, а также порядок расходования средств от вышеуказанной деятельности.</w:t>
      </w:r>
      <w:proofErr w:type="gramEnd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253"/>
        </w:tabs>
        <w:ind w:firstLine="80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 xml:space="preserve">Изменения и дополнения в Положение рассматриваются в аналогичном порядке при изменениях действующего законодательства РФ, </w:t>
      </w:r>
      <w:r w:rsidR="009723C3">
        <w:rPr>
          <w:rStyle w:val="20"/>
          <w:color w:val="000000"/>
          <w:sz w:val="26"/>
          <w:szCs w:val="26"/>
        </w:rPr>
        <w:t>Республики Хакасия</w:t>
      </w:r>
      <w:r w:rsidRPr="00A67422">
        <w:rPr>
          <w:rStyle w:val="20"/>
          <w:color w:val="000000"/>
          <w:sz w:val="26"/>
          <w:szCs w:val="26"/>
        </w:rPr>
        <w:t xml:space="preserve">, </w:t>
      </w:r>
      <w:r w:rsidR="009723C3">
        <w:rPr>
          <w:rStyle w:val="20"/>
          <w:color w:val="000000"/>
          <w:sz w:val="26"/>
          <w:szCs w:val="26"/>
        </w:rPr>
        <w:t>муниципального образования Аскизский район Республики Хакасия</w:t>
      </w:r>
      <w:r w:rsidRPr="00A67422">
        <w:rPr>
          <w:rStyle w:val="20"/>
          <w:color w:val="000000"/>
          <w:sz w:val="26"/>
          <w:szCs w:val="26"/>
        </w:rPr>
        <w:t>, Устава Учреждения.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424"/>
        </w:tabs>
        <w:ind w:firstLine="80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Учреждение вправе вести приносящую доход деятельность лишь постольку, поскольку это служит достижению целей, ради которых оно создано, и соответствует этим целям. Осуществление указанной деятельности допускается, если это не противоречит федеральным законам.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297"/>
        </w:tabs>
        <w:ind w:firstLine="78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Доходы, получаемые Учреждением от приносящей доход деятельности,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 РФ.</w:t>
      </w:r>
    </w:p>
    <w:p w:rsidR="00421B44" w:rsidRPr="008E7902" w:rsidRDefault="00421B44" w:rsidP="008E7902">
      <w:pPr>
        <w:pStyle w:val="30"/>
        <w:numPr>
          <w:ilvl w:val="0"/>
          <w:numId w:val="33"/>
        </w:numPr>
        <w:shd w:val="clear" w:color="auto" w:fill="auto"/>
        <w:spacing w:line="240" w:lineRule="auto"/>
        <w:rPr>
          <w:b w:val="0"/>
          <w:sz w:val="26"/>
          <w:szCs w:val="26"/>
        </w:rPr>
      </w:pPr>
      <w:r w:rsidRPr="008E7902">
        <w:rPr>
          <w:rStyle w:val="3"/>
          <w:color w:val="000000"/>
          <w:sz w:val="26"/>
          <w:szCs w:val="26"/>
        </w:rPr>
        <w:t>Цели и задачи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43"/>
        </w:tabs>
        <w:ind w:firstLine="78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Настоящее Положение разработано с целью:</w:t>
      </w:r>
    </w:p>
    <w:p w:rsidR="008E7902" w:rsidRPr="008E7902" w:rsidRDefault="00421B44" w:rsidP="008E7902">
      <w:pPr>
        <w:pStyle w:val="a3"/>
        <w:widowControl w:val="0"/>
        <w:numPr>
          <w:ilvl w:val="0"/>
          <w:numId w:val="41"/>
        </w:numPr>
        <w:tabs>
          <w:tab w:val="left" w:pos="1474"/>
        </w:tabs>
        <w:jc w:val="both"/>
        <w:rPr>
          <w:rStyle w:val="20"/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привлечения дополнительных финансовых средств Учреждения;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создания дополнительных условий для развития Учреждения, в том</w:t>
      </w:r>
      <w:r w:rsidR="009723C3" w:rsidRPr="008E7902">
        <w:rPr>
          <w:sz w:val="26"/>
          <w:szCs w:val="26"/>
        </w:rPr>
        <w:t xml:space="preserve"> </w:t>
      </w:r>
      <w:r w:rsidR="008E7902">
        <w:rPr>
          <w:rStyle w:val="20"/>
          <w:color w:val="000000"/>
          <w:sz w:val="26"/>
          <w:szCs w:val="26"/>
        </w:rPr>
        <w:t xml:space="preserve">числе </w:t>
      </w:r>
      <w:r w:rsidRPr="008E7902">
        <w:rPr>
          <w:rStyle w:val="20"/>
          <w:color w:val="000000"/>
          <w:sz w:val="26"/>
          <w:szCs w:val="26"/>
        </w:rPr>
        <w:t>поддержания и развития материально-технической базы,</w:t>
      </w:r>
      <w:r w:rsidR="009723C3" w:rsidRPr="008E7902">
        <w:rPr>
          <w:sz w:val="26"/>
          <w:szCs w:val="26"/>
        </w:rPr>
        <w:t xml:space="preserve"> </w:t>
      </w:r>
      <w:r w:rsidRPr="008E7902">
        <w:rPr>
          <w:rStyle w:val="20"/>
          <w:color w:val="000000"/>
          <w:sz w:val="26"/>
          <w:szCs w:val="26"/>
        </w:rPr>
        <w:t>приобретения необходимого имущества, Учреждения, совершенствования комплекса условий, обеспечивающих реализацию уставной деятельности, либо решения иных задач, не противоречащих уставной деятельности и действующему законодательству РФ.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297"/>
        </w:tabs>
        <w:ind w:firstLine="78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Для достижения указанных целей Учреждение выполняет следующие задачи:</w:t>
      </w:r>
    </w:p>
    <w:p w:rsidR="00421B44" w:rsidRPr="008543F7" w:rsidRDefault="00421B44" w:rsidP="008543F7">
      <w:pPr>
        <w:pStyle w:val="a3"/>
        <w:widowControl w:val="0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8543F7">
        <w:rPr>
          <w:rStyle w:val="20"/>
          <w:color w:val="000000"/>
          <w:sz w:val="26"/>
          <w:szCs w:val="26"/>
        </w:rPr>
        <w:t>анализирует материально-техническую базу для проведения услуг;</w:t>
      </w:r>
    </w:p>
    <w:p w:rsidR="00421B44" w:rsidRPr="008543F7" w:rsidRDefault="00421B44" w:rsidP="008543F7">
      <w:pPr>
        <w:pStyle w:val="a3"/>
        <w:widowControl w:val="0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8543F7">
        <w:rPr>
          <w:rStyle w:val="20"/>
          <w:color w:val="000000"/>
          <w:sz w:val="26"/>
          <w:szCs w:val="26"/>
        </w:rPr>
        <w:t>создает условия для предоставления</w:t>
      </w:r>
      <w:r w:rsidR="008543F7">
        <w:rPr>
          <w:rStyle w:val="20"/>
          <w:color w:val="000000"/>
          <w:sz w:val="26"/>
          <w:szCs w:val="26"/>
        </w:rPr>
        <w:t xml:space="preserve"> дополнительных</w:t>
      </w:r>
      <w:r w:rsidRPr="008543F7">
        <w:rPr>
          <w:rStyle w:val="20"/>
          <w:color w:val="000000"/>
          <w:sz w:val="26"/>
          <w:szCs w:val="26"/>
        </w:rPr>
        <w:t xml:space="preserve"> услуг;</w:t>
      </w:r>
    </w:p>
    <w:p w:rsidR="00421B44" w:rsidRPr="008543F7" w:rsidRDefault="00421B44" w:rsidP="008543F7">
      <w:pPr>
        <w:pStyle w:val="a3"/>
        <w:widowControl w:val="0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8543F7">
        <w:rPr>
          <w:rStyle w:val="20"/>
          <w:color w:val="000000"/>
          <w:sz w:val="26"/>
          <w:szCs w:val="26"/>
        </w:rPr>
        <w:t>осуществляет расчет стоимости услуг;</w:t>
      </w:r>
    </w:p>
    <w:p w:rsidR="00421B44" w:rsidRPr="008543F7" w:rsidRDefault="00421B44" w:rsidP="008543F7">
      <w:pPr>
        <w:pStyle w:val="a3"/>
        <w:widowControl w:val="0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8543F7">
        <w:rPr>
          <w:rStyle w:val="20"/>
          <w:color w:val="000000"/>
          <w:sz w:val="26"/>
          <w:szCs w:val="26"/>
        </w:rPr>
        <w:lastRenderedPageBreak/>
        <w:t>определяет и обеспечивает кадровый состав, участвующий в приносящей доход деятельности с распределением зоны ответственности;</w:t>
      </w:r>
    </w:p>
    <w:p w:rsidR="00421B44" w:rsidRPr="008543F7" w:rsidRDefault="00421B44" w:rsidP="008543F7">
      <w:pPr>
        <w:pStyle w:val="a3"/>
        <w:widowControl w:val="0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8543F7">
        <w:rPr>
          <w:rStyle w:val="20"/>
          <w:color w:val="000000"/>
          <w:sz w:val="26"/>
          <w:szCs w:val="26"/>
        </w:rPr>
        <w:t>организовывает все виды контроля качества и количества услуг.</w:t>
      </w:r>
    </w:p>
    <w:p w:rsidR="00421B44" w:rsidRPr="00A67422" w:rsidRDefault="00421B44" w:rsidP="008E7902">
      <w:pPr>
        <w:widowControl w:val="0"/>
        <w:numPr>
          <w:ilvl w:val="0"/>
          <w:numId w:val="33"/>
        </w:numPr>
        <w:spacing w:before="120"/>
        <w:jc w:val="center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Виды приносящей доход деятельности</w:t>
      </w:r>
    </w:p>
    <w:p w:rsidR="00421B44" w:rsidRPr="00CC72B9" w:rsidRDefault="00421B44" w:rsidP="00421B44">
      <w:pPr>
        <w:widowControl w:val="0"/>
        <w:numPr>
          <w:ilvl w:val="1"/>
          <w:numId w:val="33"/>
        </w:numPr>
        <w:tabs>
          <w:tab w:val="left" w:pos="1464"/>
        </w:tabs>
        <w:ind w:firstLine="760"/>
        <w:rPr>
          <w:rStyle w:val="20"/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К приносящей доход деятельности Учреждения относится следующие виды деятельности</w:t>
      </w:r>
      <w:r w:rsidR="001D126A">
        <w:rPr>
          <w:rStyle w:val="20"/>
          <w:color w:val="000000"/>
          <w:sz w:val="26"/>
          <w:szCs w:val="26"/>
        </w:rPr>
        <w:t>.</w:t>
      </w:r>
    </w:p>
    <w:p w:rsidR="00CC72B9" w:rsidRPr="00CC72B9" w:rsidRDefault="00CC72B9" w:rsidP="007C5E57">
      <w:pPr>
        <w:pStyle w:val="a3"/>
        <w:widowControl w:val="0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Сдача в аренду недвижимого имущества и особо ценного движимого имущества.</w:t>
      </w:r>
    </w:p>
    <w:p w:rsidR="00421B44" w:rsidRPr="008E7902" w:rsidRDefault="00421B44" w:rsidP="007C5E57">
      <w:pPr>
        <w:pStyle w:val="40"/>
        <w:keepNext/>
        <w:keepLines/>
        <w:numPr>
          <w:ilvl w:val="0"/>
          <w:numId w:val="33"/>
        </w:numPr>
        <w:shd w:val="clear" w:color="auto" w:fill="auto"/>
        <w:spacing w:before="120" w:after="0" w:line="240" w:lineRule="auto"/>
        <w:jc w:val="center"/>
        <w:rPr>
          <w:b w:val="0"/>
          <w:sz w:val="26"/>
          <w:szCs w:val="26"/>
        </w:rPr>
      </w:pPr>
      <w:bookmarkStart w:id="2" w:name="bookmark3"/>
      <w:r w:rsidRPr="008E7902">
        <w:rPr>
          <w:rStyle w:val="4"/>
          <w:color w:val="000000"/>
          <w:sz w:val="26"/>
          <w:szCs w:val="26"/>
        </w:rPr>
        <w:t>Порядок оказания услуг по приносящей доход деятельности</w:t>
      </w:r>
      <w:bookmarkEnd w:id="2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40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Платные услуги представляют собой осуществление иной, приносящей доход деятельности по заданиям и за счет средств физических и (или) юридических лиц по договорам об оказании платных услуг. Доход от оказания платных услуг используется Учреждением в соответствии с уставными целями.</w:t>
      </w:r>
    </w:p>
    <w:p w:rsidR="00421B44" w:rsidRPr="00A67422" w:rsidRDefault="00421B44" w:rsidP="00421B44">
      <w:pPr>
        <w:ind w:firstLine="72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Учреждение вправе осуществлять указанную деятельность за счет средств физических и (или) юридических лиц по договорам об оказании платных услуг.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40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Платные услуги не могут быть оказаны вместо основных видов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421B44" w:rsidRPr="00CC72B9" w:rsidRDefault="00421B44" w:rsidP="00CC72B9">
      <w:pPr>
        <w:widowControl w:val="0"/>
        <w:numPr>
          <w:ilvl w:val="1"/>
          <w:numId w:val="33"/>
        </w:numPr>
        <w:tabs>
          <w:tab w:val="left" w:pos="1350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Для организации платных услуг устанавливается следующий порядок:</w:t>
      </w:r>
    </w:p>
    <w:p w:rsidR="00CC72B9" w:rsidRPr="00CC72B9" w:rsidRDefault="00421B44" w:rsidP="00CC72B9">
      <w:pPr>
        <w:pStyle w:val="a3"/>
        <w:numPr>
          <w:ilvl w:val="0"/>
          <w:numId w:val="40"/>
        </w:numPr>
        <w:ind w:left="0" w:firstLine="709"/>
        <w:jc w:val="both"/>
        <w:rPr>
          <w:rStyle w:val="20"/>
          <w:sz w:val="26"/>
          <w:szCs w:val="26"/>
        </w:rPr>
      </w:pPr>
      <w:r w:rsidRPr="00CC72B9">
        <w:rPr>
          <w:rStyle w:val="20"/>
          <w:color w:val="000000"/>
          <w:sz w:val="26"/>
          <w:szCs w:val="26"/>
        </w:rPr>
        <w:t>определяются условия для оказания платных услуг с учетом требований по охране труда и техники безопасности, санитарно-гигиенических требований, условий безопасности;</w:t>
      </w:r>
    </w:p>
    <w:p w:rsidR="00CC72B9" w:rsidRPr="00CC72B9" w:rsidRDefault="00421B44" w:rsidP="00CC72B9">
      <w:pPr>
        <w:pStyle w:val="a3"/>
        <w:numPr>
          <w:ilvl w:val="0"/>
          <w:numId w:val="40"/>
        </w:numPr>
        <w:ind w:left="0" w:firstLine="709"/>
        <w:jc w:val="both"/>
        <w:rPr>
          <w:rStyle w:val="20"/>
          <w:sz w:val="26"/>
          <w:szCs w:val="26"/>
        </w:rPr>
      </w:pPr>
      <w:r w:rsidRPr="00CC72B9">
        <w:rPr>
          <w:rStyle w:val="20"/>
          <w:color w:val="000000"/>
          <w:sz w:val="26"/>
          <w:szCs w:val="26"/>
        </w:rPr>
        <w:t>издаётся приказ Учреждения «Об организации платных услуг», который подписывается директором Учреждения;</w:t>
      </w:r>
    </w:p>
    <w:p w:rsidR="00421B44" w:rsidRPr="00CC72B9" w:rsidRDefault="00421B44" w:rsidP="00CC72B9">
      <w:pPr>
        <w:pStyle w:val="a3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CC72B9">
        <w:rPr>
          <w:rStyle w:val="20"/>
          <w:color w:val="000000"/>
          <w:sz w:val="26"/>
          <w:szCs w:val="26"/>
        </w:rPr>
        <w:t>заключаются договоры возмездного оказания услуг с Заказчиком и исполнителями (физическими и (или) юридическими лицами) (далее - Договор).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40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Учреждение размещает в доступном для ознакомления месте и предоставляет по требованию Заказчиков достоверную информацию: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об адресах и телефонах вышестоящих организаций и органа защиты прав потребителей;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адрес и телефон Учредителя;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 наименовании Учреждения, месте его нахождения;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Устав;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 государственной регистрации и наименовании зарегистрировавшего органа;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 режиме работы и утвержденном перечне платных услуг с указанием их стоимости;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 правилах оказания платных услуг;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 перечне необходимых документов, предоставляемых Заказчиком при заключении Договоров.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образцы договоров;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основания и порядок снижения стоимости услуг, если таковые имеются;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другие, относящиеся к договору и соответствующей услуге сведения.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84"/>
        </w:tabs>
        <w:ind w:left="74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Информация должна доводиться до Заказчика на русском языке.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84"/>
        </w:tabs>
        <w:ind w:firstLine="74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lastRenderedPageBreak/>
        <w:t>Договор (двухсторонний или трехсторонний) заключается в простой письменной форме и должен содержать следующие сведения: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наименование Учреждения в соответствии с Уставом;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местонахождение Учреждения (юридический адрес);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фамилия, имя, отчество, телефон и адрес Заказчика</w:t>
      </w:r>
      <w:proofErr w:type="gramStart"/>
      <w:r w:rsidRPr="008E7902">
        <w:rPr>
          <w:rStyle w:val="20"/>
          <w:color w:val="000000"/>
          <w:sz w:val="26"/>
          <w:szCs w:val="26"/>
        </w:rPr>
        <w:t xml:space="preserve"> </w:t>
      </w:r>
      <w:r w:rsidR="00365A05" w:rsidRPr="008E7902">
        <w:rPr>
          <w:rStyle w:val="20"/>
          <w:color w:val="000000"/>
          <w:sz w:val="26"/>
          <w:szCs w:val="26"/>
        </w:rPr>
        <w:t>;</w:t>
      </w:r>
      <w:proofErr w:type="gramEnd"/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порядок сдачи и приемки услуг</w:t>
      </w:r>
      <w:proofErr w:type="gramStart"/>
      <w:r w:rsidRPr="008E7902">
        <w:rPr>
          <w:rStyle w:val="20"/>
          <w:color w:val="000000"/>
          <w:sz w:val="26"/>
          <w:szCs w:val="26"/>
        </w:rPr>
        <w:t xml:space="preserve"> ;</w:t>
      </w:r>
      <w:proofErr w:type="gramEnd"/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возможность снижения отдельным категориям Заказчиков платы за предоставленную услугу частично или полного освобождения от платы;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цена порядок расчетов;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сроки оказания услуг;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ответственность сторон;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срок действия, изменение и досрочное расторжение договора;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разрешение споров;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заключительные положения;</w:t>
      </w:r>
    </w:p>
    <w:p w:rsidR="00421B44" w:rsidRPr="008E7902" w:rsidRDefault="00421B44" w:rsidP="008E7902">
      <w:pPr>
        <w:pStyle w:val="a3"/>
        <w:widowControl w:val="0"/>
        <w:numPr>
          <w:ilvl w:val="0"/>
          <w:numId w:val="43"/>
        </w:numPr>
        <w:ind w:left="0" w:firstLine="709"/>
        <w:jc w:val="both"/>
        <w:rPr>
          <w:sz w:val="26"/>
          <w:szCs w:val="26"/>
        </w:rPr>
      </w:pPr>
      <w:r w:rsidRPr="008E7902">
        <w:rPr>
          <w:rStyle w:val="20"/>
          <w:color w:val="000000"/>
          <w:sz w:val="26"/>
          <w:szCs w:val="26"/>
        </w:rPr>
        <w:t>адреса и реквизиты Заказчика и Исполнителя.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84"/>
        </w:tabs>
        <w:ind w:firstLine="74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Внесение изменений в Договор оформляется дополнительным соглашением, подписанным обеими сторонами.</w:t>
      </w:r>
    </w:p>
    <w:p w:rsidR="00421B44" w:rsidRPr="00CC72B9" w:rsidRDefault="00421B44" w:rsidP="00CC72B9">
      <w:pPr>
        <w:widowControl w:val="0"/>
        <w:numPr>
          <w:ilvl w:val="1"/>
          <w:numId w:val="33"/>
        </w:numPr>
        <w:tabs>
          <w:tab w:val="left" w:pos="1448"/>
        </w:tabs>
        <w:ind w:firstLine="74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Договор заключается в двух экземплярах, один из которых находится в Учреждении, второй у Заказчика.</w:t>
      </w:r>
    </w:p>
    <w:p w:rsidR="00421B44" w:rsidRPr="00A67422" w:rsidRDefault="00421B44" w:rsidP="008E7902">
      <w:pPr>
        <w:widowControl w:val="0"/>
        <w:numPr>
          <w:ilvl w:val="1"/>
          <w:numId w:val="33"/>
        </w:numPr>
        <w:spacing w:after="120"/>
        <w:ind w:firstLine="709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Утверждение (изменение) действующих цен на платные услуги осуществляется не чаще, чем один раз в год в соответствии с приказом директора Учреждения «Об организации платных услуг».</w:t>
      </w:r>
    </w:p>
    <w:p w:rsidR="00421B44" w:rsidRPr="00A67422" w:rsidRDefault="00421B44" w:rsidP="008E7902">
      <w:pPr>
        <w:pStyle w:val="40"/>
        <w:keepNext/>
        <w:keepLines/>
        <w:numPr>
          <w:ilvl w:val="0"/>
          <w:numId w:val="33"/>
        </w:numPr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3" w:name="bookmark6"/>
      <w:r w:rsidRPr="00A67422">
        <w:rPr>
          <w:rStyle w:val="4"/>
          <w:color w:val="000000"/>
          <w:sz w:val="26"/>
          <w:szCs w:val="26"/>
        </w:rPr>
        <w:t>Порядок учета услуг по приносящей доход деятельности</w:t>
      </w:r>
      <w:bookmarkEnd w:id="3"/>
    </w:p>
    <w:p w:rsidR="007C5E57" w:rsidRDefault="00421B44" w:rsidP="007C5E57">
      <w:pPr>
        <w:widowControl w:val="0"/>
        <w:numPr>
          <w:ilvl w:val="1"/>
          <w:numId w:val="33"/>
        </w:numPr>
        <w:tabs>
          <w:tab w:val="left" w:pos="1427"/>
        </w:tabs>
        <w:ind w:firstLine="74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Учреждение самостоятельно осуществляет приносящую доход деятельность в соответствие с действующим законодательством РФ</w:t>
      </w:r>
      <w:r w:rsidR="00F252FA">
        <w:rPr>
          <w:rStyle w:val="20"/>
          <w:color w:val="000000"/>
          <w:sz w:val="26"/>
          <w:szCs w:val="26"/>
        </w:rPr>
        <w:t>.</w:t>
      </w:r>
    </w:p>
    <w:p w:rsidR="00421B44" w:rsidRPr="007C5E57" w:rsidRDefault="00421B44" w:rsidP="007C5E57">
      <w:pPr>
        <w:widowControl w:val="0"/>
        <w:numPr>
          <w:ilvl w:val="1"/>
          <w:numId w:val="33"/>
        </w:numPr>
        <w:tabs>
          <w:tab w:val="left" w:pos="1427"/>
        </w:tabs>
        <w:ind w:firstLine="740"/>
        <w:jc w:val="both"/>
        <w:rPr>
          <w:sz w:val="26"/>
          <w:szCs w:val="26"/>
        </w:rPr>
      </w:pPr>
      <w:r w:rsidRPr="007C5E57">
        <w:rPr>
          <w:rStyle w:val="20"/>
          <w:color w:val="000000"/>
          <w:sz w:val="26"/>
          <w:szCs w:val="26"/>
        </w:rPr>
        <w:t>Объем дохода от приносящей доход деятельности, с указанием источников поступления и направлениями использования этих средств, определяются планом финансово-хозяйственной деятельности Учреждения и настоящим Положением.</w:t>
      </w:r>
    </w:p>
    <w:p w:rsidR="00421B44" w:rsidRPr="00A67422" w:rsidRDefault="00421B44" w:rsidP="008E7902">
      <w:pPr>
        <w:pStyle w:val="420"/>
        <w:keepNext/>
        <w:keepLines/>
        <w:numPr>
          <w:ilvl w:val="0"/>
          <w:numId w:val="33"/>
        </w:numPr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bookmarkStart w:id="4" w:name="bookmark8"/>
      <w:r w:rsidRPr="00A67422">
        <w:rPr>
          <w:rStyle w:val="42"/>
          <w:color w:val="000000"/>
          <w:sz w:val="26"/>
          <w:szCs w:val="26"/>
        </w:rPr>
        <w:t>Контроль и ответственность</w:t>
      </w:r>
      <w:bookmarkEnd w:id="4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76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Директор Учреждения осуществляют финансовый контроль за приносящей доход деятельностью Учреждения.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376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Учреждение в лице директора несет ответственность за своевременность:</w:t>
      </w:r>
    </w:p>
    <w:p w:rsidR="001D126A" w:rsidRPr="001D126A" w:rsidRDefault="00421B44" w:rsidP="001D126A">
      <w:pPr>
        <w:pStyle w:val="a3"/>
        <w:widowControl w:val="0"/>
        <w:numPr>
          <w:ilvl w:val="0"/>
          <w:numId w:val="38"/>
        </w:numPr>
        <w:ind w:left="0" w:firstLine="709"/>
        <w:jc w:val="both"/>
        <w:rPr>
          <w:rStyle w:val="20"/>
          <w:sz w:val="26"/>
          <w:szCs w:val="26"/>
        </w:rPr>
      </w:pPr>
      <w:r w:rsidRPr="001D126A">
        <w:rPr>
          <w:rStyle w:val="20"/>
          <w:color w:val="000000"/>
          <w:sz w:val="26"/>
          <w:szCs w:val="26"/>
        </w:rPr>
        <w:t>Выплаты заработной платы за счет средств от приносящей доход деятельности в установленные сроки, установленные локальными нормативными актами Учреждения.</w:t>
      </w:r>
    </w:p>
    <w:p w:rsidR="00421B44" w:rsidRPr="001D126A" w:rsidRDefault="00421B44" w:rsidP="001D126A">
      <w:pPr>
        <w:pStyle w:val="a3"/>
        <w:widowControl w:val="0"/>
        <w:numPr>
          <w:ilvl w:val="0"/>
          <w:numId w:val="38"/>
        </w:numPr>
        <w:ind w:left="0" w:firstLine="709"/>
        <w:jc w:val="both"/>
        <w:rPr>
          <w:sz w:val="26"/>
          <w:szCs w:val="26"/>
        </w:rPr>
      </w:pPr>
      <w:r w:rsidRPr="001D126A">
        <w:rPr>
          <w:rStyle w:val="20"/>
          <w:color w:val="000000"/>
          <w:sz w:val="26"/>
          <w:szCs w:val="26"/>
        </w:rPr>
        <w:t>Расчетов с внебюджетными фондами.</w:t>
      </w:r>
    </w:p>
    <w:p w:rsidR="00421B44" w:rsidRPr="00A67422" w:rsidRDefault="00421B44" w:rsidP="008E7902">
      <w:pPr>
        <w:pStyle w:val="420"/>
        <w:keepNext/>
        <w:keepLines/>
        <w:numPr>
          <w:ilvl w:val="0"/>
          <w:numId w:val="33"/>
        </w:numPr>
        <w:shd w:val="clear" w:color="auto" w:fill="auto"/>
        <w:tabs>
          <w:tab w:val="left" w:pos="3620"/>
        </w:tabs>
        <w:spacing w:before="120" w:after="0" w:line="240" w:lineRule="auto"/>
        <w:ind w:left="3119"/>
        <w:rPr>
          <w:sz w:val="26"/>
          <w:szCs w:val="26"/>
        </w:rPr>
      </w:pPr>
      <w:bookmarkStart w:id="5" w:name="bookmark9"/>
      <w:r w:rsidRPr="00A67422">
        <w:rPr>
          <w:rStyle w:val="42"/>
          <w:color w:val="000000"/>
          <w:sz w:val="26"/>
          <w:szCs w:val="26"/>
        </w:rPr>
        <w:t>Заключительные положения</w:t>
      </w:r>
      <w:bookmarkEnd w:id="5"/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452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>Указанная в Положении деятельность может быть прекращена:</w:t>
      </w:r>
    </w:p>
    <w:p w:rsidR="00421B44" w:rsidRPr="007C5E57" w:rsidRDefault="00421B44" w:rsidP="007C5E57">
      <w:pPr>
        <w:pStyle w:val="a3"/>
        <w:widowControl w:val="0"/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7C5E57">
        <w:rPr>
          <w:rStyle w:val="20"/>
          <w:color w:val="000000"/>
          <w:sz w:val="26"/>
          <w:szCs w:val="26"/>
        </w:rPr>
        <w:t>в случае ликвидации Учреждения;</w:t>
      </w:r>
    </w:p>
    <w:p w:rsidR="00421B44" w:rsidRPr="007C5E57" w:rsidRDefault="00421B44" w:rsidP="007C5E57">
      <w:pPr>
        <w:pStyle w:val="a3"/>
        <w:widowControl w:val="0"/>
        <w:numPr>
          <w:ilvl w:val="0"/>
          <w:numId w:val="44"/>
        </w:numPr>
        <w:ind w:left="0" w:firstLine="709"/>
        <w:jc w:val="both"/>
        <w:rPr>
          <w:sz w:val="26"/>
          <w:szCs w:val="26"/>
        </w:rPr>
      </w:pPr>
      <w:r w:rsidRPr="007C5E57">
        <w:rPr>
          <w:rStyle w:val="20"/>
          <w:color w:val="000000"/>
          <w:sz w:val="26"/>
          <w:szCs w:val="26"/>
        </w:rPr>
        <w:t>по решению суда;</w:t>
      </w:r>
    </w:p>
    <w:p w:rsidR="00421B44" w:rsidRPr="007C5E57" w:rsidRDefault="00421B44" w:rsidP="007C5E57">
      <w:pPr>
        <w:pStyle w:val="a3"/>
        <w:widowControl w:val="0"/>
        <w:numPr>
          <w:ilvl w:val="0"/>
          <w:numId w:val="44"/>
        </w:numPr>
        <w:ind w:left="0" w:firstLine="709"/>
        <w:rPr>
          <w:sz w:val="26"/>
          <w:szCs w:val="26"/>
        </w:rPr>
      </w:pPr>
      <w:r w:rsidRPr="007C5E57">
        <w:rPr>
          <w:rStyle w:val="20"/>
          <w:color w:val="000000"/>
          <w:sz w:val="26"/>
          <w:szCs w:val="26"/>
        </w:rPr>
        <w:t>по решению Учредителя, если указанная деятельность осуществляется Учреждением в ущерб основной деятельности.</w:t>
      </w:r>
    </w:p>
    <w:p w:rsidR="00421B44" w:rsidRPr="00A67422" w:rsidRDefault="00421B44" w:rsidP="00421B44">
      <w:pPr>
        <w:widowControl w:val="0"/>
        <w:numPr>
          <w:ilvl w:val="1"/>
          <w:numId w:val="33"/>
        </w:numPr>
        <w:tabs>
          <w:tab w:val="left" w:pos="1431"/>
        </w:tabs>
        <w:ind w:firstLine="760"/>
        <w:jc w:val="both"/>
        <w:rPr>
          <w:sz w:val="26"/>
          <w:szCs w:val="26"/>
        </w:rPr>
      </w:pPr>
      <w:r w:rsidRPr="00A67422">
        <w:rPr>
          <w:rStyle w:val="20"/>
          <w:color w:val="000000"/>
          <w:sz w:val="26"/>
          <w:szCs w:val="26"/>
        </w:rPr>
        <w:t xml:space="preserve">К случаям, неурегулированным настоящим Положением, </w:t>
      </w:r>
      <w:r w:rsidRPr="00A67422">
        <w:rPr>
          <w:rStyle w:val="20"/>
          <w:color w:val="000000"/>
          <w:sz w:val="26"/>
          <w:szCs w:val="26"/>
        </w:rPr>
        <w:lastRenderedPageBreak/>
        <w:t>применяются нормы действующего законодательства РФ.</w:t>
      </w:r>
    </w:p>
    <w:p w:rsidR="00323AD9" w:rsidRPr="00A67422" w:rsidRDefault="00323AD9">
      <w:pPr>
        <w:rPr>
          <w:sz w:val="26"/>
          <w:szCs w:val="26"/>
        </w:rPr>
      </w:pPr>
    </w:p>
    <w:sectPr w:rsidR="00323AD9" w:rsidRPr="00A67422" w:rsidSect="00D0241D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63" w:rsidRDefault="00400D63" w:rsidP="009F353C">
      <w:r>
        <w:separator/>
      </w:r>
    </w:p>
  </w:endnote>
  <w:endnote w:type="continuationSeparator" w:id="0">
    <w:p w:rsidR="00400D63" w:rsidRDefault="00400D63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63" w:rsidRDefault="00400D63" w:rsidP="009F353C">
      <w:r>
        <w:separator/>
      </w:r>
    </w:p>
  </w:footnote>
  <w:footnote w:type="continuationSeparator" w:id="0">
    <w:p w:rsidR="00400D63" w:rsidRDefault="00400D63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48" w:rsidRPr="009F353C" w:rsidRDefault="00B83348" w:rsidP="00323AD9">
    <w:pPr>
      <w:pStyle w:val="af0"/>
      <w:rPr>
        <w:sz w:val="28"/>
        <w:szCs w:val="28"/>
      </w:rPr>
    </w:pPr>
  </w:p>
  <w:p w:rsidR="00B83348" w:rsidRDefault="00B8334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05A2D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1EF6EF6"/>
    <w:multiLevelType w:val="hybridMultilevel"/>
    <w:tmpl w:val="4874DC0E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7">
    <w:nsid w:val="0A4B0140"/>
    <w:multiLevelType w:val="hybridMultilevel"/>
    <w:tmpl w:val="35F2F3A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DBF1120"/>
    <w:multiLevelType w:val="hybridMultilevel"/>
    <w:tmpl w:val="79A65DA6"/>
    <w:lvl w:ilvl="0" w:tplc="FC6091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932AAE"/>
    <w:multiLevelType w:val="hybridMultilevel"/>
    <w:tmpl w:val="28A8329A"/>
    <w:lvl w:ilvl="0" w:tplc="47B8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E3E69"/>
    <w:multiLevelType w:val="hybridMultilevel"/>
    <w:tmpl w:val="63565916"/>
    <w:lvl w:ilvl="0" w:tplc="47B8C28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93AA8"/>
    <w:multiLevelType w:val="hybridMultilevel"/>
    <w:tmpl w:val="03B2FBEA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25E3B"/>
    <w:multiLevelType w:val="hybridMultilevel"/>
    <w:tmpl w:val="90B86D5A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91809"/>
    <w:multiLevelType w:val="hybridMultilevel"/>
    <w:tmpl w:val="7B7CAF2A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A2EAD"/>
    <w:multiLevelType w:val="hybridMultilevel"/>
    <w:tmpl w:val="D09EC5CC"/>
    <w:lvl w:ilvl="0" w:tplc="78D2752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70E43"/>
    <w:multiLevelType w:val="hybridMultilevel"/>
    <w:tmpl w:val="712E58AA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13571B"/>
    <w:multiLevelType w:val="hybridMultilevel"/>
    <w:tmpl w:val="49A0CF98"/>
    <w:lvl w:ilvl="0" w:tplc="7EC4B91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B85F49"/>
    <w:multiLevelType w:val="hybridMultilevel"/>
    <w:tmpl w:val="9E581BF8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A61F3"/>
    <w:multiLevelType w:val="hybridMultilevel"/>
    <w:tmpl w:val="C9A8DE2A"/>
    <w:lvl w:ilvl="0" w:tplc="47B8C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0"/>
  </w:num>
  <w:num w:numId="8">
    <w:abstractNumId w:val="26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7"/>
  </w:num>
  <w:num w:numId="15">
    <w:abstractNumId w:val="35"/>
  </w:num>
  <w:num w:numId="16">
    <w:abstractNumId w:val="34"/>
  </w:num>
  <w:num w:numId="17">
    <w:abstractNumId w:val="12"/>
  </w:num>
  <w:num w:numId="18">
    <w:abstractNumId w:val="15"/>
  </w:num>
  <w:num w:numId="19">
    <w:abstractNumId w:val="28"/>
  </w:num>
  <w:num w:numId="20">
    <w:abstractNumId w:val="43"/>
  </w:num>
  <w:num w:numId="21">
    <w:abstractNumId w:val="21"/>
  </w:num>
  <w:num w:numId="22">
    <w:abstractNumId w:val="19"/>
  </w:num>
  <w:num w:numId="23">
    <w:abstractNumId w:val="14"/>
  </w:num>
  <w:num w:numId="24">
    <w:abstractNumId w:val="30"/>
  </w:num>
  <w:num w:numId="25">
    <w:abstractNumId w:val="8"/>
  </w:num>
  <w:num w:numId="26">
    <w:abstractNumId w:val="6"/>
  </w:num>
  <w:num w:numId="27">
    <w:abstractNumId w:val="25"/>
  </w:num>
  <w:num w:numId="28">
    <w:abstractNumId w:val="33"/>
  </w:num>
  <w:num w:numId="29">
    <w:abstractNumId w:val="42"/>
  </w:num>
  <w:num w:numId="30">
    <w:abstractNumId w:val="38"/>
  </w:num>
  <w:num w:numId="31">
    <w:abstractNumId w:val="39"/>
  </w:num>
  <w:num w:numId="32">
    <w:abstractNumId w:val="9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18"/>
  </w:num>
  <w:num w:numId="38">
    <w:abstractNumId w:val="41"/>
  </w:num>
  <w:num w:numId="39">
    <w:abstractNumId w:val="22"/>
  </w:num>
  <w:num w:numId="40">
    <w:abstractNumId w:val="13"/>
  </w:num>
  <w:num w:numId="41">
    <w:abstractNumId w:val="11"/>
  </w:num>
  <w:num w:numId="42">
    <w:abstractNumId w:val="44"/>
  </w:num>
  <w:num w:numId="43">
    <w:abstractNumId w:val="5"/>
  </w:num>
  <w:num w:numId="44">
    <w:abstractNumId w:val="20"/>
  </w:num>
  <w:num w:numId="45">
    <w:abstractNumId w:val="4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hyphenationZone w:val="357"/>
  <w:characterSpacingControl w:val="doNotCompress"/>
  <w:hdrShapeDefaults>
    <o:shapedefaults v:ext="edit" spidmax="307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6529"/>
    <w:rsid w:val="000124D1"/>
    <w:rsid w:val="00024A20"/>
    <w:rsid w:val="00044B41"/>
    <w:rsid w:val="000533DA"/>
    <w:rsid w:val="00063311"/>
    <w:rsid w:val="0006743C"/>
    <w:rsid w:val="00077BD7"/>
    <w:rsid w:val="00086AF9"/>
    <w:rsid w:val="000903FC"/>
    <w:rsid w:val="000B7E0D"/>
    <w:rsid w:val="000C10A5"/>
    <w:rsid w:val="000D1814"/>
    <w:rsid w:val="000D2151"/>
    <w:rsid w:val="000D34A9"/>
    <w:rsid w:val="000F430D"/>
    <w:rsid w:val="000F48D6"/>
    <w:rsid w:val="00100DF3"/>
    <w:rsid w:val="001026BC"/>
    <w:rsid w:val="00103A45"/>
    <w:rsid w:val="00111437"/>
    <w:rsid w:val="00132ECC"/>
    <w:rsid w:val="0014205C"/>
    <w:rsid w:val="00144E4D"/>
    <w:rsid w:val="001466FC"/>
    <w:rsid w:val="001501BA"/>
    <w:rsid w:val="001502CA"/>
    <w:rsid w:val="00155941"/>
    <w:rsid w:val="001626F8"/>
    <w:rsid w:val="001837D1"/>
    <w:rsid w:val="00183B6C"/>
    <w:rsid w:val="00191F4B"/>
    <w:rsid w:val="001A1CFE"/>
    <w:rsid w:val="001D126A"/>
    <w:rsid w:val="001D1FA8"/>
    <w:rsid w:val="001E2DDA"/>
    <w:rsid w:val="001E4ECE"/>
    <w:rsid w:val="001E55D1"/>
    <w:rsid w:val="001F1746"/>
    <w:rsid w:val="001F73AC"/>
    <w:rsid w:val="00201197"/>
    <w:rsid w:val="002011D0"/>
    <w:rsid w:val="0021052A"/>
    <w:rsid w:val="002105E6"/>
    <w:rsid w:val="00212516"/>
    <w:rsid w:val="00214E4B"/>
    <w:rsid w:val="0021528C"/>
    <w:rsid w:val="00231982"/>
    <w:rsid w:val="00232019"/>
    <w:rsid w:val="00235052"/>
    <w:rsid w:val="002433E1"/>
    <w:rsid w:val="00251ABA"/>
    <w:rsid w:val="00254C71"/>
    <w:rsid w:val="00270A01"/>
    <w:rsid w:val="002833A7"/>
    <w:rsid w:val="00287CDA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13382"/>
    <w:rsid w:val="00323AD9"/>
    <w:rsid w:val="0033052F"/>
    <w:rsid w:val="0033785E"/>
    <w:rsid w:val="00347D63"/>
    <w:rsid w:val="00350C83"/>
    <w:rsid w:val="0035282C"/>
    <w:rsid w:val="00356E17"/>
    <w:rsid w:val="00361E61"/>
    <w:rsid w:val="00365A05"/>
    <w:rsid w:val="00367714"/>
    <w:rsid w:val="00373A3E"/>
    <w:rsid w:val="0038181A"/>
    <w:rsid w:val="00382F7E"/>
    <w:rsid w:val="003855A4"/>
    <w:rsid w:val="003859A8"/>
    <w:rsid w:val="00387BFA"/>
    <w:rsid w:val="003B6ECF"/>
    <w:rsid w:val="003C31E7"/>
    <w:rsid w:val="003C5708"/>
    <w:rsid w:val="003D1FCD"/>
    <w:rsid w:val="003E6567"/>
    <w:rsid w:val="003F192E"/>
    <w:rsid w:val="003F4C29"/>
    <w:rsid w:val="00400D63"/>
    <w:rsid w:val="00401410"/>
    <w:rsid w:val="00402A0E"/>
    <w:rsid w:val="004158F6"/>
    <w:rsid w:val="004163FC"/>
    <w:rsid w:val="00421B44"/>
    <w:rsid w:val="004450A2"/>
    <w:rsid w:val="0044588B"/>
    <w:rsid w:val="00450312"/>
    <w:rsid w:val="00471F7B"/>
    <w:rsid w:val="00473FD0"/>
    <w:rsid w:val="00491BE2"/>
    <w:rsid w:val="004A0957"/>
    <w:rsid w:val="004B3BA4"/>
    <w:rsid w:val="004B5840"/>
    <w:rsid w:val="004C6B8A"/>
    <w:rsid w:val="004E034E"/>
    <w:rsid w:val="004E17AA"/>
    <w:rsid w:val="00505B9E"/>
    <w:rsid w:val="00506AF5"/>
    <w:rsid w:val="00532A53"/>
    <w:rsid w:val="0054341C"/>
    <w:rsid w:val="00547B44"/>
    <w:rsid w:val="00550D37"/>
    <w:rsid w:val="005844AB"/>
    <w:rsid w:val="00587F50"/>
    <w:rsid w:val="00597B52"/>
    <w:rsid w:val="005A2644"/>
    <w:rsid w:val="005A6BD9"/>
    <w:rsid w:val="005B4D68"/>
    <w:rsid w:val="005D1555"/>
    <w:rsid w:val="005D63B6"/>
    <w:rsid w:val="005E0C0A"/>
    <w:rsid w:val="005E182F"/>
    <w:rsid w:val="005F402A"/>
    <w:rsid w:val="00602A9A"/>
    <w:rsid w:val="006065D2"/>
    <w:rsid w:val="00611066"/>
    <w:rsid w:val="00616679"/>
    <w:rsid w:val="006343BC"/>
    <w:rsid w:val="00642E19"/>
    <w:rsid w:val="006507C9"/>
    <w:rsid w:val="00656E44"/>
    <w:rsid w:val="00664545"/>
    <w:rsid w:val="00676F63"/>
    <w:rsid w:val="00682AAD"/>
    <w:rsid w:val="006875AA"/>
    <w:rsid w:val="006A1CA9"/>
    <w:rsid w:val="006B1310"/>
    <w:rsid w:val="006C5CBD"/>
    <w:rsid w:val="006D1533"/>
    <w:rsid w:val="006F45EB"/>
    <w:rsid w:val="00711A8E"/>
    <w:rsid w:val="007151BE"/>
    <w:rsid w:val="00715EC0"/>
    <w:rsid w:val="00721BEE"/>
    <w:rsid w:val="00727990"/>
    <w:rsid w:val="00740AF0"/>
    <w:rsid w:val="00740D52"/>
    <w:rsid w:val="0075386A"/>
    <w:rsid w:val="00760610"/>
    <w:rsid w:val="0076250E"/>
    <w:rsid w:val="00773A7A"/>
    <w:rsid w:val="007779C0"/>
    <w:rsid w:val="00793390"/>
    <w:rsid w:val="007940C9"/>
    <w:rsid w:val="007B0F55"/>
    <w:rsid w:val="007C21E1"/>
    <w:rsid w:val="007C4911"/>
    <w:rsid w:val="007C5E57"/>
    <w:rsid w:val="007D4E21"/>
    <w:rsid w:val="007E26B6"/>
    <w:rsid w:val="007F6861"/>
    <w:rsid w:val="00810684"/>
    <w:rsid w:val="008154D0"/>
    <w:rsid w:val="00821E38"/>
    <w:rsid w:val="0082264B"/>
    <w:rsid w:val="00823C03"/>
    <w:rsid w:val="00831E9C"/>
    <w:rsid w:val="00836377"/>
    <w:rsid w:val="008471BE"/>
    <w:rsid w:val="008543F7"/>
    <w:rsid w:val="00854CE9"/>
    <w:rsid w:val="008572D0"/>
    <w:rsid w:val="00867A9D"/>
    <w:rsid w:val="00871408"/>
    <w:rsid w:val="008A2AA1"/>
    <w:rsid w:val="008A32AA"/>
    <w:rsid w:val="008A340F"/>
    <w:rsid w:val="008A6517"/>
    <w:rsid w:val="008A7F53"/>
    <w:rsid w:val="008B1204"/>
    <w:rsid w:val="008B4E7E"/>
    <w:rsid w:val="008C5E00"/>
    <w:rsid w:val="008C66A4"/>
    <w:rsid w:val="008D64DC"/>
    <w:rsid w:val="008E26F3"/>
    <w:rsid w:val="008E7902"/>
    <w:rsid w:val="008F5E76"/>
    <w:rsid w:val="008F6B7D"/>
    <w:rsid w:val="008F74E1"/>
    <w:rsid w:val="0090056A"/>
    <w:rsid w:val="00900EA8"/>
    <w:rsid w:val="0090355A"/>
    <w:rsid w:val="00913AC2"/>
    <w:rsid w:val="00927EBE"/>
    <w:rsid w:val="0093051E"/>
    <w:rsid w:val="009311D4"/>
    <w:rsid w:val="0093175C"/>
    <w:rsid w:val="009319EE"/>
    <w:rsid w:val="00933D5C"/>
    <w:rsid w:val="00935BBA"/>
    <w:rsid w:val="00936E09"/>
    <w:rsid w:val="00937F02"/>
    <w:rsid w:val="00945F33"/>
    <w:rsid w:val="009472E5"/>
    <w:rsid w:val="009551B9"/>
    <w:rsid w:val="009671E8"/>
    <w:rsid w:val="009700F9"/>
    <w:rsid w:val="009723C3"/>
    <w:rsid w:val="00974C85"/>
    <w:rsid w:val="00981B33"/>
    <w:rsid w:val="009B6B78"/>
    <w:rsid w:val="009C0C71"/>
    <w:rsid w:val="009C2F27"/>
    <w:rsid w:val="009D34F5"/>
    <w:rsid w:val="009F088F"/>
    <w:rsid w:val="009F28FC"/>
    <w:rsid w:val="009F353C"/>
    <w:rsid w:val="00A30805"/>
    <w:rsid w:val="00A3601D"/>
    <w:rsid w:val="00A4436B"/>
    <w:rsid w:val="00A60B2A"/>
    <w:rsid w:val="00A64184"/>
    <w:rsid w:val="00A67422"/>
    <w:rsid w:val="00A70C38"/>
    <w:rsid w:val="00A81435"/>
    <w:rsid w:val="00A8259A"/>
    <w:rsid w:val="00A92711"/>
    <w:rsid w:val="00A97811"/>
    <w:rsid w:val="00AA27BC"/>
    <w:rsid w:val="00AA298D"/>
    <w:rsid w:val="00AB2CC1"/>
    <w:rsid w:val="00AB4FF0"/>
    <w:rsid w:val="00AB6220"/>
    <w:rsid w:val="00AD31B9"/>
    <w:rsid w:val="00AD31F7"/>
    <w:rsid w:val="00AE5B51"/>
    <w:rsid w:val="00AF0D8D"/>
    <w:rsid w:val="00B00EE2"/>
    <w:rsid w:val="00B03412"/>
    <w:rsid w:val="00B064BB"/>
    <w:rsid w:val="00B10F29"/>
    <w:rsid w:val="00B16CAC"/>
    <w:rsid w:val="00B46CEC"/>
    <w:rsid w:val="00B51257"/>
    <w:rsid w:val="00B520FF"/>
    <w:rsid w:val="00B77DEC"/>
    <w:rsid w:val="00B83348"/>
    <w:rsid w:val="00B936B4"/>
    <w:rsid w:val="00BA2191"/>
    <w:rsid w:val="00BA2681"/>
    <w:rsid w:val="00BB7C20"/>
    <w:rsid w:val="00BC5F81"/>
    <w:rsid w:val="00BD00F5"/>
    <w:rsid w:val="00BD317B"/>
    <w:rsid w:val="00BE30DB"/>
    <w:rsid w:val="00BE7E9F"/>
    <w:rsid w:val="00BF6628"/>
    <w:rsid w:val="00C005A9"/>
    <w:rsid w:val="00C2154A"/>
    <w:rsid w:val="00C23C42"/>
    <w:rsid w:val="00C30B02"/>
    <w:rsid w:val="00C32031"/>
    <w:rsid w:val="00C46C88"/>
    <w:rsid w:val="00C5191C"/>
    <w:rsid w:val="00C6281D"/>
    <w:rsid w:val="00C730F6"/>
    <w:rsid w:val="00C86E0A"/>
    <w:rsid w:val="00CA0282"/>
    <w:rsid w:val="00CA5ED4"/>
    <w:rsid w:val="00CC2C07"/>
    <w:rsid w:val="00CC31F3"/>
    <w:rsid w:val="00CC6F5F"/>
    <w:rsid w:val="00CC72B9"/>
    <w:rsid w:val="00CD0E32"/>
    <w:rsid w:val="00CD3921"/>
    <w:rsid w:val="00CD4CFC"/>
    <w:rsid w:val="00CE0665"/>
    <w:rsid w:val="00CE0A2E"/>
    <w:rsid w:val="00CF5718"/>
    <w:rsid w:val="00D01818"/>
    <w:rsid w:val="00D0241D"/>
    <w:rsid w:val="00D02DFB"/>
    <w:rsid w:val="00D0706D"/>
    <w:rsid w:val="00D11206"/>
    <w:rsid w:val="00D17CE1"/>
    <w:rsid w:val="00D23738"/>
    <w:rsid w:val="00D3382A"/>
    <w:rsid w:val="00D40A03"/>
    <w:rsid w:val="00D46021"/>
    <w:rsid w:val="00D47037"/>
    <w:rsid w:val="00D8176D"/>
    <w:rsid w:val="00D85117"/>
    <w:rsid w:val="00D9448E"/>
    <w:rsid w:val="00DA4C24"/>
    <w:rsid w:val="00DA6112"/>
    <w:rsid w:val="00DB17A0"/>
    <w:rsid w:val="00DB36F2"/>
    <w:rsid w:val="00DC6C52"/>
    <w:rsid w:val="00DD04B9"/>
    <w:rsid w:val="00DF78B3"/>
    <w:rsid w:val="00E01AF5"/>
    <w:rsid w:val="00E165CA"/>
    <w:rsid w:val="00E25DB5"/>
    <w:rsid w:val="00E31010"/>
    <w:rsid w:val="00E33903"/>
    <w:rsid w:val="00E35CB5"/>
    <w:rsid w:val="00E432A0"/>
    <w:rsid w:val="00E44BC1"/>
    <w:rsid w:val="00E54429"/>
    <w:rsid w:val="00E57FCD"/>
    <w:rsid w:val="00E72676"/>
    <w:rsid w:val="00E72EE9"/>
    <w:rsid w:val="00E84715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1628F"/>
    <w:rsid w:val="00F252FA"/>
    <w:rsid w:val="00F36880"/>
    <w:rsid w:val="00F44E68"/>
    <w:rsid w:val="00F45F19"/>
    <w:rsid w:val="00F6598C"/>
    <w:rsid w:val="00F71EA3"/>
    <w:rsid w:val="00FA069F"/>
    <w:rsid w:val="00FA4681"/>
    <w:rsid w:val="00FB3F59"/>
    <w:rsid w:val="00FB4F5C"/>
    <w:rsid w:val="00FC68FE"/>
    <w:rsid w:val="00FD3BB2"/>
    <w:rsid w:val="00FD6129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trong"/>
    <w:basedOn w:val="a0"/>
    <w:uiPriority w:val="22"/>
    <w:qFormat/>
    <w:rsid w:val="000124D1"/>
    <w:rPr>
      <w:b/>
      <w:bCs/>
    </w:rPr>
  </w:style>
  <w:style w:type="character" w:customStyle="1" w:styleId="10">
    <w:name w:val="Заголовок №1_"/>
    <w:basedOn w:val="a0"/>
    <w:link w:val="11"/>
    <w:uiPriority w:val="99"/>
    <w:rsid w:val="00421B44"/>
    <w:rPr>
      <w:rFonts w:ascii="Times New Roman" w:hAnsi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21B4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21B44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421B44"/>
    <w:pPr>
      <w:widowControl w:val="0"/>
      <w:shd w:val="clear" w:color="auto" w:fill="FFFFFF"/>
      <w:spacing w:before="120" w:line="326" w:lineRule="exact"/>
      <w:jc w:val="center"/>
    </w:pPr>
    <w:rPr>
      <w:rFonts w:eastAsia="Calibri"/>
      <w:b/>
      <w:bCs/>
      <w:sz w:val="28"/>
      <w:szCs w:val="28"/>
    </w:rPr>
  </w:style>
  <w:style w:type="character" w:customStyle="1" w:styleId="20">
    <w:name w:val="Основной текст (2)_"/>
    <w:basedOn w:val="a0"/>
    <w:uiPriority w:val="99"/>
    <w:rsid w:val="00421B44"/>
    <w:rPr>
      <w:rFonts w:ascii="Times New Roman" w:hAnsi="Times New Roman" w:cs="Times New Roman"/>
      <w:sz w:val="28"/>
      <w:szCs w:val="28"/>
      <w:u w:val="none"/>
    </w:rPr>
  </w:style>
  <w:style w:type="character" w:customStyle="1" w:styleId="217pt">
    <w:name w:val="Основной текст (2) + 17 pt"/>
    <w:aliases w:val="Масштаб 80%"/>
    <w:basedOn w:val="20"/>
    <w:uiPriority w:val="99"/>
    <w:rsid w:val="00421B44"/>
    <w:rPr>
      <w:w w:val="80"/>
      <w:sz w:val="34"/>
      <w:szCs w:val="34"/>
    </w:rPr>
  </w:style>
  <w:style w:type="character" w:customStyle="1" w:styleId="4">
    <w:name w:val="Заголовок №4_"/>
    <w:basedOn w:val="a0"/>
    <w:link w:val="40"/>
    <w:uiPriority w:val="99"/>
    <w:rsid w:val="00421B4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421B44"/>
    <w:rPr>
      <w:rFonts w:ascii="Times New Roman" w:hAnsi="Times New Roman"/>
      <w:w w:val="80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421B44"/>
    <w:rPr>
      <w:rFonts w:ascii="Times New Roman" w:hAnsi="Times New Roman"/>
      <w:w w:val="80"/>
      <w:sz w:val="34"/>
      <w:szCs w:val="34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rsid w:val="00421B4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21B44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rFonts w:eastAsia="Calibri"/>
      <w:b/>
      <w:bCs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421B44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/>
      <w:w w:val="80"/>
      <w:sz w:val="34"/>
      <w:szCs w:val="34"/>
    </w:rPr>
  </w:style>
  <w:style w:type="paragraph" w:customStyle="1" w:styleId="22">
    <w:name w:val="Заголовок №2"/>
    <w:basedOn w:val="a"/>
    <w:link w:val="21"/>
    <w:uiPriority w:val="99"/>
    <w:rsid w:val="00421B44"/>
    <w:pPr>
      <w:widowControl w:val="0"/>
      <w:shd w:val="clear" w:color="auto" w:fill="FFFFFF"/>
      <w:spacing w:before="60" w:line="350" w:lineRule="exact"/>
      <w:jc w:val="both"/>
      <w:outlineLvl w:val="1"/>
    </w:pPr>
    <w:rPr>
      <w:rFonts w:eastAsia="Calibri"/>
      <w:w w:val="80"/>
      <w:sz w:val="34"/>
      <w:szCs w:val="34"/>
    </w:rPr>
  </w:style>
  <w:style w:type="paragraph" w:customStyle="1" w:styleId="420">
    <w:name w:val="Заголовок №4 (2)"/>
    <w:basedOn w:val="a"/>
    <w:link w:val="42"/>
    <w:uiPriority w:val="99"/>
    <w:rsid w:val="00421B44"/>
    <w:pPr>
      <w:widowControl w:val="0"/>
      <w:shd w:val="clear" w:color="auto" w:fill="FFFFFF"/>
      <w:spacing w:before="300" w:after="360" w:line="240" w:lineRule="atLeast"/>
      <w:jc w:val="both"/>
      <w:outlineLvl w:val="3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4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8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1AB7C-A37E-4302-934C-53062CA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Centr</cp:lastModifiedBy>
  <cp:revision>2</cp:revision>
  <cp:lastPrinted>2021-08-02T04:35:00Z</cp:lastPrinted>
  <dcterms:created xsi:type="dcterms:W3CDTF">2021-08-02T04:52:00Z</dcterms:created>
  <dcterms:modified xsi:type="dcterms:W3CDTF">2021-08-02T04:52:00Z</dcterms:modified>
</cp:coreProperties>
</file>