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B8EB5" w14:textId="77777777" w:rsidR="00B67DD9" w:rsidRPr="00B67DD9" w:rsidRDefault="00B67DD9" w:rsidP="00B67DD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67DD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Реестр организаций, образующих инфраструктуру поддержки</w:t>
      </w:r>
    </w:p>
    <w:p w14:paraId="332E68DB" w14:textId="77777777" w:rsidR="00B67DD9" w:rsidRPr="00B67DD9" w:rsidRDefault="00B67DD9" w:rsidP="00B67DD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67DD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субъектов малого и среднего предпринимательства Республики Хакасия</w:t>
      </w:r>
    </w:p>
    <w:p w14:paraId="16796EC1" w14:textId="77777777" w:rsidR="00B67DD9" w:rsidRPr="00B67DD9" w:rsidRDefault="00B67DD9" w:rsidP="00B67DD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67DD9">
        <w:rPr>
          <w:rFonts w:ascii="Times New Roman" w:eastAsia="Times New Roman" w:hAnsi="Times New Roman" w:cs="Times New Roman"/>
          <w:b/>
          <w:bCs/>
          <w:color w:val="052635"/>
          <w:sz w:val="16"/>
          <w:szCs w:val="16"/>
          <w:lang w:eastAsia="ru-RU"/>
        </w:rPr>
        <w:t> </w:t>
      </w:r>
    </w:p>
    <w:tbl>
      <w:tblPr>
        <w:tblW w:w="106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2505"/>
        <w:gridCol w:w="1907"/>
        <w:gridCol w:w="3036"/>
        <w:gridCol w:w="2811"/>
      </w:tblGrid>
      <w:tr w:rsidR="00B67DD9" w:rsidRPr="00B67DD9" w14:paraId="1BC0C042" w14:textId="77777777" w:rsidTr="00B67DD9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AA9BF" w14:textId="77777777" w:rsidR="00B67DD9" w:rsidRPr="00B67DD9" w:rsidRDefault="00B67DD9" w:rsidP="00B6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ED0BE" w14:textId="77777777" w:rsidR="00B67DD9" w:rsidRPr="00B67DD9" w:rsidRDefault="00B67DD9" w:rsidP="00B6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образующей инфраструктуру поддержки</w:t>
            </w:r>
          </w:p>
          <w:p w14:paraId="414AC005" w14:textId="77777777" w:rsidR="00B67DD9" w:rsidRPr="00B67DD9" w:rsidRDefault="00B67DD9" w:rsidP="00B6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/сокращенное)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56617" w14:textId="77777777" w:rsidR="00B67DD9" w:rsidRPr="00B67DD9" w:rsidRDefault="00B67DD9" w:rsidP="00B6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291A7E3D" w14:textId="77777777" w:rsidR="00B67DD9" w:rsidRPr="00B67DD9" w:rsidRDefault="00B67DD9" w:rsidP="00B6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9A3A1" w14:textId="77777777" w:rsidR="00B67DD9" w:rsidRPr="00B67DD9" w:rsidRDefault="00B67DD9" w:rsidP="00B67D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предоставляемых услуг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73D8B" w14:textId="77777777" w:rsidR="00B67DD9" w:rsidRPr="00B67DD9" w:rsidRDefault="00B67DD9" w:rsidP="00B6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e-mail, официальный сайт</w:t>
            </w:r>
          </w:p>
        </w:tc>
      </w:tr>
      <w:tr w:rsidR="00B67DD9" w:rsidRPr="00B67DD9" w14:paraId="7165AE1C" w14:textId="77777777" w:rsidTr="00B67DD9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C77BF" w14:textId="77777777" w:rsidR="00B67DD9" w:rsidRPr="00B67DD9" w:rsidRDefault="00B67DD9" w:rsidP="00B6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AB713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Республики Хакасия /</w:t>
            </w:r>
          </w:p>
          <w:p w14:paraId="153E21D5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Хакасии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49843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4471F870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Пауль</w:t>
            </w:r>
          </w:p>
          <w:p w14:paraId="6354C012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Анатольевич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95525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осуществление адресного оказания субъектам предпринимательства или лицам, планирующим осуществление предпринимательской деятельности, комплекса методических, информационных, консультационных, образовательных услуг;</w:t>
            </w:r>
          </w:p>
          <w:p w14:paraId="0F2447C8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оказание консультационной, информационной и правовой поддержки субъектам инвестиционной деятельности;</w:t>
            </w:r>
          </w:p>
          <w:p w14:paraId="7DE2873D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организация проведения выставок, форумов, научно-практических конференций, семинаров, круглых столов, конкурсов и прочих мероприятий, в том числе международных;</w:t>
            </w:r>
          </w:p>
          <w:p w14:paraId="766B2937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оказание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содействие привлечению инвестиций и выходу на международные рынки;</w:t>
            </w:r>
          </w:p>
          <w:p w14:paraId="08191F24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осуществление пропаганды и популяризации 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предпринимательской и экспортной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C5ACE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Хакасия,</w:t>
            </w:r>
          </w:p>
          <w:p w14:paraId="28C4698E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Кирова,</w:t>
            </w:r>
          </w:p>
          <w:p w14:paraId="12122276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81, 2 этаж,</w:t>
            </w:r>
          </w:p>
          <w:p w14:paraId="5CC0D358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78C5EF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 </w:t>
            </w:r>
            <w:r w:rsidRPr="00B67D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 инвестиций:</w:t>
            </w:r>
          </w:p>
          <w:p w14:paraId="704E6266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397-168,</w:t>
            </w:r>
          </w:p>
          <w:p w14:paraId="0A21D792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F57C0E6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" w:history="1">
              <w:r w:rsidRPr="00B6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fondrh</w:t>
              </w:r>
              <w:r w:rsidRPr="00B6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6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B6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6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4900E9E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8DC626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 </w:t>
            </w:r>
            <w:r w:rsidRPr="00B67D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 поддержки МСП:</w:t>
            </w:r>
          </w:p>
          <w:p w14:paraId="3AF7784C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+7-983-263-8558,</w:t>
            </w:r>
          </w:p>
          <w:p w14:paraId="42CEC2F1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</w:t>
            </w:r>
          </w:p>
          <w:p w14:paraId="11196E65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8-800-350-37-53,</w:t>
            </w:r>
          </w:p>
          <w:p w14:paraId="17ACE02D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E20DCC3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" w:history="1"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fondrh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_срр@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.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67D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14:paraId="2DC20A72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14:paraId="08177695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 </w:t>
            </w:r>
            <w:r w:rsidRPr="00B67D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 поддержки экспорта:</w:t>
            </w:r>
          </w:p>
          <w:p w14:paraId="072CEA54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+7-913-440-7550,</w:t>
            </w:r>
          </w:p>
          <w:p w14:paraId="612654D5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69151B0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" w:history="1"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fondrh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.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export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@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.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67D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14:paraId="5FF78C66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D21F7D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Фонда развития Хакасии:</w:t>
            </w:r>
          </w:p>
          <w:p w14:paraId="360ED09C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" w:history="1"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://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fr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19.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B67DD9" w:rsidRPr="00B67DD9" w14:paraId="53EED66A" w14:textId="77777777" w:rsidTr="00B67DD9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56646" w14:textId="77777777" w:rsidR="00B67DD9" w:rsidRPr="00B67DD9" w:rsidRDefault="00B67DD9" w:rsidP="00B6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1803E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«Гарантийный фонд – микрокредитная компания Республики Хакасия» /</w:t>
            </w:r>
          </w:p>
          <w:p w14:paraId="3F61AB2E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«Гарантийный фонд – МКК Хакасии»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0E9B1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5541E6F1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Крыцына</w:t>
            </w:r>
          </w:p>
          <w:p w14:paraId="5C459BDE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97833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предоставление поручительств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обязательствам субъектов малого и среднего предпринимательства и организаций инфраструктуры поддержки (кредитам, займам, договорам лизинга и т.п.);</w:t>
            </w:r>
          </w:p>
          <w:p w14:paraId="50053396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предоставление микрозаймов  субъектам малого и среднего предпринимательства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8F375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</w:t>
            </w:r>
          </w:p>
          <w:p w14:paraId="70C0B3E8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Пушкина,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165, 7 этаж,</w:t>
            </w:r>
          </w:p>
          <w:p w14:paraId="2BC2B468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пом.754,</w:t>
            </w:r>
          </w:p>
          <w:p w14:paraId="678FCDA0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14:paraId="12D056C8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212-085,</w:t>
            </w:r>
          </w:p>
          <w:p w14:paraId="5D9E0076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+7-983-191-20-85,</w:t>
            </w:r>
          </w:p>
          <w:p w14:paraId="1184857D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401BEFD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" w:history="1">
              <w:r w:rsidRPr="00B6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nogfrh</w:t>
              </w:r>
              <w:r w:rsidRPr="00B6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6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B6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6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208BAB0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://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.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fondrh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.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B67DD9" w:rsidRPr="00B67DD9" w14:paraId="5BDA90F8" w14:textId="77777777" w:rsidTr="00B67DD9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490AE" w14:textId="77777777" w:rsidR="00B67DD9" w:rsidRPr="00B67DD9" w:rsidRDefault="00B67DD9" w:rsidP="00B6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F1378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«Муниципальный фонд развития предпринимательства» /</w:t>
            </w:r>
          </w:p>
          <w:p w14:paraId="14AA952C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«МФРП»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983C3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Халявина</w:t>
            </w:r>
          </w:p>
          <w:p w14:paraId="26B0B452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Геннадьевна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27797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предоставление адресной методической, информационной и консультационной поддержки субъектам малого и среднего предпринимательства;</w:t>
            </w:r>
          </w:p>
          <w:p w14:paraId="4DB2D8D6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субъектов малого и среднего предпринимательства с органами государственной власти и органами местного самоуправления, содействие в получении разрешительных и распорядительных документов, согласований;</w:t>
            </w:r>
          </w:p>
          <w:p w14:paraId="613562AE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информирование субъектов малого и среднего предпринимательства по вопросам обеспечения имуществом, необходимым для их деятельности: помещениями, земельными участками, оборудованием;</w:t>
            </w:r>
          </w:p>
          <w:p w14:paraId="58179E5A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консультирование, обучение и переподготовка кадров для субъектов малого и среднего предпринимательства;</w:t>
            </w:r>
          </w:p>
          <w:p w14:paraId="1D22C72D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содействие в разработке и подготовке технико-экономических 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обоснований инвестиционных проектов, документов для заключения кредитных договоров, документов для доступа к объектам инфраструктуры поддержки субъектов малого и среднего предпринимательства, пакетов документов для получения государственной поддержки, пакетов документов для участия в конкурсах на исполнение государственного и муниципального заказов.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FD313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Хакасия,</w:t>
            </w:r>
          </w:p>
          <w:p w14:paraId="5D9175EA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Хакасская,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73а,</w:t>
            </w:r>
          </w:p>
          <w:p w14:paraId="30656F12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14:paraId="3E62CFF1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22-43-31,</w:t>
            </w:r>
          </w:p>
          <w:p w14:paraId="6FD0388C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8-952-747-06-91,</w:t>
            </w:r>
          </w:p>
          <w:p w14:paraId="2216578F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  <w:p w14:paraId="4E29D6CD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" w:history="1">
              <w:r w:rsidRPr="00B6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mfrp@mail.ru</w:t>
              </w:r>
            </w:hyperlink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62245BF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B6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http://мфрп.абакан.рф</w:t>
              </w:r>
            </w:hyperlink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67DD9" w:rsidRPr="00B67DD9" w14:paraId="797DD810" w14:textId="77777777" w:rsidTr="00B67DD9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591A" w14:textId="77777777" w:rsidR="00B67DD9" w:rsidRPr="00B67DD9" w:rsidRDefault="00B67DD9" w:rsidP="00B6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F2092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парк «Черногорский» /</w:t>
            </w:r>
          </w:p>
          <w:p w14:paraId="2C11710F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Промпарк «Черногорский»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B1521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</w:t>
            </w:r>
          </w:p>
          <w:p w14:paraId="73D6742B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</w:t>
            </w:r>
          </w:p>
          <w:p w14:paraId="05338604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города Черногорска</w:t>
            </w:r>
          </w:p>
          <w:p w14:paraId="24A90C9D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Каплонская Елена Сергеевна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5AF9E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предоставление в аренду и</w:t>
            </w:r>
          </w:p>
          <w:p w14:paraId="663EE5EF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собственность земельных участков, помещений и объектов</w:t>
            </w:r>
          </w:p>
          <w:p w14:paraId="1608021B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инфраструктуры, обеспечение электро-, теплоснабжением, водоснабжением и</w:t>
            </w:r>
          </w:p>
          <w:p w14:paraId="4C457816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водоотведением, предоставление инженерных, логистических,</w:t>
            </w:r>
          </w:p>
          <w:p w14:paraId="201CB943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консультационных, телекоммуникационных и иных сервисных услуг.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C0DF1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</w:t>
            </w:r>
          </w:p>
          <w:p w14:paraId="48AF9EC8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Черногорск,</w:t>
            </w:r>
          </w:p>
          <w:p w14:paraId="146B3C65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66,</w:t>
            </w:r>
          </w:p>
          <w:p w14:paraId="70F8AB15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14:paraId="0EC82DE8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(39031) 2-30-26,</w:t>
            </w:r>
          </w:p>
          <w:p w14:paraId="3095D8B3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8-961-899-70-00</w:t>
            </w:r>
          </w:p>
          <w:p w14:paraId="7FA72670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-mail: </w:t>
            </w:r>
            <w:hyperlink r:id="rId12" w:history="1"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val="en-US" w:eastAsia="ru-RU"/>
                </w:rPr>
                <w:t>prognoz310@mail.ru</w:t>
              </w:r>
            </w:hyperlink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14:paraId="4A7A879B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14:paraId="59B114F5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  <w:r w:rsidRPr="00B67D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промпарк</w:t>
            </w:r>
            <w:r w:rsidRPr="00B67D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19.</w:t>
            </w:r>
            <w:r w:rsidRPr="00B67D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рф</w:t>
            </w:r>
            <w:r w:rsidRPr="00B67D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/</w:t>
            </w:r>
          </w:p>
        </w:tc>
      </w:tr>
      <w:tr w:rsidR="00B67DD9" w:rsidRPr="00B67DD9" w14:paraId="33DACA40" w14:textId="77777777" w:rsidTr="00B67DD9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6CE94" w14:textId="77777777" w:rsidR="00B67DD9" w:rsidRPr="00B67DD9" w:rsidRDefault="00B67DD9" w:rsidP="00B67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FEBD8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«Фонд «Молодежный центр стратегических инициатив и проектов» /</w:t>
            </w:r>
          </w:p>
          <w:p w14:paraId="1FC77C7C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«МЦСИП»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F71AB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5CB8980B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</w:t>
            </w:r>
          </w:p>
          <w:p w14:paraId="30ADBF8E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Витальевна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A7119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обеспечение условий для эффективного взаимодействия органов государственной власти и молодежи республики;</w:t>
            </w:r>
          </w:p>
          <w:p w14:paraId="03F17CA4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вовлечение молодежи в социально-экономическую жизнь региона для дальнейшего закрепления на территории Республики Хакасия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747AA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</w:t>
            </w:r>
          </w:p>
          <w:p w14:paraId="6395256A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 просп. Дружбы Народов,</w:t>
            </w:r>
          </w:p>
          <w:p w14:paraId="6BC9397C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2а,</w:t>
            </w:r>
          </w:p>
          <w:p w14:paraId="21AF2C0E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14:paraId="5839DF0A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215-230;</w:t>
            </w:r>
          </w:p>
          <w:p w14:paraId="3F2E6730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  <w:p w14:paraId="72396D22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" w:history="1">
              <w:r w:rsidRPr="00B67D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mcsip@mail.ru</w:t>
              </w:r>
            </w:hyperlink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01CA33F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14:paraId="05AF5EF7" w14:textId="77777777" w:rsidR="00B67DD9" w:rsidRPr="00B67DD9" w:rsidRDefault="00B67DD9" w:rsidP="00B67DD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" w:history="1">
              <w:r w:rsidRPr="00B67DD9">
                <w:rPr>
                  <w:rFonts w:ascii="Times New Roman" w:eastAsia="Times New Roman" w:hAnsi="Times New Roman" w:cs="Times New Roman"/>
                  <w:color w:val="1759B4"/>
                  <w:sz w:val="24"/>
                  <w:szCs w:val="24"/>
                  <w:u w:val="single"/>
                  <w:lang w:eastAsia="ru-RU"/>
                </w:rPr>
                <w:t>http://mcsip.ru/</w:t>
              </w:r>
            </w:hyperlink>
          </w:p>
        </w:tc>
      </w:tr>
    </w:tbl>
    <w:p w14:paraId="5F6F6493" w14:textId="77777777" w:rsidR="00716FDF" w:rsidRDefault="00716FDF"/>
    <w:sectPr w:rsidR="0071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DF"/>
    <w:rsid w:val="00716FDF"/>
    <w:rsid w:val="00B6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AFD71-A0D7-472F-8E41-997EAA57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gfrh@mail.ru" TargetMode="External"/><Relationship Id="rId13" Type="http://schemas.openxmlformats.org/officeDocument/2006/relationships/hyperlink" Target="mailto:mcsip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19.ru/" TargetMode="External"/><Relationship Id="rId12" Type="http://schemas.openxmlformats.org/officeDocument/2006/relationships/hyperlink" Target="mailto:prognoz310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ondrh.export@mail.ru" TargetMode="External"/><Relationship Id="rId11" Type="http://schemas.openxmlformats.org/officeDocument/2006/relationships/hyperlink" Target="http://xn--l1agcp.xn--80aaac0ct.xn--p1ai/" TargetMode="External"/><Relationship Id="rId5" Type="http://schemas.openxmlformats.org/officeDocument/2006/relationships/hyperlink" Target="mailto:fondrh_%D1%81%D1%80%D1%80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frp@mail.ru" TargetMode="External"/><Relationship Id="rId4" Type="http://schemas.openxmlformats.org/officeDocument/2006/relationships/hyperlink" Target="mailto:fondrh@mail.ru" TargetMode="External"/><Relationship Id="rId9" Type="http://schemas.openxmlformats.org/officeDocument/2006/relationships/hyperlink" Target="http://www.fondrh.ru/" TargetMode="External"/><Relationship Id="rId14" Type="http://schemas.openxmlformats.org/officeDocument/2006/relationships/hyperlink" Target="http://mcsi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2020-08-20T18:50:00Z</dcterms:created>
  <dcterms:modified xsi:type="dcterms:W3CDTF">2020-08-20T18:50:00Z</dcterms:modified>
</cp:coreProperties>
</file>