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0"/>
        <w:tblW w:w="0" w:type="auto"/>
        <w:tblLayout w:type="fixed"/>
        <w:tblLook w:val="0000"/>
      </w:tblPr>
      <w:tblGrid>
        <w:gridCol w:w="4219"/>
        <w:gridCol w:w="1289"/>
        <w:gridCol w:w="3948"/>
      </w:tblGrid>
      <w:tr w:rsidR="00B77F3C" w:rsidRPr="005A174F" w:rsidTr="00B77F3C">
        <w:tc>
          <w:tcPr>
            <w:tcW w:w="4219" w:type="dxa"/>
          </w:tcPr>
          <w:p w:rsidR="00B77F3C" w:rsidRPr="005A174F" w:rsidRDefault="00B77F3C" w:rsidP="00B77F3C">
            <w:pPr>
              <w:tabs>
                <w:tab w:val="left" w:pos="766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89" w:type="dxa"/>
          </w:tcPr>
          <w:p w:rsidR="00B77F3C" w:rsidRPr="005A174F" w:rsidRDefault="00B77F3C" w:rsidP="00B77F3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48" w:type="dxa"/>
          </w:tcPr>
          <w:p w:rsidR="00B77F3C" w:rsidRPr="005A174F" w:rsidRDefault="00B77F3C" w:rsidP="00B77F3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77F3C" w:rsidRPr="005A174F" w:rsidTr="00B77F3C">
        <w:tc>
          <w:tcPr>
            <w:tcW w:w="4219" w:type="dxa"/>
          </w:tcPr>
          <w:p w:rsidR="00B77F3C" w:rsidRPr="005A174F" w:rsidRDefault="00B77F3C" w:rsidP="00B77F3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74F">
              <w:rPr>
                <w:rFonts w:ascii="Times New Roman" w:hAnsi="Times New Roman" w:cs="Times New Roman"/>
              </w:rPr>
              <w:t>РОССИЙСКАЯ ФЕДЕРАЦИЯ</w:t>
            </w:r>
          </w:p>
          <w:p w:rsidR="00B77F3C" w:rsidRPr="005A174F" w:rsidRDefault="00B77F3C" w:rsidP="00B77F3C">
            <w:pPr>
              <w:jc w:val="center"/>
              <w:rPr>
                <w:rFonts w:ascii="Times New Roman" w:hAnsi="Times New Roman" w:cs="Times New Roman"/>
              </w:rPr>
            </w:pPr>
            <w:r w:rsidRPr="005A174F">
              <w:rPr>
                <w:rFonts w:ascii="Times New Roman" w:hAnsi="Times New Roman" w:cs="Times New Roman"/>
              </w:rPr>
              <w:t>АДМИНИСТРАЦИЯ</w:t>
            </w:r>
          </w:p>
          <w:p w:rsidR="00B77F3C" w:rsidRPr="005A174F" w:rsidRDefault="00B77F3C" w:rsidP="00B77F3C">
            <w:pPr>
              <w:jc w:val="center"/>
              <w:rPr>
                <w:rFonts w:ascii="Times New Roman" w:hAnsi="Times New Roman" w:cs="Times New Roman"/>
              </w:rPr>
            </w:pPr>
            <w:r w:rsidRPr="005A174F">
              <w:rPr>
                <w:rFonts w:ascii="Times New Roman" w:hAnsi="Times New Roman" w:cs="Times New Roman"/>
              </w:rPr>
              <w:t>АСКИЗСКОГО РАЙОНА</w:t>
            </w:r>
          </w:p>
          <w:p w:rsidR="00B77F3C" w:rsidRPr="005A174F" w:rsidRDefault="00B77F3C" w:rsidP="00B77F3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74F">
              <w:rPr>
                <w:rFonts w:ascii="Times New Roman" w:hAnsi="Times New Roman" w:cs="Times New Roman"/>
              </w:rPr>
              <w:t>РЕСПУБЛИКИ ХАКАСИЯ</w:t>
            </w:r>
          </w:p>
        </w:tc>
        <w:tc>
          <w:tcPr>
            <w:tcW w:w="1289" w:type="dxa"/>
          </w:tcPr>
          <w:p w:rsidR="00B77F3C" w:rsidRPr="005A174F" w:rsidRDefault="00B77F3C" w:rsidP="00B77F3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48" w:type="dxa"/>
          </w:tcPr>
          <w:p w:rsidR="00B77F3C" w:rsidRPr="005A174F" w:rsidRDefault="00B77F3C" w:rsidP="00B77F3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74F">
              <w:rPr>
                <w:rFonts w:ascii="Times New Roman" w:hAnsi="Times New Roman" w:cs="Times New Roman"/>
              </w:rPr>
              <w:t>РОССИЯ ФЕДЕРАЦИЯЗЫ</w:t>
            </w:r>
          </w:p>
          <w:p w:rsidR="00B77F3C" w:rsidRPr="005A174F" w:rsidRDefault="00B77F3C" w:rsidP="00B77F3C">
            <w:pPr>
              <w:jc w:val="center"/>
              <w:rPr>
                <w:rFonts w:ascii="Times New Roman" w:hAnsi="Times New Roman" w:cs="Times New Roman"/>
              </w:rPr>
            </w:pPr>
            <w:r w:rsidRPr="005A174F">
              <w:rPr>
                <w:rFonts w:ascii="Times New Roman" w:hAnsi="Times New Roman" w:cs="Times New Roman"/>
              </w:rPr>
              <w:t>ХАКАС РЕСПУБЛИКАЗЫНЫН</w:t>
            </w:r>
          </w:p>
          <w:p w:rsidR="00B77F3C" w:rsidRPr="005A174F" w:rsidRDefault="00B77F3C" w:rsidP="00B77F3C">
            <w:pPr>
              <w:jc w:val="center"/>
              <w:rPr>
                <w:rFonts w:ascii="Times New Roman" w:hAnsi="Times New Roman" w:cs="Times New Roman"/>
              </w:rPr>
            </w:pPr>
            <w:r w:rsidRPr="005A174F">
              <w:rPr>
                <w:rFonts w:ascii="Times New Roman" w:hAnsi="Times New Roman" w:cs="Times New Roman"/>
              </w:rPr>
              <w:t>АСХЫС АЙМА</w:t>
            </w:r>
            <w:r w:rsidRPr="005A174F">
              <w:rPr>
                <w:rFonts w:ascii="Times New Roman" w:hAnsi="Times New Roman" w:cs="Times New Roman"/>
                <w:lang w:val="en-US"/>
              </w:rPr>
              <w:t>F</w:t>
            </w:r>
            <w:r w:rsidRPr="005A174F">
              <w:rPr>
                <w:rFonts w:ascii="Times New Roman" w:hAnsi="Times New Roman" w:cs="Times New Roman"/>
              </w:rPr>
              <w:t>ЫНЫН</w:t>
            </w:r>
          </w:p>
          <w:p w:rsidR="00B77F3C" w:rsidRPr="005A174F" w:rsidRDefault="00B77F3C" w:rsidP="00B77F3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74F">
              <w:rPr>
                <w:rFonts w:ascii="Times New Roman" w:hAnsi="Times New Roman" w:cs="Times New Roman"/>
              </w:rPr>
              <w:t>УСТА</w:t>
            </w:r>
            <w:r w:rsidRPr="005A174F">
              <w:rPr>
                <w:rFonts w:ascii="Times New Roman" w:hAnsi="Times New Roman" w:cs="Times New Roman"/>
                <w:lang w:val="en-US"/>
              </w:rPr>
              <w:t>F</w:t>
            </w:r>
            <w:r w:rsidRPr="005A174F">
              <w:rPr>
                <w:rFonts w:ascii="Times New Roman" w:hAnsi="Times New Roman" w:cs="Times New Roman"/>
              </w:rPr>
              <w:t>-ПАСТАА</w:t>
            </w:r>
          </w:p>
        </w:tc>
      </w:tr>
    </w:tbl>
    <w:p w:rsidR="00385510" w:rsidRPr="005A174F" w:rsidRDefault="00385510">
      <w:pPr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ook w:val="04A0"/>
      </w:tblPr>
      <w:tblGrid>
        <w:gridCol w:w="4253"/>
        <w:gridCol w:w="675"/>
        <w:gridCol w:w="601"/>
        <w:gridCol w:w="4252"/>
      </w:tblGrid>
      <w:tr w:rsidR="00F857E4" w:rsidRPr="005A174F" w:rsidTr="00385510">
        <w:tc>
          <w:tcPr>
            <w:tcW w:w="4253" w:type="dxa"/>
          </w:tcPr>
          <w:p w:rsidR="00F857E4" w:rsidRPr="005A174F" w:rsidRDefault="00F857E4" w:rsidP="00425619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385510" w:rsidRPr="005A174F" w:rsidRDefault="00385510" w:rsidP="004F5B8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noProof/>
              </w:rPr>
              <w:drawing>
                <wp:inline distT="0" distB="0" distL="0" distR="0">
                  <wp:extent cx="5238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85510" w:rsidRPr="005A174F" w:rsidRDefault="00385510" w:rsidP="00385510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F857E4" w:rsidRPr="005A174F" w:rsidTr="00385510">
        <w:tc>
          <w:tcPr>
            <w:tcW w:w="4928" w:type="dxa"/>
            <w:gridSpan w:val="2"/>
          </w:tcPr>
          <w:p w:rsidR="00385510" w:rsidRPr="005A174F" w:rsidRDefault="00385510" w:rsidP="004F5B81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853" w:type="dxa"/>
            <w:gridSpan w:val="2"/>
          </w:tcPr>
          <w:p w:rsidR="00385510" w:rsidRPr="005A174F" w:rsidRDefault="00385510" w:rsidP="004F5B81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857E4" w:rsidRPr="005A174F" w:rsidRDefault="00F857E4" w:rsidP="00385510">
      <w:pPr>
        <w:rPr>
          <w:rFonts w:ascii="Times New Roman" w:hAnsi="Times New Roman" w:cs="Times New Roman"/>
          <w:b w:val="0"/>
        </w:rPr>
      </w:pPr>
    </w:p>
    <w:p w:rsidR="00F857E4" w:rsidRPr="005A174F" w:rsidRDefault="00F857E4" w:rsidP="00F857E4">
      <w:pPr>
        <w:jc w:val="center"/>
        <w:rPr>
          <w:rFonts w:ascii="Times New Roman" w:hAnsi="Times New Roman" w:cs="Times New Roman"/>
        </w:rPr>
      </w:pPr>
      <w:r w:rsidRPr="005A174F">
        <w:rPr>
          <w:rFonts w:ascii="Times New Roman" w:hAnsi="Times New Roman" w:cs="Times New Roman"/>
        </w:rPr>
        <w:t>ПОСТАНОВЛЕНИЕ</w:t>
      </w:r>
    </w:p>
    <w:p w:rsidR="00F857E4" w:rsidRPr="005A174F" w:rsidRDefault="00F857E4" w:rsidP="00F857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D6509" w:rsidRPr="005A174F" w:rsidRDefault="003D6509" w:rsidP="00F857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A174F">
        <w:rPr>
          <w:rFonts w:ascii="Times New Roman" w:hAnsi="Times New Roman" w:cs="Times New Roman"/>
          <w:sz w:val="26"/>
          <w:szCs w:val="26"/>
        </w:rPr>
        <w:t xml:space="preserve">от  </w:t>
      </w:r>
      <w:r w:rsidR="00A126FE">
        <w:rPr>
          <w:rFonts w:ascii="Times New Roman" w:hAnsi="Times New Roman" w:cs="Times New Roman"/>
          <w:sz w:val="26"/>
          <w:szCs w:val="26"/>
        </w:rPr>
        <w:t>03.06.2021</w:t>
      </w:r>
      <w:r w:rsidRPr="005A174F">
        <w:rPr>
          <w:rFonts w:ascii="Times New Roman" w:hAnsi="Times New Roman" w:cs="Times New Roman"/>
          <w:sz w:val="26"/>
          <w:szCs w:val="26"/>
        </w:rPr>
        <w:t xml:space="preserve">     </w:t>
      </w:r>
      <w:r w:rsidR="00A126F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A174F">
        <w:rPr>
          <w:rFonts w:ascii="Times New Roman" w:hAnsi="Times New Roman" w:cs="Times New Roman"/>
          <w:sz w:val="26"/>
          <w:szCs w:val="26"/>
        </w:rPr>
        <w:t xml:space="preserve"> с. Аскиз                       </w:t>
      </w:r>
      <w:r w:rsidR="00A126F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A174F">
        <w:rPr>
          <w:rFonts w:ascii="Times New Roman" w:hAnsi="Times New Roman" w:cs="Times New Roman"/>
          <w:sz w:val="26"/>
          <w:szCs w:val="26"/>
        </w:rPr>
        <w:t xml:space="preserve">   № </w:t>
      </w:r>
      <w:r w:rsidR="00A126FE">
        <w:rPr>
          <w:rFonts w:ascii="Times New Roman" w:hAnsi="Times New Roman" w:cs="Times New Roman"/>
          <w:sz w:val="26"/>
          <w:szCs w:val="26"/>
        </w:rPr>
        <w:t>381-п</w:t>
      </w:r>
    </w:p>
    <w:p w:rsidR="003D6509" w:rsidRPr="005A174F" w:rsidRDefault="003D6509" w:rsidP="00F857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8755" w:type="dxa"/>
        <w:tblLook w:val="01E0"/>
      </w:tblPr>
      <w:tblGrid>
        <w:gridCol w:w="4219"/>
        <w:gridCol w:w="4536"/>
      </w:tblGrid>
      <w:tr w:rsidR="00F857E4" w:rsidRPr="005A174F" w:rsidTr="00C854B4">
        <w:trPr>
          <w:trHeight w:val="1199"/>
        </w:trPr>
        <w:tc>
          <w:tcPr>
            <w:tcW w:w="4219" w:type="dxa"/>
            <w:shd w:val="clear" w:color="auto" w:fill="auto"/>
          </w:tcPr>
          <w:p w:rsidR="00F857E4" w:rsidRPr="005A174F" w:rsidRDefault="00F857E4" w:rsidP="00384220">
            <w:pPr>
              <w:jc w:val="both"/>
              <w:rPr>
                <w:rFonts w:ascii="Times New Roman" w:hAnsi="Times New Roman" w:cs="Times New Roman"/>
              </w:rPr>
            </w:pPr>
            <w:r w:rsidRPr="005A174F">
              <w:rPr>
                <w:rFonts w:ascii="Times New Roman" w:hAnsi="Times New Roman" w:cs="Times New Roman"/>
              </w:rPr>
              <w:t xml:space="preserve">Об утверждении муниципальной программы </w:t>
            </w:r>
            <w:bookmarkStart w:id="0" w:name="_Hlk35949057"/>
            <w:r w:rsidRPr="005A174F">
              <w:rPr>
                <w:rFonts w:ascii="Times New Roman" w:hAnsi="Times New Roman" w:cs="Times New Roman"/>
              </w:rPr>
              <w:t>«Эффективное использование и охрана земель</w:t>
            </w:r>
            <w:bookmarkStart w:id="1" w:name="_Hlk35949399"/>
            <w:r w:rsidRPr="005A174F">
              <w:rPr>
                <w:rFonts w:ascii="Times New Roman" w:hAnsi="Times New Roman" w:cs="Times New Roman"/>
              </w:rPr>
              <w:t xml:space="preserve"> на </w:t>
            </w:r>
            <w:bookmarkStart w:id="2" w:name="_Hlk35949428"/>
            <w:bookmarkEnd w:id="1"/>
            <w:r w:rsidRPr="005A174F">
              <w:rPr>
                <w:rFonts w:ascii="Times New Roman" w:hAnsi="Times New Roman" w:cs="Times New Roman"/>
              </w:rPr>
              <w:t>территории А</w:t>
            </w:r>
            <w:r w:rsidR="003D6509" w:rsidRPr="005A174F">
              <w:rPr>
                <w:rFonts w:ascii="Times New Roman" w:hAnsi="Times New Roman" w:cs="Times New Roman"/>
              </w:rPr>
              <w:t>скизс</w:t>
            </w:r>
            <w:r w:rsidRPr="005A174F">
              <w:rPr>
                <w:rFonts w:ascii="Times New Roman" w:hAnsi="Times New Roman" w:cs="Times New Roman"/>
              </w:rPr>
              <w:t>кого района</w:t>
            </w:r>
            <w:bookmarkEnd w:id="2"/>
            <w:r w:rsidRPr="005A174F">
              <w:rPr>
                <w:rFonts w:ascii="Times New Roman" w:hAnsi="Times New Roman" w:cs="Times New Roman"/>
              </w:rPr>
              <w:t>»</w:t>
            </w:r>
            <w:bookmarkEnd w:id="0"/>
          </w:p>
        </w:tc>
        <w:tc>
          <w:tcPr>
            <w:tcW w:w="4536" w:type="dxa"/>
            <w:shd w:val="clear" w:color="auto" w:fill="auto"/>
          </w:tcPr>
          <w:p w:rsidR="00F857E4" w:rsidRPr="005A174F" w:rsidRDefault="00F857E4" w:rsidP="00C854B4">
            <w:pPr>
              <w:ind w:left="-398" w:hanging="256"/>
              <w:rPr>
                <w:rFonts w:ascii="Times New Roman" w:hAnsi="Times New Roman" w:cs="Times New Roman"/>
              </w:rPr>
            </w:pPr>
          </w:p>
        </w:tc>
      </w:tr>
    </w:tbl>
    <w:p w:rsidR="00E81B91" w:rsidRPr="005A174F" w:rsidRDefault="00E81B91" w:rsidP="004E14AB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3D6509" w:rsidRPr="005A174F" w:rsidRDefault="00533FD3" w:rsidP="003D6509">
      <w:pPr>
        <w:ind w:firstLine="851"/>
        <w:jc w:val="both"/>
        <w:rPr>
          <w:rFonts w:ascii="Times New Roman" w:hAnsi="Times New Roman" w:cs="Times New Roman"/>
        </w:rPr>
      </w:pPr>
      <w:r w:rsidRPr="005A174F">
        <w:rPr>
          <w:rFonts w:ascii="Times New Roman" w:hAnsi="Times New Roman" w:cs="Times New Roman"/>
          <w:b w:val="0"/>
        </w:rPr>
        <w:t xml:space="preserve">На основании </w:t>
      </w:r>
      <w:r w:rsidR="00831E38" w:rsidRPr="005A174F">
        <w:rPr>
          <w:rFonts w:ascii="Times New Roman" w:hAnsi="Times New Roman" w:cs="Times New Roman"/>
          <w:b w:val="0"/>
        </w:rPr>
        <w:t>стать</w:t>
      </w:r>
      <w:r w:rsidRPr="005A174F">
        <w:rPr>
          <w:rFonts w:ascii="Times New Roman" w:hAnsi="Times New Roman" w:cs="Times New Roman"/>
          <w:b w:val="0"/>
        </w:rPr>
        <w:t>и</w:t>
      </w:r>
      <w:r w:rsidR="00831E38" w:rsidRPr="005A174F">
        <w:rPr>
          <w:rFonts w:ascii="Times New Roman" w:hAnsi="Times New Roman" w:cs="Times New Roman"/>
          <w:b w:val="0"/>
        </w:rPr>
        <w:t xml:space="preserve"> 179 Бюджетного кодекса Российской Федерации,</w:t>
      </w:r>
      <w:r w:rsidR="00101C65" w:rsidRPr="005A174F">
        <w:rPr>
          <w:rFonts w:ascii="Times New Roman" w:hAnsi="Times New Roman" w:cs="Times New Roman"/>
          <w:b w:val="0"/>
        </w:rPr>
        <w:br/>
      </w:r>
      <w:r w:rsidRPr="005A174F">
        <w:rPr>
          <w:rFonts w:ascii="Times New Roman" w:hAnsi="Times New Roman" w:cs="Times New Roman"/>
          <w:b w:val="0"/>
        </w:rPr>
        <w:t xml:space="preserve">Порядка разработки, утверждения, реализации и </w:t>
      </w:r>
      <w:r w:rsidR="001F56E8" w:rsidRPr="005A174F">
        <w:rPr>
          <w:rFonts w:ascii="Times New Roman" w:hAnsi="Times New Roman" w:cs="Times New Roman"/>
          <w:b w:val="0"/>
        </w:rPr>
        <w:t xml:space="preserve">проведения </w:t>
      </w:r>
      <w:r w:rsidRPr="005A174F">
        <w:rPr>
          <w:rFonts w:ascii="Times New Roman" w:hAnsi="Times New Roman" w:cs="Times New Roman"/>
          <w:b w:val="0"/>
        </w:rPr>
        <w:t>оценки эффективности</w:t>
      </w:r>
      <w:r w:rsidR="001F56E8" w:rsidRPr="005A174F">
        <w:rPr>
          <w:rFonts w:ascii="Times New Roman" w:hAnsi="Times New Roman" w:cs="Times New Roman"/>
          <w:b w:val="0"/>
        </w:rPr>
        <w:t xml:space="preserve"> реализации М</w:t>
      </w:r>
      <w:r w:rsidRPr="005A174F">
        <w:rPr>
          <w:rFonts w:ascii="Times New Roman" w:hAnsi="Times New Roman" w:cs="Times New Roman"/>
          <w:b w:val="0"/>
        </w:rPr>
        <w:t>униципальных программ, утвержденногопостановлением администрации А</w:t>
      </w:r>
      <w:r w:rsidR="001F56E8" w:rsidRPr="005A174F">
        <w:rPr>
          <w:rFonts w:ascii="Times New Roman" w:hAnsi="Times New Roman" w:cs="Times New Roman"/>
          <w:b w:val="0"/>
        </w:rPr>
        <w:t>скиз</w:t>
      </w:r>
      <w:r w:rsidRPr="005A174F">
        <w:rPr>
          <w:rFonts w:ascii="Times New Roman" w:hAnsi="Times New Roman" w:cs="Times New Roman"/>
          <w:b w:val="0"/>
        </w:rPr>
        <w:t xml:space="preserve">ского района от </w:t>
      </w:r>
      <w:r w:rsidR="001F56E8" w:rsidRPr="005A174F">
        <w:rPr>
          <w:rFonts w:ascii="Times New Roman" w:hAnsi="Times New Roman" w:cs="Times New Roman"/>
          <w:b w:val="0"/>
        </w:rPr>
        <w:t>20</w:t>
      </w:r>
      <w:r w:rsidRPr="005A174F">
        <w:rPr>
          <w:rFonts w:ascii="Times New Roman" w:hAnsi="Times New Roman" w:cs="Times New Roman"/>
          <w:b w:val="0"/>
        </w:rPr>
        <w:t>.0</w:t>
      </w:r>
      <w:r w:rsidR="001F56E8" w:rsidRPr="005A174F">
        <w:rPr>
          <w:rFonts w:ascii="Times New Roman" w:hAnsi="Times New Roman" w:cs="Times New Roman"/>
          <w:b w:val="0"/>
        </w:rPr>
        <w:t>8</w:t>
      </w:r>
      <w:r w:rsidRPr="005A174F">
        <w:rPr>
          <w:rFonts w:ascii="Times New Roman" w:hAnsi="Times New Roman" w:cs="Times New Roman"/>
          <w:b w:val="0"/>
        </w:rPr>
        <w:t>.20</w:t>
      </w:r>
      <w:r w:rsidR="001F56E8" w:rsidRPr="005A174F">
        <w:rPr>
          <w:rFonts w:ascii="Times New Roman" w:hAnsi="Times New Roman" w:cs="Times New Roman"/>
          <w:b w:val="0"/>
        </w:rPr>
        <w:t>18</w:t>
      </w:r>
      <w:r w:rsidRPr="005A174F">
        <w:rPr>
          <w:rFonts w:ascii="Times New Roman" w:hAnsi="Times New Roman" w:cs="Times New Roman"/>
          <w:b w:val="0"/>
        </w:rPr>
        <w:t xml:space="preserve"> №</w:t>
      </w:r>
      <w:r w:rsidR="001F56E8" w:rsidRPr="005A174F">
        <w:rPr>
          <w:rFonts w:ascii="Times New Roman" w:hAnsi="Times New Roman" w:cs="Times New Roman"/>
          <w:b w:val="0"/>
        </w:rPr>
        <w:t>722-п</w:t>
      </w:r>
      <w:r w:rsidRPr="005A174F">
        <w:rPr>
          <w:rFonts w:ascii="Times New Roman" w:hAnsi="Times New Roman" w:cs="Times New Roman"/>
          <w:b w:val="0"/>
        </w:rPr>
        <w:t xml:space="preserve">, </w:t>
      </w:r>
      <w:r w:rsidR="00AA07E4" w:rsidRPr="005A174F">
        <w:rPr>
          <w:rFonts w:ascii="Times New Roman" w:hAnsi="Times New Roman" w:cs="Times New Roman"/>
          <w:b w:val="0"/>
        </w:rPr>
        <w:t xml:space="preserve">руководствуясь </w:t>
      </w:r>
      <w:r w:rsidR="00F857E4" w:rsidRPr="005A174F">
        <w:rPr>
          <w:rFonts w:ascii="Times New Roman" w:hAnsi="Times New Roman" w:cs="Times New Roman"/>
          <w:b w:val="0"/>
        </w:rPr>
        <w:t xml:space="preserve">статьями </w:t>
      </w:r>
      <w:r w:rsidR="00884FFE" w:rsidRPr="005A174F">
        <w:rPr>
          <w:rFonts w:ascii="Times New Roman" w:hAnsi="Times New Roman" w:cs="Times New Roman"/>
          <w:b w:val="0"/>
        </w:rPr>
        <w:t>35</w:t>
      </w:r>
      <w:r w:rsidR="00F857E4" w:rsidRPr="005A174F">
        <w:rPr>
          <w:rFonts w:ascii="Times New Roman" w:hAnsi="Times New Roman" w:cs="Times New Roman"/>
          <w:b w:val="0"/>
        </w:rPr>
        <w:t xml:space="preserve">, </w:t>
      </w:r>
      <w:r w:rsidR="00884FFE" w:rsidRPr="005A174F">
        <w:rPr>
          <w:rFonts w:ascii="Times New Roman" w:hAnsi="Times New Roman" w:cs="Times New Roman"/>
          <w:b w:val="0"/>
        </w:rPr>
        <w:t>40</w:t>
      </w:r>
      <w:r w:rsidR="00F857E4" w:rsidRPr="005A174F">
        <w:rPr>
          <w:rFonts w:ascii="Times New Roman" w:hAnsi="Times New Roman" w:cs="Times New Roman"/>
          <w:b w:val="0"/>
        </w:rPr>
        <w:t xml:space="preserve"> Устава муниципальногообразования А</w:t>
      </w:r>
      <w:r w:rsidR="00884FFE" w:rsidRPr="005A174F">
        <w:rPr>
          <w:rFonts w:ascii="Times New Roman" w:hAnsi="Times New Roman" w:cs="Times New Roman"/>
          <w:b w:val="0"/>
        </w:rPr>
        <w:t>скиз</w:t>
      </w:r>
      <w:r w:rsidR="00F857E4" w:rsidRPr="005A174F">
        <w:rPr>
          <w:rFonts w:ascii="Times New Roman" w:hAnsi="Times New Roman" w:cs="Times New Roman"/>
          <w:b w:val="0"/>
        </w:rPr>
        <w:t>ский район</w:t>
      </w:r>
      <w:r w:rsidR="00884FFE" w:rsidRPr="005A174F">
        <w:rPr>
          <w:rFonts w:ascii="Times New Roman" w:hAnsi="Times New Roman" w:cs="Times New Roman"/>
          <w:b w:val="0"/>
        </w:rPr>
        <w:t xml:space="preserve"> от 20.12.2005</w:t>
      </w:r>
      <w:r w:rsidR="00F857E4" w:rsidRPr="005A174F">
        <w:rPr>
          <w:rFonts w:ascii="Times New Roman" w:hAnsi="Times New Roman" w:cs="Times New Roman"/>
          <w:b w:val="0"/>
        </w:rPr>
        <w:t xml:space="preserve">, </w:t>
      </w:r>
      <w:r w:rsidR="003D6509" w:rsidRPr="005A174F">
        <w:rPr>
          <w:rFonts w:ascii="Times New Roman" w:hAnsi="Times New Roman" w:cs="Times New Roman"/>
        </w:rPr>
        <w:t xml:space="preserve">Администрация Аскизского района Республики Хакасия постановляет: </w:t>
      </w:r>
    </w:p>
    <w:p w:rsidR="00F857E4" w:rsidRPr="005A174F" w:rsidRDefault="00F857E4" w:rsidP="00F857E4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9587C" w:rsidRPr="005A174F" w:rsidRDefault="0049587C" w:rsidP="00EB2693">
      <w:pPr>
        <w:pStyle w:val="ConsNormal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5A174F">
        <w:rPr>
          <w:rFonts w:ascii="Times New Roman" w:hAnsi="Times New Roman"/>
          <w:sz w:val="26"/>
          <w:szCs w:val="26"/>
        </w:rPr>
        <w:t>1.</w:t>
      </w:r>
      <w:r w:rsidR="00EE7D48" w:rsidRPr="005A174F">
        <w:rPr>
          <w:rFonts w:ascii="Times New Roman" w:hAnsi="Times New Roman"/>
          <w:sz w:val="26"/>
          <w:szCs w:val="26"/>
        </w:rPr>
        <w:tab/>
      </w:r>
      <w:r w:rsidRPr="005A174F">
        <w:rPr>
          <w:rFonts w:ascii="Times New Roman" w:hAnsi="Times New Roman"/>
          <w:sz w:val="26"/>
          <w:szCs w:val="26"/>
        </w:rPr>
        <w:t>Утвердить муниципальную программу «Эффективное использование и</w:t>
      </w:r>
      <w:r w:rsidR="00101C65" w:rsidRPr="005A174F">
        <w:rPr>
          <w:rFonts w:ascii="Times New Roman" w:hAnsi="Times New Roman"/>
          <w:sz w:val="26"/>
          <w:szCs w:val="26"/>
        </w:rPr>
        <w:br/>
      </w:r>
      <w:r w:rsidRPr="005A174F">
        <w:rPr>
          <w:rFonts w:ascii="Times New Roman" w:hAnsi="Times New Roman"/>
          <w:sz w:val="26"/>
          <w:szCs w:val="26"/>
        </w:rPr>
        <w:t>охрана земель</w:t>
      </w:r>
      <w:r w:rsidRPr="005A174F">
        <w:rPr>
          <w:rFonts w:ascii="Times New Roman" w:hAnsi="Times New Roman"/>
          <w:bCs/>
          <w:sz w:val="26"/>
          <w:szCs w:val="26"/>
        </w:rPr>
        <w:t>на</w:t>
      </w:r>
      <w:r w:rsidRPr="005A174F">
        <w:rPr>
          <w:rFonts w:ascii="Times New Roman" w:hAnsi="Times New Roman"/>
          <w:sz w:val="26"/>
          <w:szCs w:val="26"/>
        </w:rPr>
        <w:t>территории А</w:t>
      </w:r>
      <w:r w:rsidR="003D6509" w:rsidRPr="005A174F">
        <w:rPr>
          <w:rFonts w:ascii="Times New Roman" w:hAnsi="Times New Roman"/>
          <w:sz w:val="26"/>
          <w:szCs w:val="26"/>
        </w:rPr>
        <w:t>скизского</w:t>
      </w:r>
      <w:r w:rsidRPr="005A174F">
        <w:rPr>
          <w:rFonts w:ascii="Times New Roman" w:hAnsi="Times New Roman"/>
          <w:sz w:val="26"/>
          <w:szCs w:val="26"/>
        </w:rPr>
        <w:t xml:space="preserve"> района»</w:t>
      </w:r>
      <w:r w:rsidR="00831E38" w:rsidRPr="005A174F">
        <w:rPr>
          <w:rFonts w:ascii="Times New Roman" w:hAnsi="Times New Roman"/>
          <w:sz w:val="26"/>
          <w:szCs w:val="26"/>
        </w:rPr>
        <w:t xml:space="preserve"> (приложение)</w:t>
      </w:r>
      <w:r w:rsidRPr="005A174F">
        <w:rPr>
          <w:rFonts w:ascii="Times New Roman" w:hAnsi="Times New Roman"/>
          <w:sz w:val="26"/>
          <w:szCs w:val="26"/>
        </w:rPr>
        <w:t>.</w:t>
      </w:r>
    </w:p>
    <w:p w:rsidR="00831E38" w:rsidRPr="005A174F" w:rsidRDefault="00831E38" w:rsidP="00831E38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5A174F">
        <w:rPr>
          <w:rFonts w:ascii="Times New Roman" w:hAnsi="Times New Roman"/>
          <w:sz w:val="26"/>
          <w:szCs w:val="26"/>
        </w:rPr>
        <w:t>2.</w:t>
      </w:r>
      <w:r w:rsidR="00EE7D48" w:rsidRPr="005A174F">
        <w:rPr>
          <w:rFonts w:ascii="Times New Roman" w:hAnsi="Times New Roman"/>
          <w:sz w:val="26"/>
          <w:szCs w:val="26"/>
        </w:rPr>
        <w:tab/>
      </w:r>
      <w:r w:rsidR="00B77F3C">
        <w:rPr>
          <w:rFonts w:ascii="Times New Roman" w:hAnsi="Times New Roman"/>
          <w:sz w:val="26"/>
          <w:szCs w:val="26"/>
        </w:rPr>
        <w:t>Финансовому у</w:t>
      </w:r>
      <w:r w:rsidRPr="005A174F">
        <w:rPr>
          <w:rFonts w:ascii="Times New Roman" w:hAnsi="Times New Roman"/>
          <w:sz w:val="26"/>
          <w:szCs w:val="26"/>
        </w:rPr>
        <w:t>правлени</w:t>
      </w:r>
      <w:r w:rsidR="00B77F3C">
        <w:rPr>
          <w:rFonts w:ascii="Times New Roman" w:hAnsi="Times New Roman"/>
          <w:sz w:val="26"/>
          <w:szCs w:val="26"/>
        </w:rPr>
        <w:t xml:space="preserve">ю </w:t>
      </w:r>
      <w:r w:rsidRPr="005A174F">
        <w:rPr>
          <w:rFonts w:ascii="Times New Roman" w:hAnsi="Times New Roman"/>
          <w:sz w:val="26"/>
          <w:szCs w:val="26"/>
        </w:rPr>
        <w:t>администрации А</w:t>
      </w:r>
      <w:r w:rsidR="003D6509" w:rsidRPr="005A174F">
        <w:rPr>
          <w:rFonts w:ascii="Times New Roman" w:hAnsi="Times New Roman"/>
          <w:sz w:val="26"/>
          <w:szCs w:val="26"/>
        </w:rPr>
        <w:t>скиз</w:t>
      </w:r>
      <w:r w:rsidRPr="005A174F">
        <w:rPr>
          <w:rFonts w:ascii="Times New Roman" w:hAnsi="Times New Roman"/>
          <w:sz w:val="26"/>
          <w:szCs w:val="26"/>
        </w:rPr>
        <w:t>ск</w:t>
      </w:r>
      <w:r w:rsidR="00844B33" w:rsidRPr="005A174F">
        <w:rPr>
          <w:rFonts w:ascii="Times New Roman" w:hAnsi="Times New Roman"/>
          <w:sz w:val="26"/>
          <w:szCs w:val="26"/>
        </w:rPr>
        <w:t>ого</w:t>
      </w:r>
      <w:r w:rsidRPr="005A174F">
        <w:rPr>
          <w:rFonts w:ascii="Times New Roman" w:hAnsi="Times New Roman"/>
          <w:sz w:val="26"/>
          <w:szCs w:val="26"/>
        </w:rPr>
        <w:t xml:space="preserve"> район</w:t>
      </w:r>
      <w:r w:rsidR="00844B33" w:rsidRPr="005A174F">
        <w:rPr>
          <w:rFonts w:ascii="Times New Roman" w:hAnsi="Times New Roman"/>
          <w:sz w:val="26"/>
          <w:szCs w:val="26"/>
        </w:rPr>
        <w:t>а</w:t>
      </w:r>
      <w:r w:rsidR="00101C65" w:rsidRPr="005A174F">
        <w:rPr>
          <w:rFonts w:ascii="Times New Roman" w:hAnsi="Times New Roman"/>
          <w:sz w:val="26"/>
          <w:szCs w:val="26"/>
        </w:rPr>
        <w:br/>
      </w:r>
      <w:r w:rsidRPr="005A174F">
        <w:rPr>
          <w:rFonts w:ascii="Times New Roman" w:hAnsi="Times New Roman"/>
          <w:sz w:val="26"/>
          <w:szCs w:val="26"/>
        </w:rPr>
        <w:t>(</w:t>
      </w:r>
      <w:r w:rsidR="003D6509" w:rsidRPr="005A174F">
        <w:rPr>
          <w:rFonts w:ascii="Times New Roman" w:hAnsi="Times New Roman"/>
          <w:sz w:val="26"/>
          <w:szCs w:val="26"/>
        </w:rPr>
        <w:t>А</w:t>
      </w:r>
      <w:r w:rsidRPr="005A174F">
        <w:rPr>
          <w:rFonts w:ascii="Times New Roman" w:hAnsi="Times New Roman"/>
          <w:sz w:val="26"/>
          <w:szCs w:val="26"/>
        </w:rPr>
        <w:t>.</w:t>
      </w:r>
      <w:r w:rsidR="003D6509" w:rsidRPr="005A174F">
        <w:rPr>
          <w:rFonts w:ascii="Times New Roman" w:hAnsi="Times New Roman"/>
          <w:sz w:val="26"/>
          <w:szCs w:val="26"/>
        </w:rPr>
        <w:t>А</w:t>
      </w:r>
      <w:r w:rsidRPr="005A174F">
        <w:rPr>
          <w:rFonts w:ascii="Times New Roman" w:hAnsi="Times New Roman"/>
          <w:sz w:val="26"/>
          <w:szCs w:val="26"/>
        </w:rPr>
        <w:t xml:space="preserve">. </w:t>
      </w:r>
      <w:r w:rsidR="003D6509" w:rsidRPr="005A174F">
        <w:rPr>
          <w:rFonts w:ascii="Times New Roman" w:hAnsi="Times New Roman"/>
          <w:sz w:val="26"/>
          <w:szCs w:val="26"/>
        </w:rPr>
        <w:t>Челтыгмашева</w:t>
      </w:r>
      <w:r w:rsidRPr="005A174F">
        <w:rPr>
          <w:rFonts w:ascii="Times New Roman" w:hAnsi="Times New Roman"/>
          <w:sz w:val="26"/>
          <w:szCs w:val="26"/>
        </w:rPr>
        <w:t xml:space="preserve">) </w:t>
      </w:r>
      <w:r w:rsidR="00AA07E4" w:rsidRPr="005A174F">
        <w:rPr>
          <w:rFonts w:ascii="Times New Roman" w:hAnsi="Times New Roman"/>
          <w:sz w:val="26"/>
          <w:szCs w:val="26"/>
        </w:rPr>
        <w:t xml:space="preserve">предусмотреть в </w:t>
      </w:r>
      <w:r w:rsidRPr="005A174F">
        <w:rPr>
          <w:rFonts w:ascii="Times New Roman" w:hAnsi="Times New Roman"/>
          <w:sz w:val="26"/>
          <w:szCs w:val="26"/>
        </w:rPr>
        <w:t>бюджете муниципального образования</w:t>
      </w:r>
      <w:r w:rsidR="00101C65" w:rsidRPr="005A174F">
        <w:rPr>
          <w:rFonts w:ascii="Times New Roman" w:hAnsi="Times New Roman"/>
          <w:sz w:val="26"/>
          <w:szCs w:val="26"/>
        </w:rPr>
        <w:br/>
      </w:r>
      <w:r w:rsidRPr="005A174F">
        <w:rPr>
          <w:rFonts w:ascii="Times New Roman" w:hAnsi="Times New Roman"/>
          <w:sz w:val="26"/>
          <w:szCs w:val="26"/>
        </w:rPr>
        <w:t>А</w:t>
      </w:r>
      <w:r w:rsidR="003D6509" w:rsidRPr="005A174F">
        <w:rPr>
          <w:rFonts w:ascii="Times New Roman" w:hAnsi="Times New Roman"/>
          <w:sz w:val="26"/>
          <w:szCs w:val="26"/>
        </w:rPr>
        <w:t>скиз</w:t>
      </w:r>
      <w:r w:rsidRPr="005A174F">
        <w:rPr>
          <w:rFonts w:ascii="Times New Roman" w:hAnsi="Times New Roman"/>
          <w:sz w:val="26"/>
          <w:szCs w:val="26"/>
        </w:rPr>
        <w:t>ский район на 2021 год и плановый период 2022 – 202</w:t>
      </w:r>
      <w:r w:rsidR="0087734E" w:rsidRPr="005A174F">
        <w:rPr>
          <w:rFonts w:ascii="Times New Roman" w:hAnsi="Times New Roman"/>
          <w:sz w:val="26"/>
          <w:szCs w:val="26"/>
        </w:rPr>
        <w:t>6</w:t>
      </w:r>
      <w:r w:rsidRPr="005A174F">
        <w:rPr>
          <w:rFonts w:ascii="Times New Roman" w:hAnsi="Times New Roman"/>
          <w:sz w:val="26"/>
          <w:szCs w:val="26"/>
        </w:rPr>
        <w:t xml:space="preserve"> годов средства на</w:t>
      </w:r>
      <w:r w:rsidR="00101C65" w:rsidRPr="005A174F">
        <w:rPr>
          <w:rFonts w:ascii="Times New Roman" w:hAnsi="Times New Roman"/>
          <w:sz w:val="26"/>
          <w:szCs w:val="26"/>
        </w:rPr>
        <w:br/>
      </w:r>
      <w:r w:rsidRPr="005A174F">
        <w:rPr>
          <w:rFonts w:ascii="Times New Roman" w:hAnsi="Times New Roman"/>
          <w:sz w:val="26"/>
          <w:szCs w:val="26"/>
        </w:rPr>
        <w:t>реализ</w:t>
      </w:r>
      <w:r w:rsidR="00FF027E" w:rsidRPr="005A174F">
        <w:rPr>
          <w:rFonts w:ascii="Times New Roman" w:hAnsi="Times New Roman"/>
          <w:sz w:val="26"/>
          <w:szCs w:val="26"/>
        </w:rPr>
        <w:t xml:space="preserve">ацию </w:t>
      </w:r>
      <w:r w:rsidR="00B77F3C">
        <w:rPr>
          <w:rFonts w:ascii="Times New Roman" w:hAnsi="Times New Roman"/>
          <w:sz w:val="26"/>
          <w:szCs w:val="26"/>
        </w:rPr>
        <w:t>М</w:t>
      </w:r>
      <w:r w:rsidR="00FF027E" w:rsidRPr="005A174F">
        <w:rPr>
          <w:rFonts w:ascii="Times New Roman" w:hAnsi="Times New Roman"/>
          <w:sz w:val="26"/>
          <w:szCs w:val="26"/>
        </w:rPr>
        <w:t>униципальной программы</w:t>
      </w:r>
      <w:r w:rsidRPr="005A174F">
        <w:rPr>
          <w:rFonts w:ascii="Times New Roman" w:hAnsi="Times New Roman"/>
          <w:sz w:val="26"/>
          <w:szCs w:val="26"/>
        </w:rPr>
        <w:t xml:space="preserve"> «Эффективное использование и охрана</w:t>
      </w:r>
      <w:r w:rsidR="00101C65" w:rsidRPr="005A174F">
        <w:rPr>
          <w:rFonts w:ascii="Times New Roman" w:hAnsi="Times New Roman"/>
          <w:sz w:val="26"/>
          <w:szCs w:val="26"/>
        </w:rPr>
        <w:br/>
      </w:r>
      <w:r w:rsidRPr="005A174F">
        <w:rPr>
          <w:rFonts w:ascii="Times New Roman" w:hAnsi="Times New Roman"/>
          <w:sz w:val="26"/>
          <w:szCs w:val="26"/>
        </w:rPr>
        <w:t>земель</w:t>
      </w:r>
      <w:r w:rsidRPr="005A174F">
        <w:rPr>
          <w:rFonts w:ascii="Times New Roman" w:hAnsi="Times New Roman"/>
          <w:bCs/>
          <w:sz w:val="26"/>
          <w:szCs w:val="26"/>
        </w:rPr>
        <w:t>на</w:t>
      </w:r>
      <w:r w:rsidRPr="005A174F">
        <w:rPr>
          <w:rFonts w:ascii="Times New Roman" w:hAnsi="Times New Roman"/>
          <w:sz w:val="26"/>
          <w:szCs w:val="26"/>
        </w:rPr>
        <w:t>территории А</w:t>
      </w:r>
      <w:r w:rsidR="003D6509" w:rsidRPr="005A174F">
        <w:rPr>
          <w:rFonts w:ascii="Times New Roman" w:hAnsi="Times New Roman"/>
          <w:sz w:val="26"/>
          <w:szCs w:val="26"/>
        </w:rPr>
        <w:t>скиз</w:t>
      </w:r>
      <w:r w:rsidR="00EB2693" w:rsidRPr="005A174F">
        <w:rPr>
          <w:rFonts w:ascii="Times New Roman" w:hAnsi="Times New Roman"/>
          <w:sz w:val="26"/>
          <w:szCs w:val="26"/>
        </w:rPr>
        <w:t>ского района</w:t>
      </w:r>
      <w:r w:rsidRPr="005A174F">
        <w:rPr>
          <w:rFonts w:ascii="Times New Roman" w:hAnsi="Times New Roman"/>
          <w:sz w:val="26"/>
          <w:szCs w:val="26"/>
        </w:rPr>
        <w:t>».</w:t>
      </w:r>
    </w:p>
    <w:p w:rsidR="00831E38" w:rsidRPr="005A174F" w:rsidRDefault="00831E38" w:rsidP="003D6509">
      <w:pPr>
        <w:pStyle w:val="ConsNormal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5A174F">
        <w:rPr>
          <w:rFonts w:ascii="Times New Roman" w:hAnsi="Times New Roman"/>
          <w:sz w:val="26"/>
          <w:szCs w:val="26"/>
        </w:rPr>
        <w:t>3</w:t>
      </w:r>
      <w:r w:rsidR="00EE7D48" w:rsidRPr="005A174F">
        <w:rPr>
          <w:rFonts w:ascii="Times New Roman" w:hAnsi="Times New Roman"/>
          <w:sz w:val="26"/>
          <w:szCs w:val="26"/>
        </w:rPr>
        <w:t>.</w:t>
      </w:r>
      <w:r w:rsidR="00EE7D48" w:rsidRPr="005A174F">
        <w:rPr>
          <w:rFonts w:ascii="Times New Roman" w:hAnsi="Times New Roman"/>
          <w:sz w:val="26"/>
          <w:szCs w:val="26"/>
        </w:rPr>
        <w:tab/>
      </w:r>
      <w:r w:rsidR="0031034A" w:rsidRPr="005A174F">
        <w:rPr>
          <w:rFonts w:ascii="Times New Roman" w:hAnsi="Times New Roman"/>
          <w:sz w:val="26"/>
          <w:szCs w:val="26"/>
        </w:rPr>
        <w:t>Настоящее постановление</w:t>
      </w:r>
      <w:r w:rsidR="00B02A2C" w:rsidRPr="005A174F">
        <w:rPr>
          <w:rFonts w:ascii="Times New Roman" w:hAnsi="Times New Roman"/>
          <w:sz w:val="26"/>
          <w:szCs w:val="26"/>
        </w:rPr>
        <w:t>направить для</w:t>
      </w:r>
      <w:r w:rsidRPr="005A174F">
        <w:rPr>
          <w:rFonts w:ascii="Times New Roman" w:hAnsi="Times New Roman"/>
          <w:sz w:val="26"/>
          <w:szCs w:val="26"/>
        </w:rPr>
        <w:t xml:space="preserve"> официально</w:t>
      </w:r>
      <w:r w:rsidR="00B02A2C" w:rsidRPr="005A174F">
        <w:rPr>
          <w:rFonts w:ascii="Times New Roman" w:hAnsi="Times New Roman"/>
          <w:sz w:val="26"/>
          <w:szCs w:val="26"/>
        </w:rPr>
        <w:t>го</w:t>
      </w:r>
      <w:r w:rsidR="0031034A" w:rsidRPr="005A174F">
        <w:rPr>
          <w:rFonts w:ascii="Times New Roman" w:hAnsi="Times New Roman"/>
          <w:sz w:val="26"/>
          <w:szCs w:val="26"/>
        </w:rPr>
        <w:t>опубликовани</w:t>
      </w:r>
      <w:r w:rsidR="00B02A2C" w:rsidRPr="005A174F">
        <w:rPr>
          <w:rFonts w:ascii="Times New Roman" w:hAnsi="Times New Roman"/>
          <w:sz w:val="26"/>
          <w:szCs w:val="26"/>
        </w:rPr>
        <w:t>яв редакцию газеты «Аскизский труженик» и разме</w:t>
      </w:r>
      <w:r w:rsidR="0008641F">
        <w:rPr>
          <w:rFonts w:ascii="Times New Roman" w:hAnsi="Times New Roman"/>
          <w:sz w:val="26"/>
          <w:szCs w:val="26"/>
        </w:rPr>
        <w:t>стить</w:t>
      </w:r>
      <w:r w:rsidR="00B02A2C" w:rsidRPr="005A174F">
        <w:rPr>
          <w:rFonts w:ascii="Times New Roman" w:hAnsi="Times New Roman"/>
          <w:sz w:val="26"/>
          <w:szCs w:val="26"/>
        </w:rPr>
        <w:t xml:space="preserve"> на сайте Администрации Аскизского района в разделе «Муниципальные программы»</w:t>
      </w:r>
      <w:r w:rsidR="0031034A" w:rsidRPr="005A174F">
        <w:rPr>
          <w:rFonts w:ascii="Times New Roman" w:hAnsi="Times New Roman"/>
          <w:sz w:val="26"/>
          <w:szCs w:val="26"/>
        </w:rPr>
        <w:t>.</w:t>
      </w:r>
    </w:p>
    <w:p w:rsidR="0049587C" w:rsidRPr="005A174F" w:rsidRDefault="00831E38" w:rsidP="003D6509">
      <w:pPr>
        <w:pStyle w:val="ConsNormal"/>
        <w:widowControl/>
        <w:tabs>
          <w:tab w:val="left" w:pos="851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  <w:r w:rsidRPr="005A174F">
        <w:rPr>
          <w:rFonts w:ascii="Times New Roman" w:hAnsi="Times New Roman"/>
          <w:sz w:val="26"/>
          <w:szCs w:val="26"/>
        </w:rPr>
        <w:tab/>
      </w:r>
    </w:p>
    <w:p w:rsidR="0031034A" w:rsidRPr="005A174F" w:rsidRDefault="0031034A" w:rsidP="00AA07E4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A07E4" w:rsidRPr="005A174F" w:rsidRDefault="00AA07E4" w:rsidP="00AA07E4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3D6509" w:rsidRPr="005A174F" w:rsidRDefault="003D6509" w:rsidP="003D6509">
      <w:pPr>
        <w:ind w:right="-6"/>
        <w:rPr>
          <w:rFonts w:ascii="Times New Roman" w:hAnsi="Times New Roman" w:cs="Times New Roman"/>
          <w:b w:val="0"/>
        </w:rPr>
      </w:pPr>
      <w:r w:rsidRPr="005A174F">
        <w:rPr>
          <w:rFonts w:ascii="Times New Roman" w:hAnsi="Times New Roman" w:cs="Times New Roman"/>
          <w:b w:val="0"/>
        </w:rPr>
        <w:t xml:space="preserve">Глава Администрации                                     </w:t>
      </w:r>
      <w:r w:rsidR="00A126FE">
        <w:rPr>
          <w:rFonts w:ascii="Times New Roman" w:hAnsi="Times New Roman" w:cs="Times New Roman"/>
          <w:b w:val="0"/>
        </w:rPr>
        <w:t xml:space="preserve">              </w:t>
      </w:r>
      <w:r w:rsidRPr="005A174F">
        <w:rPr>
          <w:rFonts w:ascii="Times New Roman" w:hAnsi="Times New Roman" w:cs="Times New Roman"/>
          <w:b w:val="0"/>
        </w:rPr>
        <w:t xml:space="preserve">                  А.В. Челтыгмашев</w:t>
      </w:r>
    </w:p>
    <w:p w:rsidR="003D6509" w:rsidRPr="005A174F" w:rsidRDefault="003D6509" w:rsidP="003D6509">
      <w:pPr>
        <w:rPr>
          <w:rFonts w:ascii="Times New Roman" w:hAnsi="Times New Roman" w:cs="Times New Roman"/>
        </w:rPr>
      </w:pPr>
    </w:p>
    <w:p w:rsidR="00F857E4" w:rsidRDefault="00F857E4" w:rsidP="00F857E4">
      <w:pPr>
        <w:pStyle w:val="ConsNormal"/>
        <w:widowControl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BF6A00" w:rsidRPr="005A174F" w:rsidRDefault="00BF6A00" w:rsidP="00F857E4">
      <w:pPr>
        <w:pStyle w:val="ConsNormal"/>
        <w:widowControl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8A0DA0" w:rsidRDefault="008A0DA0" w:rsidP="003A462D">
      <w:pPr>
        <w:tabs>
          <w:tab w:val="left" w:pos="4575"/>
        </w:tabs>
        <w:contextualSpacing/>
        <w:jc w:val="center"/>
        <w:rPr>
          <w:rFonts w:ascii="Times New Roman" w:hAnsi="Times New Roman" w:cs="Times New Roman"/>
          <w:b w:val="0"/>
        </w:rPr>
      </w:pPr>
    </w:p>
    <w:p w:rsidR="008A0DA0" w:rsidRDefault="008A0DA0" w:rsidP="003A462D">
      <w:pPr>
        <w:tabs>
          <w:tab w:val="left" w:pos="4575"/>
        </w:tabs>
        <w:contextualSpacing/>
        <w:jc w:val="center"/>
        <w:rPr>
          <w:rFonts w:ascii="Times New Roman" w:hAnsi="Times New Roman" w:cs="Times New Roman"/>
          <w:b w:val="0"/>
        </w:rPr>
      </w:pPr>
    </w:p>
    <w:p w:rsidR="00B02A2C" w:rsidRPr="005A174F" w:rsidRDefault="00A126FE" w:rsidP="003A462D">
      <w:pPr>
        <w:tabs>
          <w:tab w:val="left" w:pos="4575"/>
        </w:tabs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</w:t>
      </w:r>
      <w:r w:rsidR="00B02A2C" w:rsidRPr="005A174F">
        <w:rPr>
          <w:rFonts w:ascii="Times New Roman" w:hAnsi="Times New Roman" w:cs="Times New Roman"/>
          <w:b w:val="0"/>
        </w:rPr>
        <w:t>Приложение</w:t>
      </w:r>
    </w:p>
    <w:p w:rsidR="00B02A2C" w:rsidRPr="005A174F" w:rsidRDefault="00B02A2C" w:rsidP="003A462D">
      <w:pPr>
        <w:tabs>
          <w:tab w:val="left" w:pos="5387"/>
          <w:tab w:val="left" w:pos="5529"/>
        </w:tabs>
        <w:contextualSpacing/>
        <w:jc w:val="right"/>
        <w:rPr>
          <w:rFonts w:ascii="Times New Roman" w:hAnsi="Times New Roman" w:cs="Times New Roman"/>
          <w:b w:val="0"/>
        </w:rPr>
      </w:pPr>
      <w:r w:rsidRPr="005A174F">
        <w:rPr>
          <w:rFonts w:ascii="Times New Roman" w:hAnsi="Times New Roman" w:cs="Times New Roman"/>
          <w:b w:val="0"/>
        </w:rPr>
        <w:t xml:space="preserve">к постановлению </w:t>
      </w:r>
      <w:r w:rsidR="00BF6A00">
        <w:rPr>
          <w:rFonts w:ascii="Times New Roman" w:hAnsi="Times New Roman" w:cs="Times New Roman"/>
          <w:b w:val="0"/>
        </w:rPr>
        <w:t>А</w:t>
      </w:r>
      <w:r w:rsidRPr="005A174F">
        <w:rPr>
          <w:rFonts w:ascii="Times New Roman" w:hAnsi="Times New Roman" w:cs="Times New Roman"/>
          <w:b w:val="0"/>
        </w:rPr>
        <w:t>дминистрации</w:t>
      </w:r>
    </w:p>
    <w:p w:rsidR="00B02A2C" w:rsidRPr="005A174F" w:rsidRDefault="00A126FE" w:rsidP="003A462D">
      <w:pPr>
        <w:tabs>
          <w:tab w:val="left" w:pos="5387"/>
        </w:tabs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</w:t>
      </w:r>
      <w:r w:rsidR="00B02A2C" w:rsidRPr="005A174F">
        <w:rPr>
          <w:rFonts w:ascii="Times New Roman" w:hAnsi="Times New Roman" w:cs="Times New Roman"/>
          <w:b w:val="0"/>
        </w:rPr>
        <w:t>Аскизского района</w:t>
      </w:r>
    </w:p>
    <w:p w:rsidR="00B02A2C" w:rsidRPr="005A174F" w:rsidRDefault="00A126FE" w:rsidP="003A462D">
      <w:pPr>
        <w:tabs>
          <w:tab w:val="left" w:pos="5387"/>
        </w:tabs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</w:t>
      </w:r>
      <w:r w:rsidR="00B02A2C" w:rsidRPr="005A174F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03</w:t>
      </w:r>
      <w:r w:rsidR="00B02A2C" w:rsidRPr="005A174F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06.</w:t>
      </w:r>
      <w:r w:rsidR="00B02A2C" w:rsidRPr="005A174F">
        <w:rPr>
          <w:rFonts w:ascii="Times New Roman" w:hAnsi="Times New Roman" w:cs="Times New Roman"/>
          <w:b w:val="0"/>
        </w:rPr>
        <w:t xml:space="preserve">2021 № </w:t>
      </w:r>
      <w:r>
        <w:rPr>
          <w:rFonts w:ascii="Times New Roman" w:hAnsi="Times New Roman" w:cs="Times New Roman"/>
          <w:b w:val="0"/>
        </w:rPr>
        <w:t>381-п</w:t>
      </w:r>
    </w:p>
    <w:p w:rsidR="00B02A2C" w:rsidRPr="005A174F" w:rsidRDefault="00B02A2C" w:rsidP="00B02A2C">
      <w:pPr>
        <w:ind w:left="1440"/>
        <w:contextualSpacing/>
        <w:jc w:val="center"/>
        <w:rPr>
          <w:rFonts w:ascii="Times New Roman" w:hAnsi="Times New Roman" w:cs="Times New Roman"/>
          <w:b w:val="0"/>
        </w:rPr>
      </w:pPr>
    </w:p>
    <w:p w:rsidR="002B0232" w:rsidRPr="005A174F" w:rsidRDefault="002B0232" w:rsidP="002B0232">
      <w:pPr>
        <w:contextualSpacing/>
        <w:jc w:val="center"/>
        <w:rPr>
          <w:rFonts w:ascii="Times New Roman" w:hAnsi="Times New Roman" w:cs="Times New Roman"/>
        </w:rPr>
      </w:pPr>
      <w:r w:rsidRPr="005A174F">
        <w:rPr>
          <w:rFonts w:ascii="Times New Roman" w:hAnsi="Times New Roman" w:cs="Times New Roman"/>
        </w:rPr>
        <w:t>Муниципальная программа «Эффективное использование и охрана земель на территории Аскизского района»</w:t>
      </w:r>
    </w:p>
    <w:p w:rsidR="002B0232" w:rsidRPr="005A174F" w:rsidRDefault="002B0232" w:rsidP="002B0232">
      <w:pPr>
        <w:contextualSpacing/>
        <w:jc w:val="center"/>
        <w:rPr>
          <w:rFonts w:ascii="Times New Roman" w:hAnsi="Times New Roman" w:cs="Times New Roman"/>
        </w:rPr>
      </w:pPr>
    </w:p>
    <w:p w:rsidR="002B0232" w:rsidRPr="005A174F" w:rsidRDefault="002B0232" w:rsidP="002B0232">
      <w:pPr>
        <w:contextualSpacing/>
        <w:jc w:val="center"/>
        <w:rPr>
          <w:rFonts w:ascii="Times New Roman" w:hAnsi="Times New Roman" w:cs="Times New Roman"/>
        </w:rPr>
      </w:pPr>
    </w:p>
    <w:p w:rsidR="00B16893" w:rsidRPr="005A174F" w:rsidRDefault="00B16893" w:rsidP="00B1689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A174F">
        <w:rPr>
          <w:rFonts w:ascii="Times New Roman" w:hAnsi="Times New Roman"/>
          <w:b/>
          <w:bCs/>
          <w:sz w:val="26"/>
          <w:szCs w:val="26"/>
        </w:rPr>
        <w:t>Паспорт муниципальной программы</w:t>
      </w:r>
    </w:p>
    <w:p w:rsidR="00B16893" w:rsidRPr="005A174F" w:rsidRDefault="00B16893" w:rsidP="00EB2693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A174F">
        <w:rPr>
          <w:rFonts w:ascii="Times New Roman" w:hAnsi="Times New Roman"/>
          <w:b/>
          <w:sz w:val="26"/>
          <w:szCs w:val="26"/>
        </w:rPr>
        <w:t>«Эффективное использование и охрана земель</w:t>
      </w:r>
      <w:r w:rsidRPr="005A174F">
        <w:rPr>
          <w:rFonts w:ascii="Times New Roman" w:hAnsi="Times New Roman"/>
          <w:b/>
          <w:bCs/>
          <w:sz w:val="26"/>
          <w:szCs w:val="26"/>
        </w:rPr>
        <w:t xml:space="preserve"> на</w:t>
      </w:r>
      <w:r w:rsidRPr="005A174F">
        <w:rPr>
          <w:rFonts w:ascii="Times New Roman" w:hAnsi="Times New Roman"/>
          <w:b/>
          <w:sz w:val="26"/>
          <w:szCs w:val="26"/>
        </w:rPr>
        <w:t xml:space="preserve"> территории А</w:t>
      </w:r>
      <w:r w:rsidR="00E808FC" w:rsidRPr="005A174F">
        <w:rPr>
          <w:rFonts w:ascii="Times New Roman" w:hAnsi="Times New Roman"/>
          <w:b/>
          <w:sz w:val="26"/>
          <w:szCs w:val="26"/>
        </w:rPr>
        <w:t>скиз</w:t>
      </w:r>
      <w:r w:rsidR="00EB2693" w:rsidRPr="005A174F">
        <w:rPr>
          <w:rFonts w:ascii="Times New Roman" w:hAnsi="Times New Roman"/>
          <w:b/>
          <w:sz w:val="26"/>
          <w:szCs w:val="26"/>
        </w:rPr>
        <w:t>ского района</w:t>
      </w:r>
      <w:r w:rsidRPr="005A174F">
        <w:rPr>
          <w:rFonts w:ascii="Times New Roman" w:hAnsi="Times New Roman"/>
          <w:b/>
          <w:sz w:val="26"/>
          <w:szCs w:val="26"/>
        </w:rPr>
        <w:t>»</w:t>
      </w:r>
    </w:p>
    <w:p w:rsidR="00D65138" w:rsidRPr="005A174F" w:rsidRDefault="00D65138" w:rsidP="00B16893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640" w:type="dxa"/>
        <w:tblInd w:w="-289" w:type="dxa"/>
        <w:tblLook w:val="04A0"/>
      </w:tblPr>
      <w:tblGrid>
        <w:gridCol w:w="3335"/>
        <w:gridCol w:w="6305"/>
      </w:tblGrid>
      <w:tr w:rsidR="00D65138" w:rsidRPr="005A174F" w:rsidTr="005D7C2F">
        <w:tc>
          <w:tcPr>
            <w:tcW w:w="3261" w:type="dxa"/>
          </w:tcPr>
          <w:p w:rsidR="00D65138" w:rsidRPr="005A174F" w:rsidRDefault="00D65138" w:rsidP="00724066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Ответственныеисполнители</w:t>
            </w:r>
          </w:p>
        </w:tc>
        <w:tc>
          <w:tcPr>
            <w:tcW w:w="6379" w:type="dxa"/>
          </w:tcPr>
          <w:p w:rsidR="00524DA4" w:rsidRPr="005A174F" w:rsidRDefault="00793B67" w:rsidP="00E808FC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Администрация А</w:t>
            </w:r>
            <w:r w:rsidR="00E808FC" w:rsidRPr="005A174F">
              <w:rPr>
                <w:rFonts w:ascii="Times New Roman" w:hAnsi="Times New Roman"/>
                <w:sz w:val="26"/>
                <w:szCs w:val="26"/>
              </w:rPr>
              <w:t>скиз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ского района</w:t>
            </w:r>
            <w:r w:rsidR="00B02A2C" w:rsidRPr="005A174F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</w:p>
        </w:tc>
      </w:tr>
      <w:tr w:rsidR="002110A7" w:rsidRPr="005A174F" w:rsidTr="005D7C2F">
        <w:tc>
          <w:tcPr>
            <w:tcW w:w="3261" w:type="dxa"/>
          </w:tcPr>
          <w:p w:rsidR="002110A7" w:rsidRPr="005A174F" w:rsidRDefault="002110A7" w:rsidP="00D65138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6379" w:type="dxa"/>
          </w:tcPr>
          <w:p w:rsidR="002110A7" w:rsidRPr="005A174F" w:rsidRDefault="00EB2693" w:rsidP="004C730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МКУ </w:t>
            </w:r>
            <w:r w:rsidR="0008641F">
              <w:rPr>
                <w:rFonts w:ascii="Times New Roman" w:hAnsi="Times New Roman"/>
                <w:sz w:val="26"/>
                <w:szCs w:val="26"/>
              </w:rPr>
              <w:t>«</w:t>
            </w:r>
            <w:r w:rsidR="00793B67" w:rsidRPr="005A174F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имуществомадминистрации А</w:t>
            </w:r>
            <w:r w:rsidR="00E808FC" w:rsidRPr="005A174F">
              <w:rPr>
                <w:rFonts w:ascii="Times New Roman" w:hAnsi="Times New Roman"/>
                <w:sz w:val="26"/>
                <w:szCs w:val="26"/>
              </w:rPr>
              <w:t>скиз</w:t>
            </w:r>
            <w:r w:rsidR="00793B67" w:rsidRPr="005A174F">
              <w:rPr>
                <w:rFonts w:ascii="Times New Roman" w:hAnsi="Times New Roman"/>
                <w:sz w:val="26"/>
                <w:szCs w:val="26"/>
              </w:rPr>
              <w:t>ск</w:t>
            </w:r>
            <w:r w:rsidR="0008641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793B67" w:rsidRPr="005A174F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08641F">
              <w:rPr>
                <w:rFonts w:ascii="Times New Roman" w:hAnsi="Times New Roman"/>
                <w:sz w:val="26"/>
                <w:szCs w:val="26"/>
              </w:rPr>
              <w:t>а»</w:t>
            </w:r>
          </w:p>
        </w:tc>
      </w:tr>
      <w:tr w:rsidR="00D65138" w:rsidRPr="005A174F" w:rsidTr="005D7C2F">
        <w:tc>
          <w:tcPr>
            <w:tcW w:w="3261" w:type="dxa"/>
          </w:tcPr>
          <w:p w:rsidR="00D65138" w:rsidRPr="005A174F" w:rsidRDefault="00D65138" w:rsidP="00D65138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Цел</w:t>
            </w:r>
            <w:r w:rsidR="00AD06B2" w:rsidRPr="005A174F">
              <w:rPr>
                <w:rFonts w:ascii="Times New Roman" w:hAnsi="Times New Roman"/>
                <w:sz w:val="26"/>
                <w:szCs w:val="26"/>
              </w:rPr>
              <w:t>ь программы</w:t>
            </w:r>
          </w:p>
        </w:tc>
        <w:tc>
          <w:tcPr>
            <w:tcW w:w="6379" w:type="dxa"/>
          </w:tcPr>
          <w:p w:rsidR="00D65138" w:rsidRPr="005A174F" w:rsidRDefault="00C70377" w:rsidP="00D65A9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36127458"/>
            <w:r w:rsidRPr="005A174F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целевого использования </w:t>
            </w:r>
            <w:r w:rsidR="004F5B81" w:rsidRPr="005A174F">
              <w:rPr>
                <w:rFonts w:ascii="Times New Roman" w:hAnsi="Times New Roman"/>
                <w:sz w:val="26"/>
                <w:szCs w:val="26"/>
              </w:rPr>
              <w:t>и</w:t>
            </w:r>
            <w:r w:rsidR="00A23896" w:rsidRPr="005A174F">
              <w:rPr>
                <w:rFonts w:ascii="Times New Roman" w:hAnsi="Times New Roman"/>
                <w:sz w:val="26"/>
                <w:szCs w:val="26"/>
              </w:rPr>
              <w:br/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>предотвращение</w:t>
            </w:r>
            <w:r w:rsidR="004F5B81" w:rsidRPr="005A174F">
              <w:rPr>
                <w:rFonts w:ascii="Times New Roman" w:hAnsi="Times New Roman"/>
                <w:sz w:val="26"/>
                <w:szCs w:val="26"/>
              </w:rPr>
              <w:t xml:space="preserve"> деградации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>, загрязнения, захламления, нарушения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земель на территории</w:t>
            </w:r>
            <w:r w:rsidR="00A23896" w:rsidRPr="005A174F">
              <w:rPr>
                <w:rFonts w:ascii="Times New Roman" w:hAnsi="Times New Roman"/>
                <w:sz w:val="26"/>
                <w:szCs w:val="26"/>
              </w:rPr>
              <w:br/>
            </w:r>
            <w:r w:rsidRPr="005A174F">
              <w:rPr>
                <w:rFonts w:ascii="Times New Roman" w:hAnsi="Times New Roman"/>
                <w:sz w:val="26"/>
                <w:szCs w:val="26"/>
              </w:rPr>
              <w:t>А</w:t>
            </w:r>
            <w:r w:rsidR="00E808FC" w:rsidRPr="005A174F">
              <w:rPr>
                <w:rFonts w:ascii="Times New Roman" w:hAnsi="Times New Roman"/>
                <w:sz w:val="26"/>
                <w:szCs w:val="26"/>
              </w:rPr>
              <w:t>скиз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ского района</w:t>
            </w:r>
            <w:bookmarkEnd w:id="3"/>
          </w:p>
        </w:tc>
      </w:tr>
      <w:tr w:rsidR="00D65138" w:rsidRPr="005A174F" w:rsidTr="005D7C2F">
        <w:tc>
          <w:tcPr>
            <w:tcW w:w="3261" w:type="dxa"/>
          </w:tcPr>
          <w:p w:rsidR="00D65138" w:rsidRPr="005A174F" w:rsidRDefault="00D65138" w:rsidP="00545D55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Задачи</w:t>
            </w:r>
            <w:r w:rsidR="00AD06B2" w:rsidRPr="005A174F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379" w:type="dxa"/>
          </w:tcPr>
          <w:p w:rsidR="008C42F1" w:rsidRPr="005A174F" w:rsidRDefault="00FF027E" w:rsidP="0012168D">
            <w:pPr>
              <w:pStyle w:val="ConsNormal"/>
              <w:widowControl/>
              <w:numPr>
                <w:ilvl w:val="0"/>
                <w:numId w:val="15"/>
              </w:numPr>
              <w:ind w:lef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В</w:t>
            </w:r>
            <w:r w:rsidR="008C42F1" w:rsidRPr="005A174F">
              <w:rPr>
                <w:rFonts w:ascii="Times New Roman" w:hAnsi="Times New Roman"/>
                <w:sz w:val="26"/>
                <w:szCs w:val="26"/>
              </w:rPr>
              <w:t>ыявление</w:t>
            </w:r>
            <w:r w:rsidR="004E73EB" w:rsidRPr="005A174F">
              <w:rPr>
                <w:rFonts w:ascii="Times New Roman" w:hAnsi="Times New Roman"/>
                <w:sz w:val="26"/>
                <w:szCs w:val="26"/>
              </w:rPr>
              <w:t xml:space="preserve"> не</w:t>
            </w:r>
            <w:r w:rsidR="008C42F1" w:rsidRPr="005A174F">
              <w:rPr>
                <w:rFonts w:ascii="Times New Roman" w:hAnsi="Times New Roman"/>
                <w:sz w:val="26"/>
                <w:szCs w:val="26"/>
              </w:rPr>
              <w:t xml:space="preserve">используемых </w:t>
            </w:r>
            <w:r w:rsidR="00945D55" w:rsidRPr="005A174F">
              <w:rPr>
                <w:rFonts w:ascii="Times New Roman" w:hAnsi="Times New Roman"/>
                <w:sz w:val="26"/>
                <w:szCs w:val="26"/>
              </w:rPr>
              <w:t>и используемых не</w:t>
            </w:r>
            <w:r w:rsidR="00A23896" w:rsidRPr="005A174F">
              <w:rPr>
                <w:rFonts w:ascii="Times New Roman" w:hAnsi="Times New Roman"/>
                <w:sz w:val="26"/>
                <w:szCs w:val="26"/>
              </w:rPr>
              <w:br/>
            </w:r>
            <w:r w:rsidR="00945D55" w:rsidRPr="005A174F">
              <w:rPr>
                <w:rFonts w:ascii="Times New Roman" w:hAnsi="Times New Roman"/>
                <w:sz w:val="26"/>
                <w:szCs w:val="26"/>
              </w:rPr>
              <w:t xml:space="preserve">по назначению </w:t>
            </w:r>
            <w:r w:rsidR="008C42F1" w:rsidRPr="005A174F">
              <w:rPr>
                <w:rFonts w:ascii="Times New Roman" w:hAnsi="Times New Roman"/>
                <w:sz w:val="26"/>
                <w:szCs w:val="26"/>
              </w:rPr>
              <w:t>земель на территории А</w:t>
            </w:r>
            <w:r w:rsidR="00E808FC" w:rsidRPr="005A174F">
              <w:rPr>
                <w:rFonts w:ascii="Times New Roman" w:hAnsi="Times New Roman"/>
                <w:sz w:val="26"/>
                <w:szCs w:val="26"/>
              </w:rPr>
              <w:t>скиз</w:t>
            </w:r>
            <w:r w:rsidR="008C42F1" w:rsidRPr="005A174F">
              <w:rPr>
                <w:rFonts w:ascii="Times New Roman" w:hAnsi="Times New Roman"/>
                <w:sz w:val="26"/>
                <w:szCs w:val="26"/>
              </w:rPr>
              <w:t>скогорайона</w:t>
            </w:r>
            <w:r w:rsidR="00945D55" w:rsidRPr="005A17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45D55" w:rsidRPr="005A174F" w:rsidRDefault="00945D55" w:rsidP="0012168D">
            <w:pPr>
              <w:pStyle w:val="ConsNormal"/>
              <w:widowControl/>
              <w:numPr>
                <w:ilvl w:val="0"/>
                <w:numId w:val="15"/>
              </w:numPr>
              <w:ind w:lef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Вовлечение </w:t>
            </w:r>
            <w:r w:rsidR="00026226" w:rsidRPr="005A174F">
              <w:rPr>
                <w:rFonts w:ascii="Times New Roman" w:hAnsi="Times New Roman"/>
                <w:sz w:val="26"/>
                <w:szCs w:val="26"/>
              </w:rPr>
              <w:t>неиспользуемых земель</w:t>
            </w:r>
            <w:r w:rsidR="000F0D1A">
              <w:rPr>
                <w:rFonts w:ascii="Times New Roman" w:hAnsi="Times New Roman"/>
                <w:sz w:val="26"/>
                <w:szCs w:val="26"/>
              </w:rPr>
              <w:t xml:space="preserve"> сельскохозяйственного назначения 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в оборот.</w:t>
            </w:r>
          </w:p>
          <w:p w:rsidR="00D65138" w:rsidRPr="005A174F" w:rsidRDefault="00FB17BC" w:rsidP="00F17419">
            <w:pPr>
              <w:pStyle w:val="ConsNormal"/>
              <w:widowControl/>
              <w:numPr>
                <w:ilvl w:val="0"/>
                <w:numId w:val="15"/>
              </w:numPr>
              <w:ind w:lef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</w:t>
            </w:r>
            <w:r w:rsidRPr="005A174F">
              <w:rPr>
                <w:rFonts w:ascii="Times New Roman" w:hAnsi="Times New Roman"/>
                <w:sz w:val="26"/>
                <w:szCs w:val="26"/>
              </w:rPr>
              <w:br/>
              <w:t>охрану земель от загрязнения, захламления и других</w:t>
            </w:r>
            <w:r w:rsidRPr="005A174F">
              <w:rPr>
                <w:rFonts w:ascii="Times New Roman" w:hAnsi="Times New Roman"/>
                <w:sz w:val="26"/>
                <w:szCs w:val="26"/>
              </w:rPr>
              <w:br/>
              <w:t>негативных (вредных) воздействий хозяйственной деятельности.</w:t>
            </w:r>
          </w:p>
        </w:tc>
      </w:tr>
      <w:tr w:rsidR="00D65138" w:rsidRPr="005A174F" w:rsidTr="005D7C2F">
        <w:tc>
          <w:tcPr>
            <w:tcW w:w="3261" w:type="dxa"/>
          </w:tcPr>
          <w:p w:rsidR="003F2F2A" w:rsidRPr="005A174F" w:rsidRDefault="00D65138" w:rsidP="003F2F2A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Целевые показатели</w:t>
            </w:r>
          </w:p>
          <w:p w:rsidR="00D65138" w:rsidRPr="005A174F" w:rsidRDefault="00D65138" w:rsidP="00D65138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37028" w:rsidRPr="005A174F" w:rsidRDefault="00E5272A" w:rsidP="00C60C1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1</w:t>
            </w:r>
            <w:r w:rsidR="00C60C10" w:rsidRPr="005A174F">
              <w:rPr>
                <w:rFonts w:ascii="Times New Roman" w:hAnsi="Times New Roman"/>
                <w:sz w:val="26"/>
                <w:szCs w:val="26"/>
              </w:rPr>
              <w:t>.Количество проверок муниципального земельного</w:t>
            </w:r>
            <w:r w:rsidR="00A23896" w:rsidRPr="005A174F">
              <w:rPr>
                <w:rFonts w:ascii="Times New Roman" w:hAnsi="Times New Roman"/>
                <w:sz w:val="26"/>
                <w:szCs w:val="26"/>
              </w:rPr>
              <w:br/>
            </w:r>
            <w:r w:rsidR="00C60C10" w:rsidRPr="005A174F">
              <w:rPr>
                <w:rFonts w:ascii="Times New Roman" w:hAnsi="Times New Roman"/>
                <w:sz w:val="26"/>
                <w:szCs w:val="26"/>
              </w:rPr>
              <w:t>контроля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>(кроме</w:t>
            </w:r>
            <w:r w:rsidR="00C60C10" w:rsidRPr="005A174F">
              <w:rPr>
                <w:rFonts w:ascii="Times New Roman" w:hAnsi="Times New Roman"/>
                <w:sz w:val="26"/>
                <w:szCs w:val="26"/>
              </w:rPr>
              <w:t>земель сельскохозяйственного</w:t>
            </w:r>
            <w:r w:rsidR="004B2970" w:rsidRPr="005A174F">
              <w:rPr>
                <w:rFonts w:ascii="Times New Roman" w:hAnsi="Times New Roman"/>
                <w:sz w:val="26"/>
                <w:szCs w:val="26"/>
              </w:rPr>
              <w:t xml:space="preserve"> назначения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>),</w:t>
            </w:r>
            <w:r w:rsidR="00C60C10" w:rsidRPr="005A174F">
              <w:rPr>
                <w:rFonts w:ascii="Times New Roman" w:hAnsi="Times New Roman"/>
                <w:sz w:val="26"/>
                <w:szCs w:val="26"/>
              </w:rPr>
              <w:t xml:space="preserve"> проведенных</w:t>
            </w:r>
            <w:r w:rsidR="00A37028" w:rsidRPr="005A174F">
              <w:rPr>
                <w:rFonts w:ascii="Times New Roman" w:hAnsi="Times New Roman"/>
                <w:sz w:val="26"/>
                <w:szCs w:val="26"/>
              </w:rPr>
              <w:t xml:space="preserve"> на территории А</w:t>
            </w:r>
            <w:r w:rsidR="00E808FC" w:rsidRPr="005A174F">
              <w:rPr>
                <w:rFonts w:ascii="Times New Roman" w:hAnsi="Times New Roman"/>
                <w:sz w:val="26"/>
                <w:szCs w:val="26"/>
              </w:rPr>
              <w:t>скиз</w:t>
            </w:r>
            <w:r w:rsidR="00A37028" w:rsidRPr="005A174F">
              <w:rPr>
                <w:rFonts w:ascii="Times New Roman" w:hAnsi="Times New Roman"/>
                <w:sz w:val="26"/>
                <w:szCs w:val="26"/>
              </w:rPr>
              <w:t>ского</w:t>
            </w:r>
            <w:r w:rsidR="00A23896" w:rsidRPr="005A174F">
              <w:rPr>
                <w:rFonts w:ascii="Times New Roman" w:hAnsi="Times New Roman"/>
                <w:sz w:val="26"/>
                <w:szCs w:val="26"/>
              </w:rPr>
              <w:br/>
            </w:r>
            <w:r w:rsidR="00A37028" w:rsidRPr="005A174F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3C48A2" w:rsidRPr="005A174F">
              <w:rPr>
                <w:rFonts w:ascii="Times New Roman" w:hAnsi="Times New Roman"/>
                <w:sz w:val="26"/>
                <w:szCs w:val="26"/>
              </w:rPr>
              <w:t xml:space="preserve">, не менее </w:t>
            </w:r>
            <w:r w:rsidR="00D50015" w:rsidRPr="005A174F">
              <w:rPr>
                <w:rFonts w:ascii="Times New Roman" w:hAnsi="Times New Roman"/>
                <w:sz w:val="26"/>
                <w:szCs w:val="26"/>
              </w:rPr>
              <w:t>(ед.)</w:t>
            </w:r>
            <w:r w:rsidR="00A37028" w:rsidRPr="005A174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65A96" w:rsidRPr="005A174F" w:rsidRDefault="00C60C10" w:rsidP="00C60C1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2021 год –</w:t>
            </w:r>
            <w:r w:rsidR="00EB2693" w:rsidRPr="005A174F">
              <w:rPr>
                <w:rFonts w:ascii="Times New Roman" w:hAnsi="Times New Roman"/>
                <w:sz w:val="26"/>
                <w:szCs w:val="26"/>
              </w:rPr>
              <w:t>30</w:t>
            </w:r>
            <w:r w:rsidR="00A37028" w:rsidRPr="005A174F">
              <w:rPr>
                <w:rFonts w:ascii="Times New Roman" w:hAnsi="Times New Roman"/>
                <w:sz w:val="26"/>
                <w:szCs w:val="26"/>
              </w:rPr>
              <w:t>;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2022 год –</w:t>
            </w:r>
            <w:r w:rsidR="00EB2693" w:rsidRPr="005A174F">
              <w:rPr>
                <w:rFonts w:ascii="Times New Roman" w:hAnsi="Times New Roman"/>
                <w:sz w:val="26"/>
                <w:szCs w:val="26"/>
              </w:rPr>
              <w:t>30</w:t>
            </w:r>
            <w:r w:rsidR="00A37028" w:rsidRPr="005A174F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2023 год –</w:t>
            </w:r>
            <w:r w:rsidR="00EB2693" w:rsidRPr="005A174F">
              <w:rPr>
                <w:rFonts w:ascii="Times New Roman" w:hAnsi="Times New Roman"/>
                <w:sz w:val="26"/>
                <w:szCs w:val="26"/>
              </w:rPr>
              <w:t>30</w:t>
            </w:r>
            <w:r w:rsidR="00A37028" w:rsidRPr="005A174F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2024 год –</w:t>
            </w:r>
            <w:r w:rsidR="00EB2693" w:rsidRPr="005A174F">
              <w:rPr>
                <w:rFonts w:ascii="Times New Roman" w:hAnsi="Times New Roman"/>
                <w:sz w:val="26"/>
                <w:szCs w:val="26"/>
              </w:rPr>
              <w:t>30</w:t>
            </w:r>
            <w:r w:rsidR="00862270" w:rsidRPr="005A174F">
              <w:rPr>
                <w:rFonts w:ascii="Times New Roman" w:hAnsi="Times New Roman"/>
                <w:sz w:val="26"/>
                <w:szCs w:val="26"/>
              </w:rPr>
              <w:t>;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2025 год –</w:t>
            </w:r>
            <w:r w:rsidR="00EB2693" w:rsidRPr="005A174F">
              <w:rPr>
                <w:rFonts w:ascii="Times New Roman" w:hAnsi="Times New Roman"/>
                <w:sz w:val="26"/>
                <w:szCs w:val="26"/>
              </w:rPr>
              <w:t>30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>; 2026 год – 30.</w:t>
            </w:r>
          </w:p>
          <w:p w:rsidR="00D65A96" w:rsidRPr="005A174F" w:rsidRDefault="004B2970" w:rsidP="00D65A9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2</w:t>
            </w:r>
            <w:r w:rsidR="00C967F7" w:rsidRPr="005A174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>Количество проверок муниципального земельного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br/>
              <w:t>контроля земель сельскохозяйственного назначения, проведенных на территории Аскизского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br/>
              <w:t>района, не менее (ед.):</w:t>
            </w:r>
          </w:p>
          <w:p w:rsidR="00A329EA" w:rsidRDefault="005A0E5F" w:rsidP="00A329E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2021 год – 2; 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 xml:space="preserve">2022 год – 6; 2023 год – 6; 2024 год – 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8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 xml:space="preserve">; 2025 год – 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8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 xml:space="preserve">; 2026 год – 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8</w:t>
            </w:r>
            <w:r w:rsidR="00D65A96" w:rsidRPr="005A17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15C88" w:rsidRDefault="00A329EA" w:rsidP="00A329E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 </w:t>
            </w:r>
            <w:r w:rsidR="00015C88" w:rsidRPr="00015C88">
              <w:rPr>
                <w:rFonts w:ascii="Times New Roman" w:hAnsi="Times New Roman"/>
                <w:sz w:val="26"/>
                <w:szCs w:val="26"/>
              </w:rPr>
              <w:t>Количество земельных участков, предоставленных в собственность, аренду, постоянное (бессрочное) пользование, безвозмездное пользование на территории Аскизского района, не менее</w:t>
            </w:r>
            <w:r w:rsidR="00015C88">
              <w:rPr>
                <w:rFonts w:ascii="Times New Roman" w:hAnsi="Times New Roman"/>
                <w:sz w:val="26"/>
                <w:szCs w:val="26"/>
              </w:rPr>
              <w:t>(ед.):</w:t>
            </w:r>
          </w:p>
          <w:p w:rsidR="00015C88" w:rsidRDefault="00015C88" w:rsidP="00A329E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2022 год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2023 год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2024 год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2025 год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2026 год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4A70" w:rsidRPr="005A174F" w:rsidRDefault="00015C88" w:rsidP="00A329E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73824" w:rsidRPr="005A174F">
              <w:rPr>
                <w:rFonts w:ascii="Times New Roman" w:hAnsi="Times New Roman"/>
                <w:sz w:val="26"/>
                <w:szCs w:val="26"/>
              </w:rPr>
              <w:t>.</w:t>
            </w:r>
            <w:r w:rsidR="00E861F7" w:rsidRPr="005A174F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</w:t>
            </w:r>
            <w:r w:rsidR="00E861F7" w:rsidRPr="005A174F">
              <w:rPr>
                <w:rFonts w:ascii="Times New Roman" w:hAnsi="Times New Roman"/>
                <w:sz w:val="26"/>
                <w:szCs w:val="26"/>
              </w:rPr>
              <w:br/>
              <w:t>охрану земель от загрязнения, захламления и других</w:t>
            </w:r>
            <w:r w:rsidR="00E861F7" w:rsidRPr="005A174F">
              <w:rPr>
                <w:rFonts w:ascii="Times New Roman" w:hAnsi="Times New Roman"/>
                <w:sz w:val="26"/>
                <w:szCs w:val="26"/>
              </w:rPr>
              <w:br/>
              <w:t>негативных (вредных) воздействий хозяйственной деятельности составит ежегодно по одному мероприятию</w:t>
            </w:r>
            <w:r w:rsidR="0087734E" w:rsidRPr="005A17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65138" w:rsidRPr="005A174F" w:rsidTr="005D7C2F">
        <w:tc>
          <w:tcPr>
            <w:tcW w:w="3261" w:type="dxa"/>
          </w:tcPr>
          <w:p w:rsidR="00D65138" w:rsidRPr="005A174F" w:rsidRDefault="00AD06B2" w:rsidP="00D65138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Этапы и с</w:t>
            </w:r>
            <w:r w:rsidR="00D65138" w:rsidRPr="005A174F">
              <w:rPr>
                <w:rFonts w:ascii="Times New Roman" w:hAnsi="Times New Roman"/>
                <w:sz w:val="26"/>
                <w:szCs w:val="26"/>
              </w:rPr>
              <w:t>рок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>и</w:t>
            </w:r>
            <w:r w:rsidR="00D65138" w:rsidRPr="005A174F">
              <w:rPr>
                <w:rFonts w:ascii="Times New Roman" w:hAnsi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6379" w:type="dxa"/>
          </w:tcPr>
          <w:p w:rsidR="00D939C2" w:rsidRPr="005A174F" w:rsidRDefault="00D65138" w:rsidP="0087734E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>2021-202</w:t>
            </w:r>
            <w:r w:rsidR="0087734E" w:rsidRPr="005A174F">
              <w:rPr>
                <w:rFonts w:ascii="Times New Roman" w:hAnsi="Times New Roman"/>
                <w:sz w:val="26"/>
                <w:szCs w:val="26"/>
              </w:rPr>
              <w:t>6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65138" w:rsidRPr="005A174F" w:rsidTr="005D7C2F">
        <w:tc>
          <w:tcPr>
            <w:tcW w:w="3261" w:type="dxa"/>
          </w:tcPr>
          <w:p w:rsidR="00D65138" w:rsidRPr="005A174F" w:rsidRDefault="00D65138" w:rsidP="00AA752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  <w:r w:rsidR="00AA7523">
              <w:rPr>
                <w:rFonts w:ascii="Times New Roman" w:hAnsi="Times New Roman"/>
                <w:sz w:val="26"/>
                <w:szCs w:val="26"/>
              </w:rPr>
              <w:t>бюджетных ассигнований</w:t>
            </w:r>
          </w:p>
        </w:tc>
        <w:tc>
          <w:tcPr>
            <w:tcW w:w="6379" w:type="dxa"/>
          </w:tcPr>
          <w:p w:rsidR="004D3D4B" w:rsidRDefault="00AA7523" w:rsidP="00AA752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Программы на весь период действия составляет 600,0 тыс. рублей, в том числе по годам: </w:t>
            </w:r>
          </w:p>
          <w:p w:rsidR="00AA7523" w:rsidRPr="005A174F" w:rsidRDefault="00AA7523" w:rsidP="00AA752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/>
                <w:sz w:val="26"/>
                <w:szCs w:val="26"/>
              </w:rPr>
              <w:t>100,0 тыс. рублей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2022 год – </w:t>
            </w:r>
            <w:r>
              <w:rPr>
                <w:rFonts w:ascii="Times New Roman" w:hAnsi="Times New Roman"/>
                <w:sz w:val="26"/>
                <w:szCs w:val="26"/>
              </w:rPr>
              <w:t>100,0 тыс. рублей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2023 год – </w:t>
            </w:r>
            <w:r>
              <w:rPr>
                <w:rFonts w:ascii="Times New Roman" w:hAnsi="Times New Roman"/>
                <w:sz w:val="26"/>
                <w:szCs w:val="26"/>
              </w:rPr>
              <w:t>100,0 тыс. рублей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2024 год – </w:t>
            </w:r>
            <w:r>
              <w:rPr>
                <w:rFonts w:ascii="Times New Roman" w:hAnsi="Times New Roman"/>
                <w:sz w:val="26"/>
                <w:szCs w:val="26"/>
              </w:rPr>
              <w:t>100,0 тыс. рублей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2025 год – </w:t>
            </w:r>
            <w:r>
              <w:rPr>
                <w:rFonts w:ascii="Times New Roman" w:hAnsi="Times New Roman"/>
                <w:sz w:val="26"/>
                <w:szCs w:val="26"/>
              </w:rPr>
              <w:t>100,0 тыс. рублей</w:t>
            </w:r>
            <w:r w:rsidRPr="005A174F">
              <w:rPr>
                <w:rFonts w:ascii="Times New Roman" w:hAnsi="Times New Roman"/>
                <w:sz w:val="26"/>
                <w:szCs w:val="26"/>
              </w:rPr>
              <w:t xml:space="preserve">; 2026 год – </w:t>
            </w:r>
            <w:r>
              <w:rPr>
                <w:rFonts w:ascii="Times New Roman" w:hAnsi="Times New Roman"/>
                <w:sz w:val="26"/>
                <w:szCs w:val="26"/>
              </w:rPr>
              <w:t>100,0 тыс. рублей.</w:t>
            </w:r>
          </w:p>
        </w:tc>
      </w:tr>
      <w:tr w:rsidR="00D65138" w:rsidRPr="005A174F" w:rsidTr="002B0232">
        <w:trPr>
          <w:trHeight w:val="1611"/>
        </w:trPr>
        <w:tc>
          <w:tcPr>
            <w:tcW w:w="3261" w:type="dxa"/>
          </w:tcPr>
          <w:p w:rsidR="00D65138" w:rsidRPr="005A174F" w:rsidRDefault="00FF027E" w:rsidP="00FF027E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</w:t>
            </w:r>
          </w:p>
        </w:tc>
        <w:tc>
          <w:tcPr>
            <w:tcW w:w="6379" w:type="dxa"/>
          </w:tcPr>
          <w:p w:rsidR="00824E57" w:rsidRPr="005A174F" w:rsidRDefault="006068B0" w:rsidP="00C6401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2B0232" w:rsidRPr="005A174F">
              <w:rPr>
                <w:rFonts w:ascii="Times New Roman" w:hAnsi="Times New Roman"/>
                <w:sz w:val="26"/>
                <w:szCs w:val="26"/>
              </w:rPr>
              <w:t>Использование земельных участков в соответствии с их целевым назначением и разрешенным использованием.</w:t>
            </w:r>
          </w:p>
          <w:p w:rsidR="00CF7E0E" w:rsidRPr="005A174F" w:rsidRDefault="006068B0" w:rsidP="002B02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74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2B0232" w:rsidRPr="005A174F">
              <w:rPr>
                <w:rFonts w:ascii="Times New Roman" w:hAnsi="Times New Roman"/>
                <w:sz w:val="26"/>
                <w:szCs w:val="26"/>
              </w:rPr>
              <w:t xml:space="preserve">Сокращение фактов отравления, загрязнения, порчи или уничтожения плодородного слоя почвы вследствие нарушения правил обращения  </w:t>
            </w:r>
          </w:p>
        </w:tc>
      </w:tr>
    </w:tbl>
    <w:p w:rsidR="004E1DD7" w:rsidRPr="005A174F" w:rsidRDefault="004E1DD7" w:rsidP="000A4B11">
      <w:pPr>
        <w:spacing w:after="160" w:line="259" w:lineRule="auto"/>
        <w:rPr>
          <w:rFonts w:ascii="Times New Roman" w:hAnsi="Times New Roman" w:cs="Times New Roman"/>
        </w:rPr>
      </w:pPr>
    </w:p>
    <w:p w:rsidR="00D10EAE" w:rsidRPr="005A174F" w:rsidRDefault="00D10EAE" w:rsidP="00D10EAE">
      <w:pPr>
        <w:jc w:val="center"/>
        <w:rPr>
          <w:rFonts w:ascii="Times New Roman" w:hAnsi="Times New Roman" w:cs="Times New Roman"/>
          <w:b w:val="0"/>
          <w:color w:val="000000"/>
          <w:spacing w:val="2"/>
          <w:lang w:bidi="ru-RU"/>
        </w:rPr>
      </w:pPr>
      <w:r w:rsidRPr="005A174F">
        <w:rPr>
          <w:rFonts w:ascii="Times New Roman" w:hAnsi="Times New Roman" w:cs="Times New Roman"/>
        </w:rPr>
        <w:t xml:space="preserve">1. </w:t>
      </w:r>
      <w:r w:rsidR="00E63AD5" w:rsidRPr="005A174F">
        <w:rPr>
          <w:rFonts w:ascii="Times New Roman" w:hAnsi="Times New Roman" w:cs="Times New Roman"/>
          <w:color w:val="000000"/>
          <w:spacing w:val="2"/>
          <w:lang w:bidi="ru-RU"/>
        </w:rPr>
        <w:t>Общая характеристика сферы реализации муниципальной программы</w:t>
      </w:r>
    </w:p>
    <w:p w:rsidR="00B419E4" w:rsidRPr="005A174F" w:rsidRDefault="00B419E4" w:rsidP="00D10EAE">
      <w:pPr>
        <w:jc w:val="center"/>
        <w:rPr>
          <w:rFonts w:ascii="Times New Roman" w:hAnsi="Times New Roman" w:cs="Times New Roman"/>
        </w:rPr>
      </w:pPr>
    </w:p>
    <w:p w:rsidR="008300A1" w:rsidRPr="005A174F" w:rsidRDefault="008300A1" w:rsidP="00FA22BD">
      <w:pPr>
        <w:ind w:firstLine="552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5A174F">
        <w:rPr>
          <w:rFonts w:ascii="Times New Roman" w:hAnsi="Times New Roman" w:cs="Times New Roman"/>
          <w:b w:val="0"/>
          <w:bCs w:val="0"/>
          <w:color w:val="000000"/>
        </w:rPr>
        <w:t>Муниципальная программа «</w:t>
      </w:r>
      <w:r w:rsidR="004419B3" w:rsidRPr="005A174F">
        <w:rPr>
          <w:rFonts w:ascii="Times New Roman" w:hAnsi="Times New Roman" w:cs="Times New Roman"/>
          <w:b w:val="0"/>
          <w:bCs w:val="0"/>
          <w:color w:val="000000"/>
        </w:rPr>
        <w:t>Эффективное использование и охрана земель на территории А</w:t>
      </w:r>
      <w:r w:rsidR="00E808FC" w:rsidRPr="005A174F">
        <w:rPr>
          <w:rFonts w:ascii="Times New Roman" w:hAnsi="Times New Roman" w:cs="Times New Roman"/>
          <w:b w:val="0"/>
          <w:bCs w:val="0"/>
          <w:color w:val="000000"/>
        </w:rPr>
        <w:t>скиз</w:t>
      </w:r>
      <w:r w:rsidR="004419B3" w:rsidRPr="005A174F">
        <w:rPr>
          <w:rFonts w:ascii="Times New Roman" w:hAnsi="Times New Roman" w:cs="Times New Roman"/>
          <w:b w:val="0"/>
          <w:bCs w:val="0"/>
          <w:color w:val="000000"/>
        </w:rPr>
        <w:t>ского района</w:t>
      </w:r>
      <w:r w:rsidRPr="005A174F">
        <w:rPr>
          <w:rFonts w:ascii="Times New Roman" w:hAnsi="Times New Roman" w:cs="Times New Roman"/>
          <w:b w:val="0"/>
          <w:bCs w:val="0"/>
          <w:color w:val="000000"/>
        </w:rPr>
        <w:t>»направлена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F17419" w:rsidRPr="005A174F" w:rsidRDefault="00F17419" w:rsidP="00F17419">
      <w:pPr>
        <w:ind w:firstLine="567"/>
        <w:jc w:val="both"/>
        <w:rPr>
          <w:rStyle w:val="CharStyle5"/>
          <w:b w:val="0"/>
          <w:sz w:val="26"/>
          <w:szCs w:val="26"/>
        </w:rPr>
      </w:pPr>
      <w:r w:rsidRPr="005A174F">
        <w:rPr>
          <w:rStyle w:val="CharStyle5"/>
          <w:b w:val="0"/>
          <w:sz w:val="26"/>
          <w:szCs w:val="26"/>
        </w:rPr>
        <w:t>Основным условием увеличения поступлений в бюджет района является повышение эффективности использования земель на территории района в результате максимально возможного вовлечения земельных участков в хозяйственный оборот, создания системы учета земельных участков, позволяющей обеспечить эффективность управления, распоряжения и использования земель на территории района.</w:t>
      </w:r>
    </w:p>
    <w:p w:rsidR="00580390" w:rsidRPr="005A174F" w:rsidRDefault="00724D06" w:rsidP="00F17419">
      <w:pPr>
        <w:ind w:firstLine="567"/>
        <w:jc w:val="both"/>
        <w:rPr>
          <w:rFonts w:ascii="Times New Roman" w:hAnsi="Times New Roman" w:cs="Times New Roman"/>
          <w:b w:val="0"/>
          <w:bCs w:val="0"/>
          <w:iCs/>
        </w:rPr>
      </w:pPr>
      <w:r w:rsidRPr="005A174F">
        <w:rPr>
          <w:rFonts w:ascii="Times New Roman" w:hAnsi="Times New Roman" w:cs="Times New Roman"/>
          <w:b w:val="0"/>
          <w:bCs w:val="0"/>
        </w:rPr>
        <w:t>В</w:t>
      </w:r>
      <w:r w:rsidR="005A174F" w:rsidRPr="005A174F">
        <w:rPr>
          <w:rFonts w:ascii="Times New Roman" w:hAnsi="Times New Roman" w:cs="Times New Roman"/>
          <w:b w:val="0"/>
          <w:bCs w:val="0"/>
        </w:rPr>
        <w:t xml:space="preserve">2020г. </w:t>
      </w:r>
      <w:r w:rsidR="000F0D1A">
        <w:rPr>
          <w:rFonts w:ascii="Times New Roman" w:hAnsi="Times New Roman" w:cs="Times New Roman"/>
          <w:b w:val="0"/>
          <w:bCs w:val="0"/>
        </w:rPr>
        <w:t>по</w:t>
      </w:r>
      <w:r w:rsidR="00F17419" w:rsidRPr="005A174F">
        <w:rPr>
          <w:rFonts w:ascii="Times New Roman" w:hAnsi="Times New Roman" w:cs="Times New Roman"/>
          <w:b w:val="0"/>
          <w:bCs w:val="0"/>
        </w:rPr>
        <w:t>результат</w:t>
      </w:r>
      <w:r w:rsidR="000F0D1A">
        <w:rPr>
          <w:rFonts w:ascii="Times New Roman" w:hAnsi="Times New Roman" w:cs="Times New Roman"/>
          <w:b w:val="0"/>
          <w:bCs w:val="0"/>
        </w:rPr>
        <w:t>ам</w:t>
      </w:r>
      <w:r w:rsidR="005A174F" w:rsidRPr="005A174F">
        <w:rPr>
          <w:rFonts w:ascii="Times New Roman" w:hAnsi="Times New Roman" w:cs="Times New Roman"/>
          <w:b w:val="0"/>
          <w:bCs w:val="0"/>
        </w:rPr>
        <w:t xml:space="preserve">проведения 3 обследований земельных участков </w:t>
      </w:r>
      <w:r w:rsidRPr="005A174F">
        <w:rPr>
          <w:rFonts w:ascii="Times New Roman" w:hAnsi="Times New Roman" w:cs="Times New Roman"/>
          <w:b w:val="0"/>
          <w:bCs w:val="0"/>
        </w:rPr>
        <w:t>на землях се</w:t>
      </w:r>
      <w:r w:rsidR="00044AF7" w:rsidRPr="005A174F">
        <w:rPr>
          <w:rFonts w:ascii="Times New Roman" w:hAnsi="Times New Roman" w:cs="Times New Roman"/>
          <w:b w:val="0"/>
          <w:bCs w:val="0"/>
        </w:rPr>
        <w:t>льскохозяйственного назна</w:t>
      </w:r>
      <w:r w:rsidR="0064089C" w:rsidRPr="005A174F">
        <w:rPr>
          <w:rFonts w:ascii="Times New Roman" w:hAnsi="Times New Roman" w:cs="Times New Roman"/>
          <w:b w:val="0"/>
          <w:bCs w:val="0"/>
        </w:rPr>
        <w:t xml:space="preserve">чения выявлены нарушения в </w:t>
      </w:r>
      <w:r w:rsidR="00044AF7" w:rsidRPr="005A174F">
        <w:rPr>
          <w:rFonts w:ascii="Times New Roman" w:hAnsi="Times New Roman" w:cs="Times New Roman"/>
          <w:b w:val="0"/>
          <w:bCs w:val="0"/>
        </w:rPr>
        <w:t>использ</w:t>
      </w:r>
      <w:r w:rsidR="0064089C" w:rsidRPr="005A174F">
        <w:rPr>
          <w:rFonts w:ascii="Times New Roman" w:hAnsi="Times New Roman" w:cs="Times New Roman"/>
          <w:b w:val="0"/>
          <w:bCs w:val="0"/>
        </w:rPr>
        <w:t xml:space="preserve">овании земельных участков </w:t>
      </w:r>
      <w:r w:rsidR="00044AF7" w:rsidRPr="005A174F">
        <w:rPr>
          <w:rFonts w:ascii="Times New Roman" w:hAnsi="Times New Roman" w:cs="Times New Roman"/>
          <w:b w:val="0"/>
          <w:bCs w:val="0"/>
        </w:rPr>
        <w:t>не по целевому назначению.</w:t>
      </w:r>
      <w:r w:rsidR="00E72A57" w:rsidRPr="005A174F">
        <w:rPr>
          <w:rFonts w:ascii="Times New Roman" w:hAnsi="Times New Roman" w:cs="Times New Roman"/>
          <w:b w:val="0"/>
          <w:bCs w:val="0"/>
          <w:iCs/>
        </w:rPr>
        <w:t>Осмотр</w:t>
      </w:r>
      <w:r w:rsidR="0064089C" w:rsidRPr="005A174F">
        <w:rPr>
          <w:rFonts w:ascii="Times New Roman" w:hAnsi="Times New Roman" w:cs="Times New Roman"/>
          <w:b w:val="0"/>
          <w:bCs w:val="0"/>
          <w:iCs/>
        </w:rPr>
        <w:t>ы</w:t>
      </w:r>
      <w:r w:rsidR="00580390" w:rsidRPr="005A174F">
        <w:rPr>
          <w:rFonts w:ascii="Times New Roman" w:hAnsi="Times New Roman" w:cs="Times New Roman"/>
          <w:b w:val="0"/>
          <w:bCs w:val="0"/>
          <w:iCs/>
        </w:rPr>
        <w:t xml:space="preserve"> показал</w:t>
      </w:r>
      <w:r w:rsidR="0064089C" w:rsidRPr="005A174F">
        <w:rPr>
          <w:rFonts w:ascii="Times New Roman" w:hAnsi="Times New Roman" w:cs="Times New Roman"/>
          <w:b w:val="0"/>
          <w:bCs w:val="0"/>
          <w:iCs/>
        </w:rPr>
        <w:t>и</w:t>
      </w:r>
      <w:r w:rsidR="00580390" w:rsidRPr="005A174F">
        <w:rPr>
          <w:rFonts w:ascii="Times New Roman" w:hAnsi="Times New Roman" w:cs="Times New Roman"/>
          <w:b w:val="0"/>
          <w:bCs w:val="0"/>
          <w:iCs/>
        </w:rPr>
        <w:t>, что участк</w:t>
      </w:r>
      <w:r w:rsidR="0064089C" w:rsidRPr="005A174F">
        <w:rPr>
          <w:rFonts w:ascii="Times New Roman" w:hAnsi="Times New Roman" w:cs="Times New Roman"/>
          <w:b w:val="0"/>
          <w:bCs w:val="0"/>
          <w:iCs/>
        </w:rPr>
        <w:t>и</w:t>
      </w:r>
      <w:r w:rsidR="00580390" w:rsidRPr="005A174F">
        <w:rPr>
          <w:rFonts w:ascii="Times New Roman" w:hAnsi="Times New Roman" w:cs="Times New Roman"/>
          <w:b w:val="0"/>
          <w:bCs w:val="0"/>
          <w:iCs/>
        </w:rPr>
        <w:t xml:space="preserve"> зараста</w:t>
      </w:r>
      <w:r w:rsidR="0064089C" w:rsidRPr="005A174F">
        <w:rPr>
          <w:rFonts w:ascii="Times New Roman" w:hAnsi="Times New Roman" w:cs="Times New Roman"/>
          <w:b w:val="0"/>
          <w:bCs w:val="0"/>
          <w:iCs/>
        </w:rPr>
        <w:t>ю</w:t>
      </w:r>
      <w:r w:rsidR="00580390" w:rsidRPr="005A174F">
        <w:rPr>
          <w:rFonts w:ascii="Times New Roman" w:hAnsi="Times New Roman" w:cs="Times New Roman"/>
          <w:b w:val="0"/>
          <w:bCs w:val="0"/>
          <w:iCs/>
        </w:rPr>
        <w:t>т степным и луговым разнотравьем, произрастает древесно-кустарниковая растительность</w:t>
      </w:r>
      <w:r w:rsidR="0071210F" w:rsidRPr="005A174F">
        <w:rPr>
          <w:rFonts w:ascii="Times New Roman" w:hAnsi="Times New Roman" w:cs="Times New Roman"/>
          <w:b w:val="0"/>
          <w:bCs w:val="0"/>
          <w:iCs/>
        </w:rPr>
        <w:t>.</w:t>
      </w:r>
      <w:r w:rsidR="00E72A57" w:rsidRPr="005A174F">
        <w:rPr>
          <w:rFonts w:ascii="Times New Roman" w:hAnsi="Times New Roman" w:cs="Times New Roman"/>
          <w:b w:val="0"/>
          <w:bCs w:val="0"/>
          <w:iCs/>
        </w:rPr>
        <w:t xml:space="preserve">На </w:t>
      </w:r>
      <w:r w:rsidR="0071210F" w:rsidRPr="005A174F">
        <w:rPr>
          <w:rFonts w:ascii="Times New Roman" w:hAnsi="Times New Roman" w:cs="Times New Roman"/>
          <w:b w:val="0"/>
          <w:bCs w:val="0"/>
          <w:iCs/>
        </w:rPr>
        <w:t>земельн</w:t>
      </w:r>
      <w:r w:rsidR="0064089C" w:rsidRPr="005A174F">
        <w:rPr>
          <w:rFonts w:ascii="Times New Roman" w:hAnsi="Times New Roman" w:cs="Times New Roman"/>
          <w:b w:val="0"/>
          <w:bCs w:val="0"/>
          <w:iCs/>
        </w:rPr>
        <w:t>ых</w:t>
      </w:r>
      <w:r w:rsidR="0071210F" w:rsidRPr="005A174F">
        <w:rPr>
          <w:rFonts w:ascii="Times New Roman" w:hAnsi="Times New Roman" w:cs="Times New Roman"/>
          <w:b w:val="0"/>
          <w:bCs w:val="0"/>
          <w:iCs/>
        </w:rPr>
        <w:t xml:space="preserve"> участк</w:t>
      </w:r>
      <w:r w:rsidR="0064089C" w:rsidRPr="005A174F">
        <w:rPr>
          <w:rFonts w:ascii="Times New Roman" w:hAnsi="Times New Roman" w:cs="Times New Roman"/>
          <w:b w:val="0"/>
          <w:bCs w:val="0"/>
          <w:iCs/>
        </w:rPr>
        <w:t>ах</w:t>
      </w:r>
      <w:r w:rsidR="00E72A57" w:rsidRPr="005A174F">
        <w:rPr>
          <w:rFonts w:ascii="Times New Roman" w:hAnsi="Times New Roman" w:cs="Times New Roman"/>
          <w:b w:val="0"/>
          <w:bCs w:val="0"/>
          <w:iCs/>
        </w:rPr>
        <w:t>отсутствуют</w:t>
      </w:r>
      <w:r w:rsidR="00580390" w:rsidRPr="005A174F">
        <w:rPr>
          <w:rFonts w:ascii="Times New Roman" w:hAnsi="Times New Roman" w:cs="Times New Roman"/>
          <w:b w:val="0"/>
          <w:bCs w:val="0"/>
          <w:iCs/>
        </w:rPr>
        <w:t>признак</w:t>
      </w:r>
      <w:r w:rsidR="00E72A57" w:rsidRPr="005A174F">
        <w:rPr>
          <w:rFonts w:ascii="Times New Roman" w:hAnsi="Times New Roman" w:cs="Times New Roman"/>
          <w:b w:val="0"/>
          <w:bCs w:val="0"/>
          <w:iCs/>
        </w:rPr>
        <w:t>и</w:t>
      </w:r>
      <w:r w:rsidR="00580390" w:rsidRPr="005A174F">
        <w:rPr>
          <w:rFonts w:ascii="Times New Roman" w:hAnsi="Times New Roman" w:cs="Times New Roman"/>
          <w:b w:val="0"/>
          <w:bCs w:val="0"/>
          <w:iCs/>
        </w:rPr>
        <w:t xml:space="preserve"> агротехнической обработки,</w:t>
      </w:r>
      <w:r w:rsidR="00D36BAD" w:rsidRPr="005A174F">
        <w:rPr>
          <w:rFonts w:ascii="Times New Roman" w:hAnsi="Times New Roman" w:cs="Times New Roman"/>
          <w:b w:val="0"/>
          <w:bCs w:val="0"/>
          <w:iCs/>
        </w:rPr>
        <w:t xml:space="preserve"> на котор</w:t>
      </w:r>
      <w:r w:rsidR="0064089C" w:rsidRPr="005A174F">
        <w:rPr>
          <w:rFonts w:ascii="Times New Roman" w:hAnsi="Times New Roman" w:cs="Times New Roman"/>
          <w:b w:val="0"/>
          <w:bCs w:val="0"/>
          <w:iCs/>
        </w:rPr>
        <w:t>ых</w:t>
      </w:r>
      <w:r w:rsidR="00580390" w:rsidRPr="005A174F">
        <w:rPr>
          <w:rFonts w:ascii="Times New Roman" w:hAnsi="Times New Roman" w:cs="Times New Roman"/>
          <w:b w:val="0"/>
          <w:bCs w:val="0"/>
          <w:iCs/>
        </w:rPr>
        <w:t>не производится сенокошение, выпас сельскохозяйственных животных, посев семян сельскохозяйственных культур и другая, связанная с сельскохозяйственным производством деятельность</w:t>
      </w:r>
      <w:r w:rsidR="00E25E7A" w:rsidRPr="005A174F">
        <w:rPr>
          <w:rFonts w:ascii="Times New Roman" w:hAnsi="Times New Roman" w:cs="Times New Roman"/>
          <w:b w:val="0"/>
          <w:bCs w:val="0"/>
          <w:iCs/>
        </w:rPr>
        <w:t>.</w:t>
      </w:r>
    </w:p>
    <w:p w:rsidR="00044AF7" w:rsidRPr="005A174F" w:rsidRDefault="001D7C25" w:rsidP="00044AF7">
      <w:pPr>
        <w:ind w:firstLine="552"/>
        <w:jc w:val="both"/>
        <w:rPr>
          <w:rFonts w:ascii="Times New Roman" w:hAnsi="Times New Roman" w:cs="Times New Roman"/>
          <w:b w:val="0"/>
          <w:bCs w:val="0"/>
        </w:rPr>
      </w:pPr>
      <w:r w:rsidRPr="005A174F">
        <w:rPr>
          <w:rFonts w:ascii="Times New Roman" w:hAnsi="Times New Roman" w:cs="Times New Roman"/>
          <w:b w:val="0"/>
          <w:bCs w:val="0"/>
        </w:rPr>
        <w:t>Осуществление</w:t>
      </w:r>
      <w:r w:rsidR="00044AF7" w:rsidRPr="005A174F">
        <w:rPr>
          <w:rFonts w:ascii="Times New Roman" w:hAnsi="Times New Roman" w:cs="Times New Roman"/>
          <w:b w:val="0"/>
          <w:bCs w:val="0"/>
        </w:rPr>
        <w:t xml:space="preserve"> муниципального земельного контроля на территории А</w:t>
      </w:r>
      <w:r w:rsidR="00E808FC" w:rsidRPr="005A174F">
        <w:rPr>
          <w:rFonts w:ascii="Times New Roman" w:hAnsi="Times New Roman" w:cs="Times New Roman"/>
          <w:b w:val="0"/>
          <w:bCs w:val="0"/>
        </w:rPr>
        <w:t>скиз</w:t>
      </w:r>
      <w:r w:rsidR="00044AF7" w:rsidRPr="005A174F">
        <w:rPr>
          <w:rFonts w:ascii="Times New Roman" w:hAnsi="Times New Roman" w:cs="Times New Roman"/>
          <w:b w:val="0"/>
          <w:bCs w:val="0"/>
        </w:rPr>
        <w:t>ского района приведет</w:t>
      </w:r>
      <w:r w:rsidR="00CF3BAE" w:rsidRPr="005A174F">
        <w:rPr>
          <w:rFonts w:ascii="Times New Roman" w:hAnsi="Times New Roman" w:cs="Times New Roman"/>
          <w:b w:val="0"/>
          <w:bCs w:val="0"/>
        </w:rPr>
        <w:t xml:space="preserve"> к</w:t>
      </w:r>
      <w:r w:rsidRPr="005A174F">
        <w:rPr>
          <w:rFonts w:ascii="Times New Roman" w:hAnsi="Times New Roman" w:cs="Times New Roman"/>
          <w:b w:val="0"/>
          <w:bCs w:val="0"/>
        </w:rPr>
        <w:t xml:space="preserve">снижению нецелевого </w:t>
      </w:r>
      <w:r w:rsidR="00044AF7" w:rsidRPr="005A174F">
        <w:rPr>
          <w:rFonts w:ascii="Times New Roman" w:hAnsi="Times New Roman" w:cs="Times New Roman"/>
          <w:b w:val="0"/>
          <w:bCs w:val="0"/>
        </w:rPr>
        <w:t>использовани</w:t>
      </w:r>
      <w:r w:rsidRPr="005A174F">
        <w:rPr>
          <w:rFonts w:ascii="Times New Roman" w:hAnsi="Times New Roman" w:cs="Times New Roman"/>
          <w:b w:val="0"/>
          <w:bCs w:val="0"/>
        </w:rPr>
        <w:t>я</w:t>
      </w:r>
      <w:r w:rsidR="00044AF7" w:rsidRPr="005A174F">
        <w:rPr>
          <w:rFonts w:ascii="Times New Roman" w:hAnsi="Times New Roman" w:cs="Times New Roman"/>
          <w:b w:val="0"/>
          <w:bCs w:val="0"/>
        </w:rPr>
        <w:t xml:space="preserve"> земельных участков.</w:t>
      </w:r>
    </w:p>
    <w:p w:rsidR="00FE4666" w:rsidRPr="005A174F" w:rsidRDefault="00FE4666" w:rsidP="00EB06EE">
      <w:pPr>
        <w:ind w:firstLine="703"/>
        <w:jc w:val="both"/>
        <w:rPr>
          <w:rStyle w:val="CharStyle5"/>
          <w:b w:val="0"/>
          <w:sz w:val="26"/>
          <w:szCs w:val="26"/>
        </w:rPr>
      </w:pPr>
      <w:r w:rsidRPr="005A174F">
        <w:rPr>
          <w:rStyle w:val="CharStyle5"/>
          <w:b w:val="0"/>
          <w:sz w:val="26"/>
          <w:szCs w:val="26"/>
        </w:rPr>
        <w:t>Комплексный подход к решению указанных задач позволит в короткие сроки создать эффективную систему учета земельных участков, разработать механизмы для вовлечения в хозяйс</w:t>
      </w:r>
      <w:r w:rsidR="00EB06EE" w:rsidRPr="005A174F">
        <w:rPr>
          <w:rStyle w:val="CharStyle5"/>
          <w:b w:val="0"/>
          <w:sz w:val="26"/>
          <w:szCs w:val="26"/>
        </w:rPr>
        <w:t xml:space="preserve">твенный оборот земель района, </w:t>
      </w:r>
      <w:r w:rsidRPr="005A174F">
        <w:rPr>
          <w:rStyle w:val="CharStyle5"/>
          <w:b w:val="0"/>
          <w:sz w:val="26"/>
          <w:szCs w:val="26"/>
        </w:rPr>
        <w:t xml:space="preserve">рационально и эффективно распорядиться собственными земельными участками и в рамках созданной системы оказывать содействие в решении проблем эффективного использования земельных ресурсов на территориях поселений и района. </w:t>
      </w:r>
    </w:p>
    <w:p w:rsidR="005A174F" w:rsidRPr="005A174F" w:rsidRDefault="005A174F" w:rsidP="00EB06EE">
      <w:pPr>
        <w:ind w:firstLine="703"/>
        <w:jc w:val="both"/>
        <w:rPr>
          <w:rStyle w:val="CharStyle5"/>
          <w:b w:val="0"/>
          <w:sz w:val="26"/>
          <w:szCs w:val="26"/>
        </w:rPr>
      </w:pPr>
    </w:p>
    <w:p w:rsidR="00B77F3C" w:rsidRDefault="004E1DD7" w:rsidP="00B77F3C">
      <w:pPr>
        <w:jc w:val="center"/>
        <w:rPr>
          <w:rFonts w:ascii="Times New Roman" w:hAnsi="Times New Roman" w:cs="Times New Roman"/>
        </w:rPr>
      </w:pPr>
      <w:r w:rsidRPr="00B77F3C">
        <w:rPr>
          <w:rFonts w:ascii="Times New Roman" w:hAnsi="Times New Roman" w:cs="Times New Roman"/>
        </w:rPr>
        <w:t xml:space="preserve">2. </w:t>
      </w:r>
      <w:r w:rsidR="00473D51" w:rsidRPr="00B77F3C">
        <w:rPr>
          <w:rFonts w:ascii="Times New Roman" w:hAnsi="Times New Roman" w:cs="Times New Roman"/>
        </w:rPr>
        <w:t>Приоритеты</w:t>
      </w:r>
      <w:r w:rsidR="00EB06EE" w:rsidRPr="00B77F3C">
        <w:rPr>
          <w:rFonts w:ascii="Times New Roman" w:hAnsi="Times New Roman" w:cs="Times New Roman"/>
        </w:rPr>
        <w:t xml:space="preserve"> муниципальной</w:t>
      </w:r>
      <w:r w:rsidR="00473D51" w:rsidRPr="00B77F3C">
        <w:rPr>
          <w:rFonts w:ascii="Times New Roman" w:hAnsi="Times New Roman" w:cs="Times New Roman"/>
        </w:rPr>
        <w:t xml:space="preserve"> политики в сфере реализации </w:t>
      </w:r>
    </w:p>
    <w:p w:rsidR="00473D51" w:rsidRPr="00B77F3C" w:rsidRDefault="00473D51" w:rsidP="00B77F3C">
      <w:pPr>
        <w:jc w:val="center"/>
        <w:rPr>
          <w:rFonts w:ascii="Times New Roman" w:hAnsi="Times New Roman" w:cs="Times New Roman"/>
        </w:rPr>
      </w:pPr>
      <w:r w:rsidRPr="00B77F3C">
        <w:rPr>
          <w:rFonts w:ascii="Times New Roman" w:hAnsi="Times New Roman" w:cs="Times New Roman"/>
        </w:rPr>
        <w:t>муниципальной программы, цел</w:t>
      </w:r>
      <w:r w:rsidR="00EB06EE" w:rsidRPr="00B77F3C">
        <w:rPr>
          <w:rFonts w:ascii="Times New Roman" w:hAnsi="Times New Roman" w:cs="Times New Roman"/>
        </w:rPr>
        <w:t>и</w:t>
      </w:r>
      <w:r w:rsidRPr="00B77F3C">
        <w:rPr>
          <w:rFonts w:ascii="Times New Roman" w:hAnsi="Times New Roman" w:cs="Times New Roman"/>
        </w:rPr>
        <w:t>, задачи</w:t>
      </w:r>
    </w:p>
    <w:p w:rsidR="004E1DD7" w:rsidRPr="005A174F" w:rsidRDefault="004E1DD7" w:rsidP="00947E90">
      <w:pPr>
        <w:jc w:val="both"/>
        <w:rPr>
          <w:rFonts w:ascii="Times New Roman" w:hAnsi="Times New Roman" w:cs="Times New Roman"/>
          <w:b w:val="0"/>
          <w:bCs w:val="0"/>
        </w:rPr>
      </w:pPr>
    </w:p>
    <w:p w:rsidR="00EB06EE" w:rsidRPr="005A174F" w:rsidRDefault="00E100BD" w:rsidP="00EB06EE">
      <w:pPr>
        <w:ind w:firstLine="851"/>
        <w:jc w:val="both"/>
        <w:rPr>
          <w:rFonts w:ascii="Times New Roman" w:hAnsi="Times New Roman" w:cs="Times New Roman"/>
          <w:b w:val="0"/>
        </w:rPr>
      </w:pPr>
      <w:r w:rsidRPr="005A174F">
        <w:rPr>
          <w:rFonts w:ascii="Times New Roman" w:hAnsi="Times New Roman" w:cs="Times New Roman"/>
          <w:b w:val="0"/>
          <w:bCs w:val="0"/>
        </w:rPr>
        <w:t>Основной ц</w:t>
      </w:r>
      <w:r w:rsidR="004E1DD7" w:rsidRPr="005A174F">
        <w:rPr>
          <w:rFonts w:ascii="Times New Roman" w:hAnsi="Times New Roman" w:cs="Times New Roman"/>
          <w:b w:val="0"/>
          <w:bCs w:val="0"/>
        </w:rPr>
        <w:t>ель</w:t>
      </w:r>
      <w:r w:rsidRPr="005A174F">
        <w:rPr>
          <w:rFonts w:ascii="Times New Roman" w:hAnsi="Times New Roman" w:cs="Times New Roman"/>
          <w:b w:val="0"/>
          <w:bCs w:val="0"/>
        </w:rPr>
        <w:t>ю п</w:t>
      </w:r>
      <w:r w:rsidR="004E1DD7" w:rsidRPr="005A174F">
        <w:rPr>
          <w:rFonts w:ascii="Times New Roman" w:hAnsi="Times New Roman" w:cs="Times New Roman"/>
          <w:b w:val="0"/>
          <w:bCs w:val="0"/>
        </w:rPr>
        <w:t>рограммы</w:t>
      </w:r>
      <w:r w:rsidRPr="005A174F">
        <w:rPr>
          <w:rFonts w:ascii="Times New Roman" w:hAnsi="Times New Roman" w:cs="Times New Roman"/>
          <w:b w:val="0"/>
          <w:bCs w:val="0"/>
        </w:rPr>
        <w:t xml:space="preserve"> является</w:t>
      </w:r>
      <w:r w:rsidR="004E1DD7" w:rsidRPr="005A174F">
        <w:rPr>
          <w:rFonts w:ascii="Times New Roman" w:hAnsi="Times New Roman" w:cs="Times New Roman"/>
          <w:b w:val="0"/>
          <w:bCs w:val="0"/>
        </w:rPr>
        <w:t>: повышение эффективности целевого использования</w:t>
      </w:r>
      <w:r w:rsidR="00FA22BD" w:rsidRPr="005A174F">
        <w:rPr>
          <w:rFonts w:ascii="Times New Roman" w:hAnsi="Times New Roman" w:cs="Times New Roman"/>
          <w:b w:val="0"/>
          <w:bCs w:val="0"/>
        </w:rPr>
        <w:t xml:space="preserve"> и </w:t>
      </w:r>
      <w:r w:rsidR="00EB06EE" w:rsidRPr="005A174F">
        <w:rPr>
          <w:rFonts w:ascii="Times New Roman" w:hAnsi="Times New Roman" w:cs="Times New Roman"/>
          <w:b w:val="0"/>
        </w:rPr>
        <w:t xml:space="preserve">предотвращение деградации, загрязнения, захламления, нарушения </w:t>
      </w:r>
    </w:p>
    <w:p w:rsidR="00EB06EE" w:rsidRPr="005A174F" w:rsidRDefault="00EB06EE" w:rsidP="00EB06EE">
      <w:pPr>
        <w:jc w:val="both"/>
        <w:rPr>
          <w:rFonts w:ascii="Times New Roman" w:hAnsi="Times New Roman" w:cs="Times New Roman"/>
          <w:b w:val="0"/>
        </w:rPr>
      </w:pPr>
      <w:r w:rsidRPr="005A174F">
        <w:rPr>
          <w:rFonts w:ascii="Times New Roman" w:hAnsi="Times New Roman" w:cs="Times New Roman"/>
          <w:b w:val="0"/>
        </w:rPr>
        <w:t>земель на территории Аскизского района.</w:t>
      </w:r>
    </w:p>
    <w:p w:rsidR="004E1DD7" w:rsidRPr="005A174F" w:rsidRDefault="00315174" w:rsidP="00EB06EE">
      <w:pPr>
        <w:ind w:firstLine="851"/>
        <w:jc w:val="both"/>
        <w:rPr>
          <w:rFonts w:ascii="Times New Roman" w:hAnsi="Times New Roman" w:cs="Times New Roman"/>
          <w:b w:val="0"/>
        </w:rPr>
      </w:pPr>
      <w:r w:rsidRPr="005A174F">
        <w:rPr>
          <w:rFonts w:ascii="Times New Roman" w:hAnsi="Times New Roman" w:cs="Times New Roman"/>
          <w:b w:val="0"/>
          <w:bCs w:val="0"/>
        </w:rPr>
        <w:t xml:space="preserve">Для достижения намеченной цели необходимо выполнить следующие задачи: </w:t>
      </w:r>
    </w:p>
    <w:p w:rsidR="00A23896" w:rsidRPr="005A174F" w:rsidRDefault="0074484E" w:rsidP="0074484E">
      <w:pPr>
        <w:pStyle w:val="ConsNormal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5A174F">
        <w:rPr>
          <w:rFonts w:ascii="Times New Roman" w:hAnsi="Times New Roman"/>
          <w:sz w:val="26"/>
          <w:szCs w:val="26"/>
        </w:rPr>
        <w:t>1.</w:t>
      </w:r>
      <w:r w:rsidR="00716207" w:rsidRPr="005A174F">
        <w:rPr>
          <w:rFonts w:ascii="Times New Roman" w:hAnsi="Times New Roman"/>
          <w:sz w:val="26"/>
          <w:szCs w:val="26"/>
        </w:rPr>
        <w:tab/>
      </w:r>
      <w:r w:rsidRPr="005A174F">
        <w:rPr>
          <w:rFonts w:ascii="Times New Roman" w:hAnsi="Times New Roman"/>
          <w:sz w:val="26"/>
          <w:szCs w:val="26"/>
        </w:rPr>
        <w:t>В</w:t>
      </w:r>
      <w:r w:rsidR="00FA22BD" w:rsidRPr="005A174F">
        <w:rPr>
          <w:rFonts w:ascii="Times New Roman" w:hAnsi="Times New Roman"/>
          <w:sz w:val="26"/>
          <w:szCs w:val="26"/>
        </w:rPr>
        <w:t>ыявление неиспользуемых и используемых</w:t>
      </w:r>
      <w:r w:rsidR="00207E73" w:rsidRPr="005A174F">
        <w:rPr>
          <w:rFonts w:ascii="Times New Roman" w:hAnsi="Times New Roman"/>
          <w:sz w:val="26"/>
          <w:szCs w:val="26"/>
        </w:rPr>
        <w:t xml:space="preserve"> не по назначению земель </w:t>
      </w:r>
      <w:r w:rsidRPr="005A174F">
        <w:rPr>
          <w:rFonts w:ascii="Times New Roman" w:hAnsi="Times New Roman"/>
          <w:sz w:val="26"/>
          <w:szCs w:val="26"/>
        </w:rPr>
        <w:t>на территории А</w:t>
      </w:r>
      <w:r w:rsidR="00E808FC" w:rsidRPr="005A174F">
        <w:rPr>
          <w:rFonts w:ascii="Times New Roman" w:hAnsi="Times New Roman"/>
          <w:sz w:val="26"/>
          <w:szCs w:val="26"/>
        </w:rPr>
        <w:t>скиз</w:t>
      </w:r>
      <w:r w:rsidRPr="005A174F">
        <w:rPr>
          <w:rFonts w:ascii="Times New Roman" w:hAnsi="Times New Roman"/>
          <w:sz w:val="26"/>
          <w:szCs w:val="26"/>
        </w:rPr>
        <w:t>ского района.</w:t>
      </w:r>
    </w:p>
    <w:p w:rsidR="00C5613D" w:rsidRPr="005A174F" w:rsidRDefault="0074484E" w:rsidP="00F17419">
      <w:pPr>
        <w:pStyle w:val="ConsNormal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5A174F">
        <w:rPr>
          <w:rFonts w:ascii="Times New Roman" w:hAnsi="Times New Roman"/>
          <w:sz w:val="26"/>
          <w:szCs w:val="26"/>
        </w:rPr>
        <w:t>2.</w:t>
      </w:r>
      <w:r w:rsidR="00716207" w:rsidRPr="005A174F">
        <w:rPr>
          <w:rFonts w:ascii="Times New Roman" w:hAnsi="Times New Roman"/>
          <w:sz w:val="26"/>
          <w:szCs w:val="26"/>
        </w:rPr>
        <w:tab/>
      </w:r>
      <w:r w:rsidRPr="005A174F">
        <w:rPr>
          <w:rFonts w:ascii="Times New Roman" w:hAnsi="Times New Roman"/>
          <w:sz w:val="26"/>
          <w:szCs w:val="26"/>
        </w:rPr>
        <w:t>В</w:t>
      </w:r>
      <w:r w:rsidR="00207E73" w:rsidRPr="005A174F">
        <w:rPr>
          <w:rFonts w:ascii="Times New Roman" w:hAnsi="Times New Roman"/>
          <w:sz w:val="26"/>
          <w:szCs w:val="26"/>
        </w:rPr>
        <w:t>овлечение неиспользуемых земель</w:t>
      </w:r>
      <w:r w:rsidR="000F0D1A">
        <w:rPr>
          <w:rFonts w:ascii="Times New Roman" w:hAnsi="Times New Roman"/>
          <w:sz w:val="26"/>
          <w:szCs w:val="26"/>
        </w:rPr>
        <w:t xml:space="preserve"> сельскохозяйственного назначения</w:t>
      </w:r>
      <w:r w:rsidR="00207E73" w:rsidRPr="005A174F">
        <w:rPr>
          <w:rFonts w:ascii="Times New Roman" w:hAnsi="Times New Roman"/>
          <w:sz w:val="26"/>
          <w:szCs w:val="26"/>
        </w:rPr>
        <w:t xml:space="preserve"> в оборот</w:t>
      </w:r>
      <w:r w:rsidRPr="005A174F">
        <w:rPr>
          <w:rFonts w:ascii="Times New Roman" w:hAnsi="Times New Roman"/>
          <w:sz w:val="26"/>
          <w:szCs w:val="26"/>
        </w:rPr>
        <w:t>.</w:t>
      </w:r>
    </w:p>
    <w:p w:rsidR="00217A4F" w:rsidRPr="005A174F" w:rsidRDefault="00F17419" w:rsidP="00B77F3C">
      <w:pPr>
        <w:ind w:firstLine="851"/>
        <w:jc w:val="both"/>
        <w:rPr>
          <w:rFonts w:ascii="Times New Roman" w:hAnsi="Times New Roman" w:cs="Times New Roman"/>
          <w:b w:val="0"/>
        </w:rPr>
      </w:pPr>
      <w:r w:rsidRPr="005A174F">
        <w:rPr>
          <w:rFonts w:ascii="Times New Roman" w:hAnsi="Times New Roman" w:cs="Times New Roman"/>
          <w:b w:val="0"/>
          <w:bCs w:val="0"/>
        </w:rPr>
        <w:t>3</w:t>
      </w:r>
      <w:r w:rsidR="0074484E" w:rsidRPr="005A174F">
        <w:rPr>
          <w:rFonts w:ascii="Times New Roman" w:hAnsi="Times New Roman" w:cs="Times New Roman"/>
          <w:b w:val="0"/>
          <w:bCs w:val="0"/>
        </w:rPr>
        <w:t>.</w:t>
      </w:r>
      <w:r w:rsidR="00716207" w:rsidRPr="005A174F">
        <w:rPr>
          <w:rFonts w:ascii="Times New Roman" w:hAnsi="Times New Roman" w:cs="Times New Roman"/>
          <w:b w:val="0"/>
          <w:bCs w:val="0"/>
        </w:rPr>
        <w:tab/>
      </w:r>
      <w:r w:rsidR="00EB06EE" w:rsidRPr="005A174F">
        <w:rPr>
          <w:rFonts w:ascii="Times New Roman" w:hAnsi="Times New Roman" w:cs="Times New Roman"/>
          <w:b w:val="0"/>
        </w:rPr>
        <w:t>Проведение мероприятий, направленных на охрану земель от загрязнения, захламления и других негативных (вредных) воздейс</w:t>
      </w:r>
      <w:r w:rsidR="00B77F3C">
        <w:rPr>
          <w:rFonts w:ascii="Times New Roman" w:hAnsi="Times New Roman" w:cs="Times New Roman"/>
          <w:b w:val="0"/>
        </w:rPr>
        <w:t>твий хозяйственной деятельности</w:t>
      </w:r>
    </w:p>
    <w:p w:rsidR="00217A4F" w:rsidRPr="005A174F" w:rsidRDefault="00217A4F" w:rsidP="00EB06EE">
      <w:pPr>
        <w:ind w:firstLine="851"/>
        <w:jc w:val="both"/>
        <w:rPr>
          <w:rFonts w:ascii="Times New Roman" w:hAnsi="Times New Roman" w:cs="Times New Roman"/>
          <w:b w:val="0"/>
        </w:rPr>
      </w:pPr>
    </w:p>
    <w:p w:rsidR="00217A4F" w:rsidRPr="005A174F" w:rsidRDefault="00217A4F" w:rsidP="00217A4F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</w:rPr>
      </w:pPr>
      <w:r w:rsidRPr="005A174F">
        <w:rPr>
          <w:rFonts w:ascii="Times New Roman" w:hAnsi="Times New Roman" w:cs="Times New Roman"/>
        </w:rPr>
        <w:t xml:space="preserve">Сроки, этапы реализации программы </w:t>
      </w:r>
    </w:p>
    <w:p w:rsidR="00217A4F" w:rsidRPr="005A174F" w:rsidRDefault="00217A4F" w:rsidP="00217A4F">
      <w:pPr>
        <w:ind w:firstLine="851"/>
        <w:rPr>
          <w:rFonts w:ascii="Times New Roman" w:hAnsi="Times New Roman" w:cs="Times New Roman"/>
          <w:b w:val="0"/>
        </w:rPr>
      </w:pPr>
    </w:p>
    <w:p w:rsidR="00217A4F" w:rsidRPr="005A174F" w:rsidRDefault="00217A4F" w:rsidP="00217A4F">
      <w:pPr>
        <w:ind w:firstLine="851"/>
        <w:jc w:val="both"/>
        <w:rPr>
          <w:rFonts w:ascii="Times New Roman" w:hAnsi="Times New Roman" w:cs="Times New Roman"/>
          <w:b w:val="0"/>
        </w:rPr>
      </w:pPr>
      <w:r w:rsidRPr="005A174F">
        <w:rPr>
          <w:rFonts w:ascii="Times New Roman" w:hAnsi="Times New Roman" w:cs="Times New Roman"/>
          <w:b w:val="0"/>
        </w:rPr>
        <w:t>Срок реализации муниципа</w:t>
      </w:r>
      <w:r w:rsidR="00B77F3C">
        <w:rPr>
          <w:rFonts w:ascii="Times New Roman" w:hAnsi="Times New Roman" w:cs="Times New Roman"/>
          <w:b w:val="0"/>
        </w:rPr>
        <w:t>льной программы – с 2021 по 2026</w:t>
      </w:r>
      <w:r w:rsidRPr="005A174F">
        <w:rPr>
          <w:rFonts w:ascii="Times New Roman" w:hAnsi="Times New Roman" w:cs="Times New Roman"/>
          <w:b w:val="0"/>
        </w:rPr>
        <w:t xml:space="preserve"> годы. Муниципальная программа реализуется в один этап, так как программные мероприятия будут выполняться в течение всего периода муниципальной программы. </w:t>
      </w:r>
    </w:p>
    <w:p w:rsidR="00217A4F" w:rsidRPr="005A174F" w:rsidRDefault="00217A4F" w:rsidP="00217A4F">
      <w:pPr>
        <w:ind w:firstLine="851"/>
        <w:jc w:val="both"/>
        <w:rPr>
          <w:rFonts w:ascii="Times New Roman" w:hAnsi="Times New Roman" w:cs="Times New Roman"/>
          <w:b w:val="0"/>
        </w:rPr>
      </w:pPr>
    </w:p>
    <w:p w:rsidR="00217A4F" w:rsidRPr="005A174F" w:rsidRDefault="00217A4F" w:rsidP="00B92826">
      <w:pPr>
        <w:tabs>
          <w:tab w:val="left" w:pos="2926"/>
          <w:tab w:val="center" w:pos="5173"/>
        </w:tabs>
        <w:ind w:firstLine="851"/>
        <w:jc w:val="center"/>
        <w:rPr>
          <w:rFonts w:ascii="Times New Roman" w:hAnsi="Times New Roman" w:cs="Times New Roman"/>
        </w:rPr>
      </w:pPr>
      <w:r w:rsidRPr="005A174F">
        <w:rPr>
          <w:rFonts w:ascii="Times New Roman" w:hAnsi="Times New Roman" w:cs="Times New Roman"/>
        </w:rPr>
        <w:t>4. Перечень основных мероприятий</w:t>
      </w:r>
    </w:p>
    <w:p w:rsidR="00217A4F" w:rsidRPr="005A174F" w:rsidRDefault="00217A4F" w:rsidP="00217A4F">
      <w:pPr>
        <w:ind w:firstLine="851"/>
        <w:jc w:val="center"/>
        <w:rPr>
          <w:rFonts w:ascii="Times New Roman" w:hAnsi="Times New Roman" w:cs="Times New Roman"/>
        </w:rPr>
      </w:pPr>
    </w:p>
    <w:p w:rsidR="00FB17BC" w:rsidRPr="005A174F" w:rsidRDefault="00FB17BC" w:rsidP="00FB17BC">
      <w:pPr>
        <w:tabs>
          <w:tab w:val="left" w:pos="7467"/>
        </w:tabs>
        <w:ind w:firstLine="690"/>
        <w:jc w:val="both"/>
        <w:rPr>
          <w:rFonts w:ascii="Times New Roman" w:hAnsi="Times New Roman" w:cs="Times New Roman"/>
          <w:b w:val="0"/>
          <w:color w:val="000000"/>
        </w:rPr>
      </w:pPr>
      <w:r w:rsidRPr="005A174F">
        <w:rPr>
          <w:rFonts w:ascii="Times New Roman" w:hAnsi="Times New Roman" w:cs="Times New Roman"/>
          <w:b w:val="0"/>
          <w:color w:val="000000"/>
        </w:rPr>
        <w:t>Перечень мероприятий в разрезе задач муниципальной программы и объем их финансирования представлен в таблице 1.</w:t>
      </w: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0F0D1A" w:rsidP="000F0D1A">
      <w:pPr>
        <w:tabs>
          <w:tab w:val="left" w:pos="1593"/>
          <w:tab w:val="left" w:pos="7467"/>
        </w:tabs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</w:p>
    <w:p w:rsidR="009D1FC6" w:rsidRPr="005A174F" w:rsidRDefault="009D1FC6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  <w:sectPr w:rsidR="009D1FC6" w:rsidRPr="005A174F" w:rsidSect="003A462D">
          <w:headerReference w:type="default" r:id="rId9"/>
          <w:pgSz w:w="11906" w:h="16838"/>
          <w:pgMar w:top="1134" w:right="851" w:bottom="567" w:left="1985" w:header="709" w:footer="709" w:gutter="0"/>
          <w:cols w:space="708"/>
          <w:titlePg/>
          <w:docGrid w:linePitch="360"/>
        </w:sectPr>
      </w:pPr>
    </w:p>
    <w:p w:rsidR="00217A4F" w:rsidRPr="005A174F" w:rsidRDefault="00FB17BC" w:rsidP="00FB17BC">
      <w:pPr>
        <w:tabs>
          <w:tab w:val="left" w:pos="7467"/>
        </w:tabs>
        <w:ind w:firstLine="690"/>
        <w:jc w:val="right"/>
        <w:rPr>
          <w:rFonts w:ascii="Times New Roman" w:hAnsi="Times New Roman" w:cs="Times New Roman"/>
          <w:b w:val="0"/>
          <w:color w:val="000000"/>
        </w:rPr>
      </w:pPr>
      <w:r w:rsidRPr="005A174F">
        <w:rPr>
          <w:rFonts w:ascii="Times New Roman" w:hAnsi="Times New Roman" w:cs="Times New Roman"/>
          <w:b w:val="0"/>
          <w:color w:val="000000"/>
        </w:rPr>
        <w:t>Таблица 1.</w:t>
      </w:r>
    </w:p>
    <w:tbl>
      <w:tblPr>
        <w:tblpPr w:leftFromText="180" w:rightFromText="180" w:vertAnchor="text" w:horzAnchor="margin" w:tblpXSpec="center" w:tblpY="70"/>
        <w:tblW w:w="138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"/>
        <w:gridCol w:w="3546"/>
        <w:gridCol w:w="1961"/>
        <w:gridCol w:w="37"/>
        <w:gridCol w:w="1139"/>
        <w:gridCol w:w="992"/>
        <w:gridCol w:w="141"/>
        <w:gridCol w:w="852"/>
        <w:gridCol w:w="140"/>
        <w:gridCol w:w="852"/>
        <w:gridCol w:w="141"/>
        <w:gridCol w:w="993"/>
        <w:gridCol w:w="141"/>
        <w:gridCol w:w="993"/>
        <w:gridCol w:w="141"/>
        <w:gridCol w:w="1275"/>
      </w:tblGrid>
      <w:tr w:rsidR="003A462D" w:rsidRPr="005A174F" w:rsidTr="003A462D"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78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Объем финансирования по годам, тыс. руб.</w:t>
            </w:r>
          </w:p>
        </w:tc>
      </w:tr>
      <w:tr w:rsidR="003A462D" w:rsidRPr="005A174F" w:rsidTr="003A462D">
        <w:tc>
          <w:tcPr>
            <w:tcW w:w="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462D" w:rsidRPr="005A174F" w:rsidRDefault="003A462D" w:rsidP="003A462D">
            <w:pPr>
              <w:rPr>
                <w:rFonts w:ascii="Times New Roman" w:eastAsia="Lucida Sans Unicode" w:hAnsi="Times New Roman" w:cs="Times New Roman"/>
                <w:b w:val="0"/>
                <w:kern w:val="2"/>
                <w:lang w:eastAsia="hi-IN" w:bidi="hi-IN"/>
              </w:rPr>
            </w:pP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462D" w:rsidRPr="005A174F" w:rsidRDefault="003A462D" w:rsidP="003A462D">
            <w:pPr>
              <w:rPr>
                <w:rFonts w:ascii="Times New Roman" w:eastAsia="Lucida Sans Unicode" w:hAnsi="Times New Roman" w:cs="Times New Roman"/>
                <w:b w:val="0"/>
                <w:kern w:val="2"/>
                <w:lang w:eastAsia="hi-IN" w:bidi="hi-IN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462D" w:rsidRPr="005A174F" w:rsidRDefault="003A462D" w:rsidP="003A462D">
            <w:pPr>
              <w:rPr>
                <w:rFonts w:ascii="Times New Roman" w:eastAsia="Lucida Sans Unicode" w:hAnsi="Times New Roman" w:cs="Times New Roman"/>
                <w:b w:val="0"/>
                <w:kern w:val="2"/>
                <w:lang w:eastAsia="hi-IN" w:bidi="hi-IN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2022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2026</w:t>
            </w:r>
          </w:p>
        </w:tc>
      </w:tr>
      <w:tr w:rsidR="003A462D" w:rsidRPr="005A174F" w:rsidTr="003A462D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10</w:t>
            </w:r>
          </w:p>
        </w:tc>
      </w:tr>
      <w:tr w:rsidR="003A462D" w:rsidRPr="005A174F" w:rsidTr="003A462D">
        <w:tc>
          <w:tcPr>
            <w:tcW w:w="13817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rStyle w:val="CharStyle11"/>
                <w:rFonts w:eastAsia="Lucida Sans Unicode"/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 xml:space="preserve">1. </w:t>
            </w:r>
            <w:r w:rsidRPr="005A174F">
              <w:rPr>
                <w:rFonts w:eastAsiaTheme="minorHAnsi"/>
                <w:bCs/>
                <w:sz w:val="26"/>
                <w:szCs w:val="26"/>
                <w:lang w:eastAsia="en-US"/>
              </w:rPr>
              <w:t>Выявление неиспользуемых и используемых не по назначению земель на территории Аскизского района</w:t>
            </w:r>
          </w:p>
        </w:tc>
      </w:tr>
      <w:tr w:rsidR="003A462D" w:rsidRPr="005A174F" w:rsidTr="003A462D">
        <w:trPr>
          <w:trHeight w:val="1784"/>
        </w:trPr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1.1</w:t>
            </w:r>
          </w:p>
          <w:p w:rsidR="003A462D" w:rsidRPr="005A174F" w:rsidRDefault="003A462D" w:rsidP="003A462D">
            <w:pPr>
              <w:pStyle w:val="af2"/>
              <w:suppressAutoHyphens w:val="0"/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widowControl w:val="0"/>
              <w:autoSpaceDE w:val="0"/>
              <w:snapToGrid w:val="0"/>
              <w:spacing w:line="100" w:lineRule="atLeast"/>
              <w:jc w:val="both"/>
              <w:rPr>
                <w:rStyle w:val="CharStyle11"/>
                <w:rFonts w:eastAsia="Lucida Sans Unicode"/>
                <w:b w:val="0"/>
                <w:kern w:val="2"/>
                <w:sz w:val="26"/>
                <w:szCs w:val="26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«Проведение проверок муниципального земельного контроля (кроме земель сельскохозяйственного назначения) на территории Аскизского района»</w:t>
            </w:r>
          </w:p>
        </w:tc>
        <w:tc>
          <w:tcPr>
            <w:tcW w:w="199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муниципальный бюджет Аскизского района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A462D" w:rsidRPr="005A174F" w:rsidTr="003A462D">
        <w:trPr>
          <w:trHeight w:val="713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1.2</w:t>
            </w:r>
          </w:p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462D" w:rsidRPr="005A174F" w:rsidRDefault="003A462D" w:rsidP="003A462D">
            <w:pPr>
              <w:widowControl w:val="0"/>
              <w:autoSpaceDE w:val="0"/>
              <w:snapToGrid w:val="0"/>
              <w:spacing w:line="100" w:lineRule="atLeast"/>
              <w:jc w:val="both"/>
              <w:rPr>
                <w:rStyle w:val="CharStyle11"/>
                <w:rFonts w:eastAsia="Lucida Sans Unicode"/>
                <w:b w:val="0"/>
                <w:kern w:val="2"/>
                <w:sz w:val="26"/>
                <w:szCs w:val="26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«Проведение проверок муниципального земельного контроля земель сельскохозяйственного назначения, на территории Аскизского района»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Default="003A462D" w:rsidP="003A462D">
            <w:pPr>
              <w:pStyle w:val="af2"/>
              <w:tabs>
                <w:tab w:val="left" w:pos="2727"/>
              </w:tabs>
              <w:snapToGrid w:val="0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муниципальный бюджет Аскизского района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997714" w:rsidRDefault="003A462D" w:rsidP="003A462D">
            <w:pPr>
              <w:tabs>
                <w:tab w:val="left" w:pos="1271"/>
              </w:tabs>
              <w:jc w:val="center"/>
              <w:rPr>
                <w:b w:val="0"/>
                <w:lang w:eastAsia="hi-IN" w:bidi="hi-IN"/>
              </w:rPr>
            </w:pPr>
            <w:r w:rsidRPr="00997714">
              <w:rPr>
                <w:b w:val="0"/>
                <w:lang w:eastAsia="hi-IN" w:bidi="hi-IN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997714" w:rsidRDefault="003A462D" w:rsidP="003A462D">
            <w:pPr>
              <w:tabs>
                <w:tab w:val="left" w:pos="1271"/>
              </w:tabs>
              <w:jc w:val="center"/>
              <w:rPr>
                <w:b w:val="0"/>
                <w:lang w:eastAsia="hi-IN" w:bidi="hi-IN"/>
              </w:rPr>
            </w:pPr>
            <w:r w:rsidRPr="00997714">
              <w:rPr>
                <w:b w:val="0"/>
                <w:lang w:eastAsia="hi-IN" w:bidi="hi-I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997714" w:rsidRDefault="003A462D" w:rsidP="003A462D">
            <w:pPr>
              <w:tabs>
                <w:tab w:val="left" w:pos="1271"/>
              </w:tabs>
              <w:jc w:val="center"/>
              <w:rPr>
                <w:b w:val="0"/>
                <w:lang w:eastAsia="hi-IN" w:bidi="hi-IN"/>
              </w:rPr>
            </w:pPr>
            <w:r w:rsidRPr="00997714">
              <w:rPr>
                <w:b w:val="0"/>
                <w:lang w:eastAsia="hi-IN" w:bidi="hi-I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997714" w:rsidRDefault="003A462D" w:rsidP="003A462D">
            <w:pPr>
              <w:tabs>
                <w:tab w:val="left" w:pos="1271"/>
              </w:tabs>
              <w:jc w:val="center"/>
              <w:rPr>
                <w:b w:val="0"/>
                <w:lang w:eastAsia="hi-IN" w:bidi="hi-IN"/>
              </w:rPr>
            </w:pPr>
            <w:r w:rsidRPr="00997714">
              <w:rPr>
                <w:b w:val="0"/>
                <w:lang w:eastAsia="hi-IN" w:bidi="hi-I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997714" w:rsidRDefault="003A462D" w:rsidP="003A462D">
            <w:pPr>
              <w:tabs>
                <w:tab w:val="left" w:pos="1271"/>
              </w:tabs>
              <w:jc w:val="center"/>
              <w:rPr>
                <w:b w:val="0"/>
                <w:lang w:eastAsia="hi-IN" w:bidi="hi-IN"/>
              </w:rPr>
            </w:pPr>
            <w:r w:rsidRPr="00997714">
              <w:rPr>
                <w:b w:val="0"/>
                <w:lang w:eastAsia="hi-IN" w:bidi="hi-I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997714" w:rsidRDefault="003A462D" w:rsidP="003A462D">
            <w:pPr>
              <w:tabs>
                <w:tab w:val="left" w:pos="1271"/>
              </w:tabs>
              <w:jc w:val="center"/>
              <w:rPr>
                <w:b w:val="0"/>
                <w:lang w:eastAsia="hi-IN" w:bidi="hi-IN"/>
              </w:rPr>
            </w:pPr>
            <w:r w:rsidRPr="00997714">
              <w:rPr>
                <w:b w:val="0"/>
                <w:lang w:eastAsia="hi-IN"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997714" w:rsidRDefault="003A462D" w:rsidP="003A462D">
            <w:pPr>
              <w:tabs>
                <w:tab w:val="left" w:pos="1271"/>
              </w:tabs>
              <w:jc w:val="center"/>
              <w:rPr>
                <w:b w:val="0"/>
                <w:lang w:eastAsia="hi-IN" w:bidi="hi-IN"/>
              </w:rPr>
            </w:pPr>
            <w:r w:rsidRPr="00997714">
              <w:rPr>
                <w:b w:val="0"/>
                <w:lang w:eastAsia="hi-IN" w:bidi="hi-IN"/>
              </w:rPr>
              <w:t>-</w:t>
            </w:r>
          </w:p>
        </w:tc>
      </w:tr>
      <w:tr w:rsidR="003A462D" w:rsidRPr="005A174F" w:rsidTr="003A462D">
        <w:tc>
          <w:tcPr>
            <w:tcW w:w="6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 xml:space="preserve">Итого по задаче 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b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b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b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b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b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b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b w:val="0"/>
                <w:color w:val="000000"/>
                <w:kern w:val="2"/>
                <w:lang w:eastAsia="hi-IN" w:bidi="hi-IN"/>
              </w:rPr>
            </w:pPr>
          </w:p>
        </w:tc>
      </w:tr>
      <w:tr w:rsidR="003A462D" w:rsidRPr="005A174F" w:rsidTr="003A462D">
        <w:tc>
          <w:tcPr>
            <w:tcW w:w="1381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462D" w:rsidRPr="005A174F" w:rsidRDefault="003A462D" w:rsidP="003A462D">
            <w:pPr>
              <w:pStyle w:val="af2"/>
              <w:suppressAutoHyphens w:val="0"/>
              <w:snapToGrid w:val="0"/>
              <w:spacing w:line="100" w:lineRule="atLeast"/>
              <w:jc w:val="center"/>
              <w:rPr>
                <w:rStyle w:val="CharStyle5"/>
                <w:rFonts w:eastAsia="Lucida Sans Unicode"/>
                <w:sz w:val="26"/>
                <w:szCs w:val="26"/>
                <w:shd w:val="clear" w:color="auto" w:fill="FFFFFF"/>
              </w:rPr>
            </w:pPr>
            <w:r w:rsidRPr="005A174F">
              <w:rPr>
                <w:sz w:val="26"/>
                <w:szCs w:val="26"/>
              </w:rPr>
              <w:t xml:space="preserve">2. Вовлечение неиспользуемых земель </w:t>
            </w:r>
            <w:r>
              <w:rPr>
                <w:sz w:val="26"/>
                <w:szCs w:val="26"/>
              </w:rPr>
              <w:t xml:space="preserve">сельскохозяйственного назначения </w:t>
            </w:r>
            <w:r w:rsidRPr="005A174F">
              <w:rPr>
                <w:sz w:val="26"/>
                <w:szCs w:val="26"/>
              </w:rPr>
              <w:t>в оборот.</w:t>
            </w:r>
          </w:p>
        </w:tc>
      </w:tr>
      <w:tr w:rsidR="003A462D" w:rsidRPr="005A174F" w:rsidTr="003A462D">
        <w:trPr>
          <w:trHeight w:val="1812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2.1</w:t>
            </w:r>
          </w:p>
          <w:p w:rsidR="003A462D" w:rsidRPr="005A174F" w:rsidRDefault="003A462D" w:rsidP="003A462D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A462D" w:rsidRPr="005A174F" w:rsidRDefault="003A462D" w:rsidP="003A462D">
            <w:pPr>
              <w:shd w:val="clear" w:color="auto" w:fill="FFFFFF"/>
              <w:tabs>
                <w:tab w:val="left" w:pos="221"/>
              </w:tabs>
              <w:suppressAutoHyphens/>
              <w:snapToGrid w:val="0"/>
              <w:spacing w:line="302" w:lineRule="exact"/>
              <w:ind w:left="40" w:firstLine="34"/>
              <w:jc w:val="both"/>
              <w:rPr>
                <w:rStyle w:val="CharStyle11"/>
                <w:rFonts w:eastAsia="Lucida Sans Unicode"/>
                <w:b w:val="0"/>
                <w:kern w:val="2"/>
                <w:sz w:val="26"/>
                <w:szCs w:val="26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«Образование, формирование и постановка на государственный кадастровый учет земельных участков в границах Аскизского района»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муниципальный бюджет Аскизского района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3A462D" w:rsidRPr="00AA7523" w:rsidRDefault="003A462D" w:rsidP="003A462D">
            <w:pPr>
              <w:rPr>
                <w:lang w:eastAsia="hi-I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A462D" w:rsidRPr="005A174F" w:rsidTr="003A462D"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5A174F" w:rsidRDefault="003A462D" w:rsidP="003A462D">
            <w:pPr>
              <w:pStyle w:val="af2"/>
              <w:snapToGrid w:val="0"/>
              <w:rPr>
                <w:sz w:val="26"/>
                <w:szCs w:val="26"/>
              </w:rPr>
            </w:pPr>
            <w:r w:rsidRPr="005A174F">
              <w:rPr>
                <w:rStyle w:val="CharStyle11"/>
                <w:rFonts w:eastAsia="Lucida Sans Unicode"/>
                <w:sz w:val="26"/>
                <w:szCs w:val="26"/>
              </w:rPr>
              <w:t>Итого по задаче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62D" w:rsidRPr="005A174F" w:rsidRDefault="003A462D" w:rsidP="003A462D">
            <w:pPr>
              <w:shd w:val="clear" w:color="auto" w:fill="FFFFFF"/>
              <w:tabs>
                <w:tab w:val="left" w:pos="221"/>
              </w:tabs>
              <w:suppressAutoHyphens/>
              <w:snapToGrid w:val="0"/>
              <w:spacing w:line="302" w:lineRule="exact"/>
              <w:ind w:left="40"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A462D" w:rsidRPr="005A174F" w:rsidTr="003A462D">
        <w:tc>
          <w:tcPr>
            <w:tcW w:w="13817" w:type="dxa"/>
            <w:gridSpan w:val="1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3. Проведение мероприятий, направленных на охрану земель от загрязнения, захламления и других негативных (вредных) воздействий хозяйственной деятельности.</w:t>
            </w:r>
          </w:p>
        </w:tc>
      </w:tr>
      <w:tr w:rsidR="003A462D" w:rsidRPr="005A174F" w:rsidTr="003A462D">
        <w:trPr>
          <w:trHeight w:val="1794"/>
        </w:trPr>
        <w:tc>
          <w:tcPr>
            <w:tcW w:w="47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3.1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</w:t>
            </w: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Проведение рейдовых     осмотров, обследований земельных участков по выявлению загрязнения (захламления) земель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»</w:t>
            </w:r>
          </w:p>
          <w:p w:rsidR="003A462D" w:rsidRPr="005A174F" w:rsidRDefault="003A462D" w:rsidP="003A462D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муниципальный бюджет Аскизского района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A462D" w:rsidRPr="005A174F" w:rsidTr="003A462D">
        <w:trPr>
          <w:trHeight w:val="239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2D" w:rsidRPr="005A174F" w:rsidRDefault="003A462D" w:rsidP="003A462D">
            <w:pPr>
              <w:pStyle w:val="af2"/>
              <w:snapToGrid w:val="0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3.2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2D" w:rsidRPr="004C730A" w:rsidRDefault="003A462D" w:rsidP="003A462D">
            <w:pPr>
              <w:pStyle w:val="af2"/>
              <w:snapToGrid w:val="0"/>
              <w:jc w:val="both"/>
              <w:rPr>
                <w:sz w:val="26"/>
                <w:szCs w:val="26"/>
              </w:rPr>
            </w:pPr>
            <w:r w:rsidRPr="004C730A">
              <w:rPr>
                <w:rFonts w:eastAsiaTheme="minorHAnsi"/>
                <w:sz w:val="26"/>
                <w:szCs w:val="26"/>
                <w:lang w:eastAsia="en-US"/>
              </w:rPr>
              <w:t>Мероприятие «Проведение мероприятий, направленных на охрану земель от загрязнения, захламления и других негативных (вредных) воздействий хозяйственной деятельности»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муниципальный бюджет Аскизского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A462D" w:rsidRPr="005A174F" w:rsidTr="003A462D"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D" w:rsidRPr="005A174F" w:rsidRDefault="003A462D" w:rsidP="003A462D">
            <w:pPr>
              <w:pStyle w:val="af2"/>
              <w:snapToGrid w:val="0"/>
              <w:rPr>
                <w:sz w:val="26"/>
                <w:szCs w:val="26"/>
              </w:rPr>
            </w:pPr>
            <w:r w:rsidRPr="005A174F">
              <w:rPr>
                <w:sz w:val="26"/>
                <w:szCs w:val="26"/>
              </w:rPr>
              <w:t>Итого по задаче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62D" w:rsidRPr="005A174F" w:rsidRDefault="003A462D" w:rsidP="003A462D">
            <w:pPr>
              <w:pStyle w:val="af2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A4F" w:rsidRPr="005A174F" w:rsidRDefault="00217A4F" w:rsidP="00217A4F">
      <w:pPr>
        <w:ind w:firstLine="851"/>
        <w:jc w:val="center"/>
        <w:rPr>
          <w:rFonts w:ascii="Times New Roman" w:hAnsi="Times New Roman" w:cs="Times New Roman"/>
        </w:rPr>
      </w:pPr>
    </w:p>
    <w:p w:rsidR="00217A4F" w:rsidRPr="005A174F" w:rsidRDefault="00217A4F" w:rsidP="00127C14">
      <w:pPr>
        <w:rPr>
          <w:rFonts w:ascii="Times New Roman" w:hAnsi="Times New Roman" w:cs="Times New Roman"/>
        </w:rPr>
        <w:sectPr w:rsidR="00217A4F" w:rsidRPr="005A174F" w:rsidSect="003A462D">
          <w:pgSz w:w="16838" w:h="11906" w:orient="landscape"/>
          <w:pgMar w:top="1134" w:right="851" w:bottom="567" w:left="1985" w:header="709" w:footer="709" w:gutter="0"/>
          <w:cols w:space="708"/>
          <w:titlePg/>
          <w:docGrid w:linePitch="360"/>
        </w:sectPr>
      </w:pPr>
    </w:p>
    <w:p w:rsidR="003D1DE5" w:rsidRPr="005A174F" w:rsidRDefault="001A2357" w:rsidP="003A462D">
      <w:pPr>
        <w:tabs>
          <w:tab w:val="left" w:pos="1134"/>
        </w:tabs>
        <w:spacing w:after="160" w:line="259" w:lineRule="auto"/>
        <w:jc w:val="center"/>
        <w:rPr>
          <w:rFonts w:ascii="Times New Roman" w:eastAsiaTheme="minorHAnsi" w:hAnsi="Times New Roman" w:cs="Times New Roman"/>
          <w:bCs w:val="0"/>
          <w:lang w:eastAsia="en-US"/>
        </w:rPr>
      </w:pPr>
      <w:r>
        <w:rPr>
          <w:rFonts w:ascii="Times New Roman" w:eastAsiaTheme="minorHAnsi" w:hAnsi="Times New Roman" w:cs="Times New Roman"/>
          <w:bCs w:val="0"/>
          <w:lang w:eastAsia="en-US"/>
        </w:rPr>
        <w:t>5</w:t>
      </w:r>
      <w:r w:rsidR="003D1DE5" w:rsidRPr="005A174F">
        <w:rPr>
          <w:rFonts w:ascii="Times New Roman" w:eastAsiaTheme="minorHAnsi" w:hAnsi="Times New Roman" w:cs="Times New Roman"/>
          <w:bCs w:val="0"/>
          <w:lang w:eastAsia="en-US"/>
        </w:rPr>
        <w:t>. Информация о ресурсном обеспечении муниципальной программы</w:t>
      </w: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567"/>
        <w:gridCol w:w="5386"/>
        <w:gridCol w:w="1418"/>
        <w:gridCol w:w="1134"/>
        <w:gridCol w:w="1134"/>
        <w:gridCol w:w="1134"/>
        <w:gridCol w:w="1134"/>
        <w:gridCol w:w="992"/>
        <w:gridCol w:w="1134"/>
      </w:tblGrid>
      <w:tr w:rsidR="00565740" w:rsidRPr="005A174F" w:rsidTr="008A0DA0">
        <w:tc>
          <w:tcPr>
            <w:tcW w:w="567" w:type="dxa"/>
            <w:vMerge w:val="restart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№</w:t>
            </w:r>
          </w:p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п/п</w:t>
            </w:r>
          </w:p>
        </w:tc>
        <w:tc>
          <w:tcPr>
            <w:tcW w:w="5386" w:type="dxa"/>
            <w:vMerge w:val="restart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Всего по годам, тыс. рублей</w:t>
            </w:r>
          </w:p>
        </w:tc>
        <w:tc>
          <w:tcPr>
            <w:tcW w:w="6662" w:type="dxa"/>
            <w:gridSpan w:val="6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Объемы бюджетных ассигнований по годам</w:t>
            </w:r>
          </w:p>
        </w:tc>
      </w:tr>
      <w:tr w:rsidR="00565740" w:rsidRPr="005A174F" w:rsidTr="008A0DA0">
        <w:tc>
          <w:tcPr>
            <w:tcW w:w="567" w:type="dxa"/>
            <w:vMerge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5386" w:type="dxa"/>
            <w:vMerge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1418" w:type="dxa"/>
            <w:vMerge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1134" w:type="dxa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2023</w:t>
            </w:r>
          </w:p>
        </w:tc>
        <w:tc>
          <w:tcPr>
            <w:tcW w:w="1134" w:type="dxa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2024</w:t>
            </w:r>
          </w:p>
        </w:tc>
        <w:tc>
          <w:tcPr>
            <w:tcW w:w="992" w:type="dxa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2025</w:t>
            </w:r>
          </w:p>
        </w:tc>
        <w:tc>
          <w:tcPr>
            <w:tcW w:w="1134" w:type="dxa"/>
          </w:tcPr>
          <w:p w:rsidR="00565740" w:rsidRPr="005A174F" w:rsidRDefault="00565740" w:rsidP="003D1DE5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2026</w:t>
            </w:r>
          </w:p>
        </w:tc>
      </w:tr>
      <w:tr w:rsidR="008A0DA0" w:rsidRPr="005A174F" w:rsidTr="008A0DA0">
        <w:tc>
          <w:tcPr>
            <w:tcW w:w="567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1</w:t>
            </w:r>
          </w:p>
        </w:tc>
        <w:tc>
          <w:tcPr>
            <w:tcW w:w="5386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</w:t>
            </w:r>
          </w:p>
        </w:tc>
        <w:tc>
          <w:tcPr>
            <w:tcW w:w="1418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3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4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5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6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7</w:t>
            </w:r>
          </w:p>
        </w:tc>
        <w:tc>
          <w:tcPr>
            <w:tcW w:w="992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8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9</w:t>
            </w:r>
          </w:p>
        </w:tc>
      </w:tr>
      <w:tr w:rsidR="008A0DA0" w:rsidRPr="005A174F" w:rsidTr="008A0DA0">
        <w:tc>
          <w:tcPr>
            <w:tcW w:w="567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1.</w:t>
            </w:r>
          </w:p>
        </w:tc>
        <w:tc>
          <w:tcPr>
            <w:tcW w:w="5386" w:type="dxa"/>
          </w:tcPr>
          <w:p w:rsidR="003A462D" w:rsidRPr="005A174F" w:rsidRDefault="003A462D" w:rsidP="003A462D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«Проведение проверок муниципального земельного контроля (кроме земель сельскохозяйственного назначения) на территории Аскизского района»</w:t>
            </w:r>
          </w:p>
        </w:tc>
        <w:tc>
          <w:tcPr>
            <w:tcW w:w="1418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992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</w:tr>
      <w:tr w:rsidR="008A0DA0" w:rsidRPr="005A174F" w:rsidTr="008A0DA0">
        <w:tc>
          <w:tcPr>
            <w:tcW w:w="567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2.</w:t>
            </w:r>
          </w:p>
        </w:tc>
        <w:tc>
          <w:tcPr>
            <w:tcW w:w="5386" w:type="dxa"/>
          </w:tcPr>
          <w:p w:rsidR="003A462D" w:rsidRPr="005A174F" w:rsidRDefault="003A462D" w:rsidP="003A462D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«Проведение проверок муниципального земельного контроля земель сельскохозяйственного назначения, на территории Аскизского района»</w:t>
            </w:r>
          </w:p>
        </w:tc>
        <w:tc>
          <w:tcPr>
            <w:tcW w:w="1418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992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  <w:p w:rsidR="003A462D" w:rsidRPr="005A174F" w:rsidRDefault="003A462D" w:rsidP="003A462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</w:tr>
      <w:tr w:rsidR="008A0DA0" w:rsidRPr="005A174F" w:rsidTr="008A0DA0">
        <w:tc>
          <w:tcPr>
            <w:tcW w:w="567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3.</w:t>
            </w:r>
          </w:p>
        </w:tc>
        <w:tc>
          <w:tcPr>
            <w:tcW w:w="5386" w:type="dxa"/>
          </w:tcPr>
          <w:p w:rsidR="003A462D" w:rsidRPr="005A174F" w:rsidRDefault="003A462D" w:rsidP="003A462D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«Образование, формирование и постановка на государственный кадастровый учет земельных участков в границах Аскизского района»</w:t>
            </w:r>
          </w:p>
        </w:tc>
        <w:tc>
          <w:tcPr>
            <w:tcW w:w="1418" w:type="dxa"/>
          </w:tcPr>
          <w:p w:rsidR="003A462D" w:rsidRPr="005A174F" w:rsidRDefault="00D87EE2" w:rsidP="00D87EE2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992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</w:tr>
      <w:tr w:rsidR="008A0DA0" w:rsidRPr="005A174F" w:rsidTr="008A0DA0">
        <w:tc>
          <w:tcPr>
            <w:tcW w:w="567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4.</w:t>
            </w:r>
          </w:p>
        </w:tc>
        <w:tc>
          <w:tcPr>
            <w:tcW w:w="5386" w:type="dxa"/>
          </w:tcPr>
          <w:p w:rsidR="003A462D" w:rsidRPr="005A174F" w:rsidRDefault="003A462D" w:rsidP="003A462D">
            <w:pPr>
              <w:ind w:left="-75" w:firstLine="141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</w:t>
            </w: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Проведение рейдовых     осмотров, обследований земельных участков по выявлению загрязнения (захламления) земель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»</w:t>
            </w:r>
          </w:p>
          <w:p w:rsidR="003A462D" w:rsidRPr="005A174F" w:rsidRDefault="003A462D" w:rsidP="003A462D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1418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992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</w:tr>
      <w:tr w:rsidR="008A0DA0" w:rsidRPr="005A174F" w:rsidTr="008A0DA0">
        <w:tc>
          <w:tcPr>
            <w:tcW w:w="567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5.</w:t>
            </w:r>
          </w:p>
        </w:tc>
        <w:tc>
          <w:tcPr>
            <w:tcW w:w="5386" w:type="dxa"/>
          </w:tcPr>
          <w:p w:rsidR="003A462D" w:rsidRPr="005A174F" w:rsidRDefault="003A462D" w:rsidP="003A462D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FF000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Мероприятие «Проведение мероприятий, направленных на охрану земель от загрязнения, захламления и других негативных (вредных) воздействий хозяйственной деятельности» хозяйственной деятельности»</w:t>
            </w:r>
          </w:p>
        </w:tc>
        <w:tc>
          <w:tcPr>
            <w:tcW w:w="1418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992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  <w:tc>
          <w:tcPr>
            <w:tcW w:w="1134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-</w:t>
            </w:r>
          </w:p>
        </w:tc>
      </w:tr>
      <w:tr w:rsidR="008A0DA0" w:rsidRPr="005A174F" w:rsidTr="008A0DA0">
        <w:tc>
          <w:tcPr>
            <w:tcW w:w="567" w:type="dxa"/>
          </w:tcPr>
          <w:p w:rsidR="003A462D" w:rsidRPr="005A174F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6.</w:t>
            </w:r>
          </w:p>
        </w:tc>
        <w:tc>
          <w:tcPr>
            <w:tcW w:w="5386" w:type="dxa"/>
          </w:tcPr>
          <w:p w:rsidR="003A462D" w:rsidRPr="005A174F" w:rsidRDefault="003A462D" w:rsidP="003A462D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Всего по программе</w:t>
            </w:r>
          </w:p>
        </w:tc>
        <w:tc>
          <w:tcPr>
            <w:tcW w:w="1418" w:type="dxa"/>
          </w:tcPr>
          <w:p w:rsidR="003A462D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992" w:type="dxa"/>
          </w:tcPr>
          <w:p w:rsidR="003A462D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  <w:tc>
          <w:tcPr>
            <w:tcW w:w="1134" w:type="dxa"/>
          </w:tcPr>
          <w:p w:rsidR="003A462D" w:rsidRDefault="003A462D" w:rsidP="003A462D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4" w:name="_GoBack"/>
            <w:bookmarkEnd w:id="4"/>
            <w: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0</w:t>
            </w:r>
          </w:p>
        </w:tc>
      </w:tr>
    </w:tbl>
    <w:p w:rsidR="001738E0" w:rsidRPr="005A174F" w:rsidRDefault="001738E0">
      <w:pPr>
        <w:rPr>
          <w:rFonts w:ascii="Times New Roman" w:hAnsi="Times New Roman" w:cs="Times New Roman"/>
        </w:rPr>
      </w:pPr>
    </w:p>
    <w:p w:rsidR="00102309" w:rsidRPr="005A174F" w:rsidRDefault="00102309" w:rsidP="00EB46EB">
      <w:pPr>
        <w:spacing w:after="160" w:line="259" w:lineRule="auto"/>
        <w:rPr>
          <w:rFonts w:ascii="Times New Roman" w:eastAsiaTheme="minorHAnsi" w:hAnsi="Times New Roman" w:cs="Times New Roman"/>
          <w:b w:val="0"/>
          <w:bCs w:val="0"/>
          <w:lang w:eastAsia="en-US"/>
        </w:rPr>
        <w:sectPr w:rsidR="00102309" w:rsidRPr="005A174F" w:rsidSect="00875113">
          <w:pgSz w:w="16838" w:h="11906" w:orient="landscape"/>
          <w:pgMar w:top="567" w:right="284" w:bottom="567" w:left="851" w:header="709" w:footer="709" w:gutter="0"/>
          <w:cols w:space="708"/>
          <w:docGrid w:linePitch="360"/>
        </w:sectPr>
      </w:pPr>
    </w:p>
    <w:p w:rsidR="00102309" w:rsidRPr="005A174F" w:rsidRDefault="001A2357" w:rsidP="00EB46EB">
      <w:pPr>
        <w:pStyle w:val="ConsPlusNormal"/>
        <w:tabs>
          <w:tab w:val="left" w:pos="709"/>
        </w:tabs>
        <w:suppressAutoHyphens w:val="0"/>
        <w:autoSpaceDN w:val="0"/>
        <w:ind w:left="7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32974" w:rsidRPr="005A17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02309" w:rsidRPr="005A174F">
        <w:rPr>
          <w:rFonts w:ascii="Times New Roman" w:hAnsi="Times New Roman" w:cs="Times New Roman"/>
          <w:b/>
          <w:sz w:val="26"/>
          <w:szCs w:val="26"/>
        </w:rPr>
        <w:t>Перечень целевых показателей муниципальной программы</w:t>
      </w:r>
    </w:p>
    <w:p w:rsidR="00A41CED" w:rsidRPr="005A174F" w:rsidRDefault="00A41CED" w:rsidP="00EB46EB">
      <w:pPr>
        <w:pStyle w:val="ConsPlusNormal"/>
        <w:tabs>
          <w:tab w:val="left" w:pos="709"/>
        </w:tabs>
        <w:suppressAutoHyphens w:val="0"/>
        <w:autoSpaceDN w:val="0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851"/>
        <w:gridCol w:w="709"/>
        <w:gridCol w:w="141"/>
        <w:gridCol w:w="567"/>
        <w:gridCol w:w="142"/>
        <w:gridCol w:w="567"/>
        <w:gridCol w:w="709"/>
        <w:gridCol w:w="709"/>
        <w:gridCol w:w="708"/>
      </w:tblGrid>
      <w:tr w:rsidR="004625E7" w:rsidRPr="005A174F" w:rsidTr="008A0DA0">
        <w:trPr>
          <w:trHeight w:hRule="exact" w:val="44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60" w:line="230" w:lineRule="exact"/>
              <w:ind w:left="-1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№</w:t>
            </w:r>
          </w:p>
          <w:p w:rsidR="004625E7" w:rsidRPr="005A174F" w:rsidRDefault="004625E7" w:rsidP="00217A4F">
            <w:pPr>
              <w:widowControl w:val="0"/>
              <w:spacing w:before="60" w:line="230" w:lineRule="exact"/>
              <w:ind w:left="-1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Единицы измерения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ind w:left="24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Год</w:t>
            </w:r>
          </w:p>
        </w:tc>
      </w:tr>
      <w:tr w:rsidR="004625E7" w:rsidRPr="005A174F" w:rsidTr="008A0DA0">
        <w:trPr>
          <w:trHeight w:hRule="exact" w:val="71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before="60" w:line="230" w:lineRule="exact"/>
              <w:ind w:left="-15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B77F3C">
            <w:pPr>
              <w:widowControl w:val="0"/>
              <w:spacing w:after="120" w:line="230" w:lineRule="exact"/>
              <w:ind w:left="320" w:hanging="32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B77F3C">
            <w:pPr>
              <w:widowControl w:val="0"/>
              <w:spacing w:after="120" w:line="230" w:lineRule="exact"/>
              <w:ind w:left="320" w:hanging="32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B77F3C">
            <w:pPr>
              <w:widowControl w:val="0"/>
              <w:spacing w:after="120" w:line="230" w:lineRule="exact"/>
              <w:ind w:left="260" w:hanging="32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B77F3C">
            <w:pPr>
              <w:widowControl w:val="0"/>
              <w:spacing w:after="120" w:line="230" w:lineRule="exact"/>
              <w:ind w:left="240" w:hanging="32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B77F3C">
            <w:pPr>
              <w:widowControl w:val="0"/>
              <w:spacing w:after="120" w:line="230" w:lineRule="exact"/>
              <w:ind w:hanging="4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3A462D" w:rsidRDefault="004625E7" w:rsidP="003A462D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3A462D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2026</w:t>
            </w:r>
          </w:p>
        </w:tc>
      </w:tr>
      <w:tr w:rsidR="004625E7" w:rsidRPr="005A174F" w:rsidTr="008A0DA0">
        <w:trPr>
          <w:trHeight w:hRule="exact" w:val="684"/>
        </w:trPr>
        <w:tc>
          <w:tcPr>
            <w:tcW w:w="9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5E7" w:rsidRPr="005A174F" w:rsidRDefault="004625E7" w:rsidP="008A0DA0">
            <w:pPr>
              <w:pStyle w:val="21"/>
              <w:spacing w:line="240" w:lineRule="auto"/>
              <w:ind w:left="1134" w:right="274" w:hanging="1134"/>
              <w:rPr>
                <w:color w:val="000000"/>
                <w:sz w:val="26"/>
                <w:szCs w:val="26"/>
                <w:lang w:eastAsia="ru-RU" w:bidi="ru-RU"/>
              </w:rPr>
            </w:pPr>
            <w:r w:rsidRPr="005A174F">
              <w:rPr>
                <w:rFonts w:eastAsiaTheme="minorHAnsi"/>
                <w:sz w:val="26"/>
                <w:szCs w:val="26"/>
              </w:rPr>
              <w:t>Задача: 1. Выявление неиспользуемых и используемых не по назначению земель на территории А</w:t>
            </w:r>
            <w:r w:rsidR="00D064E4" w:rsidRPr="005A174F">
              <w:rPr>
                <w:rFonts w:eastAsiaTheme="minorHAnsi"/>
                <w:sz w:val="26"/>
                <w:szCs w:val="26"/>
              </w:rPr>
              <w:t>скиз</w:t>
            </w:r>
            <w:r w:rsidRPr="005A174F">
              <w:rPr>
                <w:rFonts w:eastAsiaTheme="minorHAnsi"/>
                <w:sz w:val="26"/>
                <w:szCs w:val="26"/>
              </w:rPr>
              <w:t xml:space="preserve">ского района </w:t>
            </w:r>
          </w:p>
        </w:tc>
      </w:tr>
      <w:tr w:rsidR="004625E7" w:rsidRPr="005A174F" w:rsidTr="008A0DA0">
        <w:trPr>
          <w:trHeight w:hRule="exact" w:val="18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D064E4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D064E4">
            <w:pPr>
              <w:pStyle w:val="ConsNormal"/>
              <w:widowControl/>
              <w:ind w:right="121" w:firstLine="117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Проведение проверок муниципального земельного контроля (кроме земель с</w:t>
            </w:r>
            <w:r w:rsidR="009F49AD"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ельскохозяйственного назначения),</w:t>
            </w:r>
            <w:r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проведенных на территории А</w:t>
            </w:r>
            <w:r w:rsidR="00D064E4"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скиз</w:t>
            </w:r>
            <w:r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ского района, не менее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30</w:t>
            </w:r>
          </w:p>
        </w:tc>
      </w:tr>
      <w:tr w:rsidR="004625E7" w:rsidRPr="005A174F" w:rsidTr="008A0DA0">
        <w:trPr>
          <w:trHeight w:hRule="exact" w:val="1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D064E4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D064E4">
            <w:pPr>
              <w:pStyle w:val="ConsNormal"/>
              <w:ind w:right="121" w:firstLine="117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Проведение проверок муниципального земельного контроля земель сельскохозяйственного назначения, проведенных на территории А</w:t>
            </w:r>
            <w:r w:rsidR="00D064E4"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скиз</w:t>
            </w:r>
            <w:r w:rsidRPr="005A174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ского района, не менее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line="230" w:lineRule="exact"/>
              <w:jc w:val="center"/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</w:pPr>
            <w:r w:rsidRPr="005A174F"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8</w:t>
            </w:r>
          </w:p>
        </w:tc>
      </w:tr>
      <w:tr w:rsidR="004625E7" w:rsidRPr="005A174F" w:rsidTr="008A0DA0">
        <w:trPr>
          <w:trHeight w:hRule="exact" w:val="590"/>
        </w:trPr>
        <w:tc>
          <w:tcPr>
            <w:tcW w:w="9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9EA" w:rsidRDefault="004625E7" w:rsidP="00217A4F">
            <w:pPr>
              <w:ind w:left="1134" w:hanging="1134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Задача: 2. Вовлечение неиспользуемых земель</w:t>
            </w:r>
            <w:r w:rsidR="00A329EA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 xml:space="preserve"> сельскохозяйственного назначения</w:t>
            </w:r>
          </w:p>
          <w:p w:rsidR="004625E7" w:rsidRPr="005A174F" w:rsidRDefault="004625E7" w:rsidP="00217A4F">
            <w:pPr>
              <w:ind w:left="1134" w:hanging="1134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в оборот</w:t>
            </w:r>
          </w:p>
        </w:tc>
      </w:tr>
      <w:tr w:rsidR="004625E7" w:rsidRPr="005A174F" w:rsidTr="008A0DA0">
        <w:trPr>
          <w:trHeight w:hRule="exact" w:val="18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D064E4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1</w:t>
            </w:r>
            <w:r w:rsidR="004625E7"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5E7" w:rsidRPr="005A174F" w:rsidRDefault="004625E7" w:rsidP="00D064E4">
            <w:pPr>
              <w:ind w:right="116" w:firstLine="11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Проведение проверок муниципального земельного контроля земель сельскохозяйственного назначения, проведенных на территории А</w:t>
            </w:r>
            <w:r w:rsidR="00D064E4"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скиз</w:t>
            </w: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ского района, не менее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217A4F">
            <w:pPr>
              <w:widowControl w:val="0"/>
              <w:spacing w:line="230" w:lineRule="exact"/>
              <w:jc w:val="center"/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</w:pPr>
            <w:r w:rsidRPr="005A174F"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8</w:t>
            </w:r>
          </w:p>
        </w:tc>
      </w:tr>
      <w:tr w:rsidR="00B92826" w:rsidRPr="005A174F" w:rsidTr="008A0DA0">
        <w:trPr>
          <w:trHeight w:hRule="exact" w:val="18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D064E4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826" w:rsidRPr="00015C88" w:rsidRDefault="00B92826" w:rsidP="00015C88">
            <w:pPr>
              <w:ind w:right="116" w:firstLine="117"/>
              <w:jc w:val="both"/>
              <w:rPr>
                <w:rFonts w:ascii="Times New Roman" w:hAnsi="Times New Roman"/>
                <w:b w:val="0"/>
              </w:rPr>
            </w:pPr>
            <w:r w:rsidRPr="00B92826">
              <w:rPr>
                <w:rFonts w:ascii="Times New Roman" w:hAnsi="Times New Roman"/>
                <w:b w:val="0"/>
              </w:rPr>
              <w:t xml:space="preserve">Количество земельных участков, предоставленных </w:t>
            </w:r>
            <w:r w:rsidR="00015C88">
              <w:rPr>
                <w:rFonts w:ascii="Times New Roman" w:hAnsi="Times New Roman"/>
                <w:b w:val="0"/>
              </w:rPr>
              <w:t xml:space="preserve">в собственность, аренду, постоянное (бессрочное) пользование, безвозмездное пользование на территории Аскизского района, </w:t>
            </w:r>
            <w:r>
              <w:rPr>
                <w:rFonts w:ascii="Times New Roman" w:hAnsi="Times New Roman"/>
                <w:b w:val="0"/>
              </w:rPr>
              <w:t>не менее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217A4F">
            <w:pPr>
              <w:widowControl w:val="0"/>
              <w:spacing w:line="230" w:lineRule="exact"/>
              <w:jc w:val="center"/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</w:pPr>
            <w:r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826" w:rsidRPr="005A174F" w:rsidRDefault="00B92826" w:rsidP="00217A4F">
            <w:pPr>
              <w:ind w:left="-1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4</w:t>
            </w:r>
          </w:p>
        </w:tc>
      </w:tr>
      <w:tr w:rsidR="004625E7" w:rsidRPr="005A174F" w:rsidTr="008A0DA0">
        <w:trPr>
          <w:trHeight w:hRule="exact" w:val="767"/>
        </w:trPr>
        <w:tc>
          <w:tcPr>
            <w:tcW w:w="9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5E7" w:rsidRPr="005A174F" w:rsidRDefault="004625E7" w:rsidP="00217A4F">
            <w:pPr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Задача: 3. Проведение мероприятий, направленных на охрану земель от загрязнения, захламления и других негативных (вредных) воздействий</w:t>
            </w:r>
          </w:p>
          <w:p w:rsidR="004625E7" w:rsidRPr="005A174F" w:rsidRDefault="004625E7" w:rsidP="00217A4F">
            <w:pP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  <w:p w:rsidR="004625E7" w:rsidRPr="005A174F" w:rsidRDefault="004625E7" w:rsidP="00217A4F">
            <w:pPr>
              <w:rPr>
                <w:rFonts w:ascii="Times New Roman" w:hAnsi="Times New Roman" w:cs="Times New Roman"/>
                <w:b w:val="0"/>
                <w:bCs w:val="0"/>
                <w:spacing w:val="2"/>
                <w:shd w:val="clear" w:color="auto" w:fill="FFFFFF"/>
                <w:lang w:bidi="ru-RU"/>
              </w:rPr>
            </w:pPr>
          </w:p>
        </w:tc>
      </w:tr>
      <w:tr w:rsidR="004625E7" w:rsidRPr="005A174F" w:rsidTr="008A0DA0">
        <w:trPr>
          <w:trHeight w:hRule="exact" w:val="19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5E7" w:rsidRPr="005A174F" w:rsidRDefault="004625E7" w:rsidP="00D064E4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</w:p>
          <w:p w:rsidR="00D064E4" w:rsidRPr="005A174F" w:rsidRDefault="00D064E4" w:rsidP="00D064E4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lang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5E7" w:rsidRPr="005A174F" w:rsidRDefault="004625E7" w:rsidP="009F49AD">
            <w:pPr>
              <w:ind w:right="116" w:firstLine="11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</w:rPr>
              <w:t xml:space="preserve">Количество </w:t>
            </w:r>
            <w:r w:rsidR="009F49AD" w:rsidRPr="005A174F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 xml:space="preserve"> мероприятий, направленных на охрану земель от загрязнения, захламления и других негативных (вредных) воздействий хозяйственной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4625E7" w:rsidP="00D064E4">
            <w:pPr>
              <w:widowControl w:val="0"/>
              <w:spacing w:line="230" w:lineRule="exact"/>
              <w:jc w:val="center"/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</w:pPr>
            <w:r w:rsidRPr="005A174F">
              <w:rPr>
                <w:rStyle w:val="11"/>
                <w:rFonts w:eastAsiaTheme="minorHAnsi"/>
                <w:b w:val="0"/>
                <w:bCs w:val="0"/>
                <w:sz w:val="26"/>
                <w:szCs w:val="26"/>
              </w:rPr>
              <w:t>мероприятие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D064E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5E7" w:rsidRPr="005A174F" w:rsidRDefault="00D064E4" w:rsidP="00217A4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</w:pPr>
            <w:r w:rsidRPr="005A174F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hd w:val="clear" w:color="auto" w:fill="FFFFFF"/>
                <w:lang w:bidi="ru-RU"/>
              </w:rPr>
              <w:t>1</w:t>
            </w:r>
          </w:p>
        </w:tc>
      </w:tr>
    </w:tbl>
    <w:p w:rsidR="00A41CED" w:rsidRPr="005A174F" w:rsidRDefault="00A41CED" w:rsidP="004625E7">
      <w:pPr>
        <w:pStyle w:val="ConsPlusNormal"/>
        <w:tabs>
          <w:tab w:val="left" w:pos="709"/>
        </w:tabs>
        <w:suppressAutoHyphens w:val="0"/>
        <w:autoSpaceDN w:val="0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625E7" w:rsidRPr="005A174F" w:rsidRDefault="004625E7" w:rsidP="004625E7">
      <w:pPr>
        <w:pStyle w:val="ConsPlusNormal"/>
        <w:tabs>
          <w:tab w:val="left" w:pos="709"/>
        </w:tabs>
        <w:suppressAutoHyphens w:val="0"/>
        <w:autoSpaceDN w:val="0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625E7" w:rsidRPr="005A174F" w:rsidRDefault="004625E7" w:rsidP="004625E7">
      <w:pPr>
        <w:pStyle w:val="ConsPlusNormal"/>
        <w:tabs>
          <w:tab w:val="left" w:pos="709"/>
        </w:tabs>
        <w:suppressAutoHyphens w:val="0"/>
        <w:autoSpaceDN w:val="0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625E7" w:rsidRPr="005A174F" w:rsidRDefault="004625E7" w:rsidP="004625E7">
      <w:pPr>
        <w:pStyle w:val="ConsPlusNormal"/>
        <w:tabs>
          <w:tab w:val="left" w:pos="709"/>
        </w:tabs>
        <w:suppressAutoHyphens w:val="0"/>
        <w:autoSpaceDN w:val="0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625E7" w:rsidRPr="005A174F" w:rsidRDefault="004625E7" w:rsidP="004625E7">
      <w:pPr>
        <w:pStyle w:val="ConsPlusNormal"/>
        <w:tabs>
          <w:tab w:val="left" w:pos="709"/>
        </w:tabs>
        <w:suppressAutoHyphens w:val="0"/>
        <w:autoSpaceDN w:val="0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A2357" w:rsidRDefault="001A2357" w:rsidP="00B92826">
      <w:pPr>
        <w:rPr>
          <w:rFonts w:ascii="Times New Roman" w:hAnsi="Times New Roman" w:cs="Times New Roman"/>
        </w:rPr>
      </w:pPr>
    </w:p>
    <w:p w:rsidR="001A2357" w:rsidRDefault="001A2357" w:rsidP="00102309">
      <w:pPr>
        <w:jc w:val="center"/>
        <w:rPr>
          <w:rFonts w:ascii="Times New Roman" w:hAnsi="Times New Roman" w:cs="Times New Roman"/>
        </w:rPr>
      </w:pPr>
    </w:p>
    <w:p w:rsidR="001A2357" w:rsidRPr="009C6F0B" w:rsidRDefault="001A2357" w:rsidP="009C6F0B">
      <w:pPr>
        <w:jc w:val="center"/>
        <w:rPr>
          <w:rFonts w:ascii="Times New Roman" w:hAnsi="Times New Roman" w:cs="Times New Roman"/>
        </w:rPr>
      </w:pPr>
      <w:r w:rsidRPr="009C6F0B">
        <w:rPr>
          <w:rFonts w:ascii="Times New Roman" w:hAnsi="Times New Roman" w:cs="Times New Roman"/>
        </w:rPr>
        <w:t xml:space="preserve">7. </w:t>
      </w:r>
      <w:r w:rsidRPr="009C6F0B">
        <w:rPr>
          <w:rFonts w:ascii="Times New Roman" w:hAnsi="Times New Roman" w:cs="Times New Roman"/>
          <w:spacing w:val="1"/>
        </w:rPr>
        <w:t>Механизм реализации Программы</w:t>
      </w:r>
    </w:p>
    <w:p w:rsidR="008A0DA0" w:rsidRDefault="001A2357" w:rsidP="008A0DA0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b w:val="0"/>
          <w:spacing w:val="1"/>
        </w:rPr>
      </w:pPr>
      <w:r w:rsidRPr="009C6F0B">
        <w:rPr>
          <w:rFonts w:ascii="Times New Roman" w:hAnsi="Times New Roman" w:cs="Times New Roman"/>
          <w:b w:val="0"/>
          <w:spacing w:val="1"/>
        </w:rPr>
        <w:br/>
        <w:t>Механизм реализации программы направлен на обеспечение выполнения всех программных мероприятий, необход</w:t>
      </w:r>
      <w:r w:rsidR="008A0DA0">
        <w:rPr>
          <w:rFonts w:ascii="Times New Roman" w:hAnsi="Times New Roman" w:cs="Times New Roman"/>
          <w:b w:val="0"/>
          <w:spacing w:val="1"/>
        </w:rPr>
        <w:t xml:space="preserve">имых для эффективной реализации </w:t>
      </w:r>
      <w:r w:rsidRPr="009C6F0B">
        <w:rPr>
          <w:rFonts w:ascii="Times New Roman" w:hAnsi="Times New Roman" w:cs="Times New Roman"/>
          <w:b w:val="0"/>
          <w:spacing w:val="1"/>
        </w:rPr>
        <w:t>Программы.</w:t>
      </w:r>
    </w:p>
    <w:p w:rsidR="001A2357" w:rsidRPr="009C6F0B" w:rsidRDefault="001A2357" w:rsidP="008A0DA0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b w:val="0"/>
          <w:spacing w:val="1"/>
        </w:rPr>
      </w:pPr>
      <w:r w:rsidRPr="009C6F0B">
        <w:rPr>
          <w:rFonts w:ascii="Times New Roman" w:hAnsi="Times New Roman" w:cs="Times New Roman"/>
          <w:b w:val="0"/>
          <w:spacing w:val="1"/>
        </w:rPr>
        <w:t>В реализации мероприятий Программы участвуют следующие исполнители:</w:t>
      </w:r>
      <w:r w:rsidR="009C6F0B" w:rsidRPr="009C6F0B">
        <w:rPr>
          <w:rFonts w:ascii="Times New Roman" w:hAnsi="Times New Roman"/>
          <w:b w:val="0"/>
        </w:rPr>
        <w:t>МКУ «Комитет по управлению муниципальным имуществом администрации Аскизского района»</w:t>
      </w:r>
      <w:r w:rsidR="009C6F0B">
        <w:rPr>
          <w:rFonts w:ascii="Times New Roman" w:hAnsi="Times New Roman"/>
          <w:b w:val="0"/>
        </w:rPr>
        <w:t>.</w:t>
      </w:r>
    </w:p>
    <w:p w:rsidR="001A2357" w:rsidRPr="009C6F0B" w:rsidRDefault="001A2357" w:rsidP="009C6F0B">
      <w:pPr>
        <w:shd w:val="clear" w:color="auto" w:fill="FFFFFF"/>
        <w:tabs>
          <w:tab w:val="left" w:pos="851"/>
        </w:tabs>
        <w:spacing w:line="210" w:lineRule="atLeast"/>
        <w:ind w:firstLine="426"/>
        <w:jc w:val="both"/>
        <w:textAlignment w:val="baseline"/>
        <w:rPr>
          <w:rFonts w:ascii="Times New Roman" w:hAnsi="Times New Roman" w:cs="Times New Roman"/>
          <w:b w:val="0"/>
          <w:spacing w:val="1"/>
        </w:rPr>
      </w:pPr>
      <w:r w:rsidRPr="009C6F0B">
        <w:rPr>
          <w:rFonts w:ascii="Times New Roman" w:hAnsi="Times New Roman" w:cs="Times New Roman"/>
          <w:b w:val="0"/>
          <w:spacing w:val="1"/>
        </w:rPr>
        <w:t>Финансирование расходов на реализацию Программы осуществляется в пределах объемов бюджетных ассигнований, утвержденных решением Совета депутатов Аскизского района Республики Хакасия о бюджете муниципального образования Аскизский район  на текущий финансовый год в порядке, установленном для исполнения решения о бюджете.</w:t>
      </w:r>
      <w:r w:rsidRPr="009C6F0B">
        <w:rPr>
          <w:rFonts w:ascii="Times New Roman" w:hAnsi="Times New Roman" w:cs="Times New Roman"/>
          <w:b w:val="0"/>
          <w:spacing w:val="1"/>
        </w:rPr>
        <w:br/>
        <w:t>В случае изменения (сокращения) объемов финансирования мероприятий Программы за счет средств бюджетов всех уровней, предусматривается их перераспределение, исходя из приоритетности мероприятий.</w:t>
      </w:r>
      <w:r w:rsidRPr="009C6F0B">
        <w:rPr>
          <w:rFonts w:ascii="Times New Roman" w:hAnsi="Times New Roman" w:cs="Times New Roman"/>
          <w:b w:val="0"/>
          <w:spacing w:val="1"/>
        </w:rPr>
        <w:br/>
        <w:t>Механизм общественного контроля реализации Программы может осуществляться посредством публичного представления информации о ходе реализации Программы на сессиях Совета депутатов Аскизского района Республики Хакасия, информационного сопровождения мероприятий Программы.</w:t>
      </w:r>
      <w:r w:rsidRPr="009C6F0B">
        <w:rPr>
          <w:rFonts w:ascii="Times New Roman" w:hAnsi="Times New Roman" w:cs="Times New Roman"/>
          <w:b w:val="0"/>
          <w:spacing w:val="1"/>
        </w:rPr>
        <w:br/>
        <w:t>При необходимости внесения изменений в Программу исполнители вносят предложения Координатору Программы, который, в свою очередь, направляет предложения по корректировке Программы для согласования в установленном порядке Администрацией Аскизского района</w:t>
      </w:r>
      <w:r w:rsidR="009C6F0B">
        <w:rPr>
          <w:rFonts w:ascii="Times New Roman" w:hAnsi="Times New Roman" w:cs="Times New Roman"/>
          <w:b w:val="0"/>
          <w:spacing w:val="1"/>
        </w:rPr>
        <w:t>.</w:t>
      </w:r>
      <w:r w:rsidRPr="009C6F0B">
        <w:rPr>
          <w:rFonts w:ascii="Times New Roman" w:hAnsi="Times New Roman" w:cs="Times New Roman"/>
          <w:b w:val="0"/>
          <w:spacing w:val="1"/>
        </w:rPr>
        <w:br/>
        <w:t>По итогам года и в целом по завершении Программы Координатор формирует отчет о реализации Программы с результатами оценки эффективности реализации Программы и предоставляет в Администрацию Аскизского района в сроки, установленные </w:t>
      </w:r>
      <w:hyperlink r:id="rId10" w:history="1">
        <w:r w:rsidR="008A0DA0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>п</w:t>
        </w:r>
        <w:r w:rsidRPr="009C6F0B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 xml:space="preserve">остановлением Администрации Аскизского района </w:t>
        </w:r>
        <w:r w:rsidR="008A0DA0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 xml:space="preserve">Республики Хакасия </w:t>
        </w:r>
        <w:r w:rsidRPr="009C6F0B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>от 20.08.20</w:t>
        </w:r>
        <w:r w:rsidR="009C6F0B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>18№</w:t>
        </w:r>
        <w:r w:rsidR="008A0DA0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 xml:space="preserve"> 722-п «</w:t>
        </w:r>
        <w:r w:rsidRPr="009C6F0B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>Об утверждении Порядка разработки, утверждения, реализации и оценки эффективности реализации муниципальных программ</w:t>
        </w:r>
        <w:r w:rsidR="008A0DA0">
          <w:rPr>
            <w:rStyle w:val="af9"/>
            <w:rFonts w:ascii="Times New Roman" w:hAnsi="Times New Roman" w:cs="Times New Roman"/>
            <w:b w:val="0"/>
            <w:color w:val="auto"/>
            <w:spacing w:val="1"/>
            <w:u w:val="none"/>
          </w:rPr>
          <w:t>»</w:t>
        </w:r>
      </w:hyperlink>
      <w:r w:rsidRPr="009C6F0B">
        <w:rPr>
          <w:rFonts w:ascii="Times New Roman" w:hAnsi="Times New Roman" w:cs="Times New Roman"/>
          <w:b w:val="0"/>
          <w:spacing w:val="1"/>
        </w:rPr>
        <w:t>.</w:t>
      </w:r>
    </w:p>
    <w:p w:rsidR="001A2357" w:rsidRPr="009C6F0B" w:rsidRDefault="001A2357" w:rsidP="009C6F0B">
      <w:pPr>
        <w:ind w:firstLine="709"/>
        <w:jc w:val="both"/>
        <w:rPr>
          <w:rFonts w:ascii="Times New Roman" w:eastAsiaTheme="minorHAnsi" w:hAnsi="Times New Roman" w:cs="Times New Roman"/>
          <w:b w:val="0"/>
          <w:lang w:eastAsia="en-US"/>
        </w:rPr>
      </w:pPr>
    </w:p>
    <w:p w:rsidR="001A2357" w:rsidRPr="009C6F0B" w:rsidRDefault="001A2357" w:rsidP="009C6F0B">
      <w:pPr>
        <w:jc w:val="both"/>
        <w:rPr>
          <w:rFonts w:ascii="Times New Roman" w:hAnsi="Times New Roman" w:cs="Times New Roman"/>
        </w:rPr>
      </w:pPr>
    </w:p>
    <w:sectPr w:rsidR="001A2357" w:rsidRPr="009C6F0B" w:rsidSect="008A0DA0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C1" w:rsidRDefault="00C038C1" w:rsidP="00A67A13">
      <w:r>
        <w:separator/>
      </w:r>
    </w:p>
  </w:endnote>
  <w:endnote w:type="continuationSeparator" w:id="1">
    <w:p w:rsidR="00C038C1" w:rsidRDefault="00C038C1" w:rsidP="00A6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C1" w:rsidRDefault="00C038C1" w:rsidP="00A67A13">
      <w:r>
        <w:separator/>
      </w:r>
    </w:p>
  </w:footnote>
  <w:footnote w:type="continuationSeparator" w:id="1">
    <w:p w:rsidR="00C038C1" w:rsidRDefault="00C038C1" w:rsidP="00A67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4F" w:rsidRDefault="00217A4F" w:rsidP="00B77F3C">
    <w:pPr>
      <w:pStyle w:val="a9"/>
      <w:rPr>
        <w:rFonts w:ascii="Times New Roman" w:hAnsi="Times New Roman" w:cs="Times New Roman"/>
        <w:b w:val="0"/>
        <w:bCs w:val="0"/>
        <w:sz w:val="24"/>
        <w:szCs w:val="24"/>
      </w:rPr>
    </w:pPr>
  </w:p>
  <w:p w:rsidR="00217A4F" w:rsidRPr="00101C65" w:rsidRDefault="00217A4F" w:rsidP="0074484E">
    <w:pPr>
      <w:pStyle w:val="a9"/>
      <w:jc w:val="center"/>
      <w:rPr>
        <w:rFonts w:ascii="Times New Roman" w:hAnsi="Times New Roman" w:cs="Times New Roman"/>
        <w:b w:val="0"/>
        <w:bCs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998"/>
    <w:multiLevelType w:val="hybridMultilevel"/>
    <w:tmpl w:val="018A8E60"/>
    <w:lvl w:ilvl="0" w:tplc="322E66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4F1836"/>
    <w:multiLevelType w:val="hybridMultilevel"/>
    <w:tmpl w:val="40FA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A13"/>
    <w:multiLevelType w:val="hybridMultilevel"/>
    <w:tmpl w:val="6912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2BF1"/>
    <w:multiLevelType w:val="hybridMultilevel"/>
    <w:tmpl w:val="E7E4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49FE"/>
    <w:multiLevelType w:val="hybridMultilevel"/>
    <w:tmpl w:val="113A2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76F15"/>
    <w:multiLevelType w:val="hybridMultilevel"/>
    <w:tmpl w:val="97B4563E"/>
    <w:lvl w:ilvl="0" w:tplc="9C1C445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E01E3"/>
    <w:multiLevelType w:val="multilevel"/>
    <w:tmpl w:val="2B281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B7C95"/>
    <w:multiLevelType w:val="hybridMultilevel"/>
    <w:tmpl w:val="CD52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31ED"/>
    <w:multiLevelType w:val="multilevel"/>
    <w:tmpl w:val="D4A6A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63B0278"/>
    <w:multiLevelType w:val="hybridMultilevel"/>
    <w:tmpl w:val="498A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37AB"/>
    <w:multiLevelType w:val="hybridMultilevel"/>
    <w:tmpl w:val="EE3C38E6"/>
    <w:lvl w:ilvl="0" w:tplc="79F2A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55F49"/>
    <w:multiLevelType w:val="hybridMultilevel"/>
    <w:tmpl w:val="F736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76003"/>
    <w:multiLevelType w:val="hybridMultilevel"/>
    <w:tmpl w:val="D646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D7272"/>
    <w:multiLevelType w:val="hybridMultilevel"/>
    <w:tmpl w:val="6912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43150"/>
    <w:multiLevelType w:val="hybridMultilevel"/>
    <w:tmpl w:val="DCBEE9D8"/>
    <w:lvl w:ilvl="0" w:tplc="10E21DEA">
      <w:start w:val="2025"/>
      <w:numFmt w:val="decimal"/>
      <w:lvlText w:val="%1"/>
      <w:lvlJc w:val="left"/>
      <w:pPr>
        <w:ind w:left="715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D772B6E"/>
    <w:multiLevelType w:val="hybridMultilevel"/>
    <w:tmpl w:val="13FE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039D7"/>
    <w:multiLevelType w:val="hybridMultilevel"/>
    <w:tmpl w:val="C4987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6621A"/>
    <w:multiLevelType w:val="hybridMultilevel"/>
    <w:tmpl w:val="7E68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1"/>
  </w:num>
  <w:num w:numId="10">
    <w:abstractNumId w:val="17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0385"/>
    <w:rsid w:val="00001455"/>
    <w:rsid w:val="0000214E"/>
    <w:rsid w:val="000116DE"/>
    <w:rsid w:val="0001423A"/>
    <w:rsid w:val="00015B04"/>
    <w:rsid w:val="00015C88"/>
    <w:rsid w:val="00026226"/>
    <w:rsid w:val="000269E8"/>
    <w:rsid w:val="000313BC"/>
    <w:rsid w:val="000400DB"/>
    <w:rsid w:val="000402A6"/>
    <w:rsid w:val="00043B1E"/>
    <w:rsid w:val="00044AF7"/>
    <w:rsid w:val="0005305F"/>
    <w:rsid w:val="000543B9"/>
    <w:rsid w:val="00055459"/>
    <w:rsid w:val="000669FD"/>
    <w:rsid w:val="00074B88"/>
    <w:rsid w:val="00076DDE"/>
    <w:rsid w:val="00081C23"/>
    <w:rsid w:val="0008641F"/>
    <w:rsid w:val="000902E8"/>
    <w:rsid w:val="0009241C"/>
    <w:rsid w:val="00093162"/>
    <w:rsid w:val="000945B0"/>
    <w:rsid w:val="00095F73"/>
    <w:rsid w:val="000A4537"/>
    <w:rsid w:val="000A4B11"/>
    <w:rsid w:val="000A698D"/>
    <w:rsid w:val="000A7BAB"/>
    <w:rsid w:val="000B34D6"/>
    <w:rsid w:val="000B42C7"/>
    <w:rsid w:val="000B7E41"/>
    <w:rsid w:val="000C4747"/>
    <w:rsid w:val="000D53BA"/>
    <w:rsid w:val="000E001E"/>
    <w:rsid w:val="000E5F75"/>
    <w:rsid w:val="000F0D1A"/>
    <w:rsid w:val="000F2C75"/>
    <w:rsid w:val="000F68A1"/>
    <w:rsid w:val="00101C65"/>
    <w:rsid w:val="00102309"/>
    <w:rsid w:val="00102327"/>
    <w:rsid w:val="00113D37"/>
    <w:rsid w:val="0012002F"/>
    <w:rsid w:val="00120C34"/>
    <w:rsid w:val="0012168D"/>
    <w:rsid w:val="001255C4"/>
    <w:rsid w:val="00126BD7"/>
    <w:rsid w:val="00127C14"/>
    <w:rsid w:val="0013008E"/>
    <w:rsid w:val="00132389"/>
    <w:rsid w:val="00134167"/>
    <w:rsid w:val="00144816"/>
    <w:rsid w:val="00152897"/>
    <w:rsid w:val="001577FF"/>
    <w:rsid w:val="00164553"/>
    <w:rsid w:val="00167201"/>
    <w:rsid w:val="00167920"/>
    <w:rsid w:val="001738E0"/>
    <w:rsid w:val="001747D4"/>
    <w:rsid w:val="00176015"/>
    <w:rsid w:val="00177053"/>
    <w:rsid w:val="00181591"/>
    <w:rsid w:val="00183583"/>
    <w:rsid w:val="00187FC9"/>
    <w:rsid w:val="001908F9"/>
    <w:rsid w:val="00193B68"/>
    <w:rsid w:val="00196AA3"/>
    <w:rsid w:val="001A2357"/>
    <w:rsid w:val="001C22E8"/>
    <w:rsid w:val="001C5DA8"/>
    <w:rsid w:val="001C625E"/>
    <w:rsid w:val="001D46A1"/>
    <w:rsid w:val="001D7C25"/>
    <w:rsid w:val="001E0BF8"/>
    <w:rsid w:val="001E1F6E"/>
    <w:rsid w:val="001E30F9"/>
    <w:rsid w:val="001E326D"/>
    <w:rsid w:val="001E4D4C"/>
    <w:rsid w:val="001E5D55"/>
    <w:rsid w:val="001E700B"/>
    <w:rsid w:val="001F19CB"/>
    <w:rsid w:val="001F37E5"/>
    <w:rsid w:val="001F56E8"/>
    <w:rsid w:val="00200785"/>
    <w:rsid w:val="002019ED"/>
    <w:rsid w:val="00203E4A"/>
    <w:rsid w:val="00207E73"/>
    <w:rsid w:val="002110A7"/>
    <w:rsid w:val="00211479"/>
    <w:rsid w:val="00211E73"/>
    <w:rsid w:val="0021200B"/>
    <w:rsid w:val="002147F0"/>
    <w:rsid w:val="00217A4F"/>
    <w:rsid w:val="00224A36"/>
    <w:rsid w:val="00224B50"/>
    <w:rsid w:val="00227023"/>
    <w:rsid w:val="002275A3"/>
    <w:rsid w:val="00227E79"/>
    <w:rsid w:val="00232974"/>
    <w:rsid w:val="00245FB2"/>
    <w:rsid w:val="00272BC6"/>
    <w:rsid w:val="002731A9"/>
    <w:rsid w:val="0027345C"/>
    <w:rsid w:val="00273824"/>
    <w:rsid w:val="00276EEF"/>
    <w:rsid w:val="00280337"/>
    <w:rsid w:val="0028277C"/>
    <w:rsid w:val="0028448D"/>
    <w:rsid w:val="00295D40"/>
    <w:rsid w:val="00296CF8"/>
    <w:rsid w:val="002A0023"/>
    <w:rsid w:val="002A7931"/>
    <w:rsid w:val="002B0232"/>
    <w:rsid w:val="002B209A"/>
    <w:rsid w:val="002C04E3"/>
    <w:rsid w:val="002C1440"/>
    <w:rsid w:val="002C2D8A"/>
    <w:rsid w:val="002C5761"/>
    <w:rsid w:val="002C747D"/>
    <w:rsid w:val="002D0262"/>
    <w:rsid w:val="002E7696"/>
    <w:rsid w:val="002F0CDD"/>
    <w:rsid w:val="002F3A69"/>
    <w:rsid w:val="00302DEC"/>
    <w:rsid w:val="00304151"/>
    <w:rsid w:val="00305199"/>
    <w:rsid w:val="0031034A"/>
    <w:rsid w:val="00310931"/>
    <w:rsid w:val="00315174"/>
    <w:rsid w:val="00317CA5"/>
    <w:rsid w:val="0032353F"/>
    <w:rsid w:val="00324A70"/>
    <w:rsid w:val="003257A5"/>
    <w:rsid w:val="00326CBD"/>
    <w:rsid w:val="00327AFF"/>
    <w:rsid w:val="0033256C"/>
    <w:rsid w:val="003372E3"/>
    <w:rsid w:val="0034122B"/>
    <w:rsid w:val="00342257"/>
    <w:rsid w:val="00345AE6"/>
    <w:rsid w:val="0034631A"/>
    <w:rsid w:val="00347098"/>
    <w:rsid w:val="00351744"/>
    <w:rsid w:val="003554C9"/>
    <w:rsid w:val="00360FD4"/>
    <w:rsid w:val="00361E5F"/>
    <w:rsid w:val="00364BEF"/>
    <w:rsid w:val="00365060"/>
    <w:rsid w:val="00371E10"/>
    <w:rsid w:val="00374DAE"/>
    <w:rsid w:val="00376996"/>
    <w:rsid w:val="00384220"/>
    <w:rsid w:val="00385510"/>
    <w:rsid w:val="00386E5C"/>
    <w:rsid w:val="003877B4"/>
    <w:rsid w:val="00390951"/>
    <w:rsid w:val="003943AF"/>
    <w:rsid w:val="00394D18"/>
    <w:rsid w:val="00396C98"/>
    <w:rsid w:val="003A462D"/>
    <w:rsid w:val="003A56AD"/>
    <w:rsid w:val="003C0385"/>
    <w:rsid w:val="003C0FB6"/>
    <w:rsid w:val="003C48A2"/>
    <w:rsid w:val="003D1C9C"/>
    <w:rsid w:val="003D1DE5"/>
    <w:rsid w:val="003D5C72"/>
    <w:rsid w:val="003D6509"/>
    <w:rsid w:val="003D6D71"/>
    <w:rsid w:val="003E0D1C"/>
    <w:rsid w:val="003E491C"/>
    <w:rsid w:val="003E608D"/>
    <w:rsid w:val="003E6126"/>
    <w:rsid w:val="003F2F2A"/>
    <w:rsid w:val="00400A0C"/>
    <w:rsid w:val="0042265E"/>
    <w:rsid w:val="004236E7"/>
    <w:rsid w:val="00425619"/>
    <w:rsid w:val="00430855"/>
    <w:rsid w:val="00431E3D"/>
    <w:rsid w:val="00434278"/>
    <w:rsid w:val="004419B3"/>
    <w:rsid w:val="00444616"/>
    <w:rsid w:val="00447B56"/>
    <w:rsid w:val="0045425B"/>
    <w:rsid w:val="00461697"/>
    <w:rsid w:val="004625E7"/>
    <w:rsid w:val="00466E4C"/>
    <w:rsid w:val="00473D51"/>
    <w:rsid w:val="00474D5C"/>
    <w:rsid w:val="00474EE9"/>
    <w:rsid w:val="00480B69"/>
    <w:rsid w:val="00483BEF"/>
    <w:rsid w:val="00486213"/>
    <w:rsid w:val="0049587C"/>
    <w:rsid w:val="00496F0E"/>
    <w:rsid w:val="004A36D3"/>
    <w:rsid w:val="004A5042"/>
    <w:rsid w:val="004A5287"/>
    <w:rsid w:val="004B2970"/>
    <w:rsid w:val="004B34C7"/>
    <w:rsid w:val="004B589F"/>
    <w:rsid w:val="004B602A"/>
    <w:rsid w:val="004C0E7C"/>
    <w:rsid w:val="004C4A83"/>
    <w:rsid w:val="004C730A"/>
    <w:rsid w:val="004D3D4B"/>
    <w:rsid w:val="004D491F"/>
    <w:rsid w:val="004D60B8"/>
    <w:rsid w:val="004D7AB2"/>
    <w:rsid w:val="004E14AB"/>
    <w:rsid w:val="004E1DD7"/>
    <w:rsid w:val="004E2429"/>
    <w:rsid w:val="004E453D"/>
    <w:rsid w:val="004E6119"/>
    <w:rsid w:val="004E73EB"/>
    <w:rsid w:val="004F1860"/>
    <w:rsid w:val="004F5B81"/>
    <w:rsid w:val="00503697"/>
    <w:rsid w:val="00504A5B"/>
    <w:rsid w:val="0051079A"/>
    <w:rsid w:val="00514CB3"/>
    <w:rsid w:val="00524DA4"/>
    <w:rsid w:val="00525BBA"/>
    <w:rsid w:val="0052647E"/>
    <w:rsid w:val="00527247"/>
    <w:rsid w:val="00533FD3"/>
    <w:rsid w:val="00536403"/>
    <w:rsid w:val="00536FA6"/>
    <w:rsid w:val="00544EB1"/>
    <w:rsid w:val="005452C3"/>
    <w:rsid w:val="00545D55"/>
    <w:rsid w:val="005500BB"/>
    <w:rsid w:val="005507C7"/>
    <w:rsid w:val="00565740"/>
    <w:rsid w:val="0057015A"/>
    <w:rsid w:val="00580390"/>
    <w:rsid w:val="00581848"/>
    <w:rsid w:val="005A0E5F"/>
    <w:rsid w:val="005A174F"/>
    <w:rsid w:val="005A1779"/>
    <w:rsid w:val="005A57BD"/>
    <w:rsid w:val="005A5BFA"/>
    <w:rsid w:val="005A7DF9"/>
    <w:rsid w:val="005B0CA6"/>
    <w:rsid w:val="005B2332"/>
    <w:rsid w:val="005B36CE"/>
    <w:rsid w:val="005B440D"/>
    <w:rsid w:val="005B4883"/>
    <w:rsid w:val="005D05A6"/>
    <w:rsid w:val="005D4B0D"/>
    <w:rsid w:val="005D538C"/>
    <w:rsid w:val="005D7C2F"/>
    <w:rsid w:val="005E1EF6"/>
    <w:rsid w:val="005E36B2"/>
    <w:rsid w:val="005F5DA4"/>
    <w:rsid w:val="00602571"/>
    <w:rsid w:val="00602F10"/>
    <w:rsid w:val="006068B0"/>
    <w:rsid w:val="0060772D"/>
    <w:rsid w:val="00613BC5"/>
    <w:rsid w:val="0061404B"/>
    <w:rsid w:val="006227A8"/>
    <w:rsid w:val="00624418"/>
    <w:rsid w:val="0063244D"/>
    <w:rsid w:val="0063765F"/>
    <w:rsid w:val="0064089C"/>
    <w:rsid w:val="006429BB"/>
    <w:rsid w:val="00643446"/>
    <w:rsid w:val="00645F4C"/>
    <w:rsid w:val="006465EE"/>
    <w:rsid w:val="00647686"/>
    <w:rsid w:val="006535C0"/>
    <w:rsid w:val="00653665"/>
    <w:rsid w:val="00654A41"/>
    <w:rsid w:val="0065572F"/>
    <w:rsid w:val="00657F7E"/>
    <w:rsid w:val="00673579"/>
    <w:rsid w:val="00673B89"/>
    <w:rsid w:val="0069339B"/>
    <w:rsid w:val="00695E68"/>
    <w:rsid w:val="00696CEA"/>
    <w:rsid w:val="006A1852"/>
    <w:rsid w:val="006A1ECD"/>
    <w:rsid w:val="006B1C4B"/>
    <w:rsid w:val="006C03AE"/>
    <w:rsid w:val="006C3105"/>
    <w:rsid w:val="006C31FC"/>
    <w:rsid w:val="006C3F03"/>
    <w:rsid w:val="006C4A89"/>
    <w:rsid w:val="006C6564"/>
    <w:rsid w:val="006C71A1"/>
    <w:rsid w:val="006D0A07"/>
    <w:rsid w:val="006D6FC9"/>
    <w:rsid w:val="006E09DB"/>
    <w:rsid w:val="006E1D98"/>
    <w:rsid w:val="006E55BF"/>
    <w:rsid w:val="006F4300"/>
    <w:rsid w:val="00701B99"/>
    <w:rsid w:val="0071210F"/>
    <w:rsid w:val="00714238"/>
    <w:rsid w:val="00716207"/>
    <w:rsid w:val="00716576"/>
    <w:rsid w:val="0072047D"/>
    <w:rsid w:val="00724066"/>
    <w:rsid w:val="00724D06"/>
    <w:rsid w:val="0072504F"/>
    <w:rsid w:val="00740C13"/>
    <w:rsid w:val="0074484E"/>
    <w:rsid w:val="007462E9"/>
    <w:rsid w:val="00746828"/>
    <w:rsid w:val="00750461"/>
    <w:rsid w:val="00750CDF"/>
    <w:rsid w:val="00756BD1"/>
    <w:rsid w:val="00763D42"/>
    <w:rsid w:val="00764817"/>
    <w:rsid w:val="0076492D"/>
    <w:rsid w:val="00770F26"/>
    <w:rsid w:val="007719DC"/>
    <w:rsid w:val="00781395"/>
    <w:rsid w:val="0079191A"/>
    <w:rsid w:val="00793B67"/>
    <w:rsid w:val="0079532B"/>
    <w:rsid w:val="007A06A3"/>
    <w:rsid w:val="007B0564"/>
    <w:rsid w:val="007B0FCF"/>
    <w:rsid w:val="007E0C4C"/>
    <w:rsid w:val="007E26FC"/>
    <w:rsid w:val="007F4935"/>
    <w:rsid w:val="0080248A"/>
    <w:rsid w:val="008028C3"/>
    <w:rsid w:val="00802DD5"/>
    <w:rsid w:val="008128B0"/>
    <w:rsid w:val="00817224"/>
    <w:rsid w:val="00824E57"/>
    <w:rsid w:val="00825216"/>
    <w:rsid w:val="008300A1"/>
    <w:rsid w:val="00831E38"/>
    <w:rsid w:val="00837702"/>
    <w:rsid w:val="00843AF4"/>
    <w:rsid w:val="00843EBC"/>
    <w:rsid w:val="00844B33"/>
    <w:rsid w:val="00862270"/>
    <w:rsid w:val="00863AF5"/>
    <w:rsid w:val="0086543D"/>
    <w:rsid w:val="0086760C"/>
    <w:rsid w:val="00867C23"/>
    <w:rsid w:val="00875113"/>
    <w:rsid w:val="0087734E"/>
    <w:rsid w:val="0088029F"/>
    <w:rsid w:val="00881EE5"/>
    <w:rsid w:val="00884FFE"/>
    <w:rsid w:val="00894489"/>
    <w:rsid w:val="00897C61"/>
    <w:rsid w:val="008A0DA0"/>
    <w:rsid w:val="008A1528"/>
    <w:rsid w:val="008A1989"/>
    <w:rsid w:val="008A353E"/>
    <w:rsid w:val="008A7B87"/>
    <w:rsid w:val="008B3C41"/>
    <w:rsid w:val="008C42F1"/>
    <w:rsid w:val="008D003F"/>
    <w:rsid w:val="008D1247"/>
    <w:rsid w:val="008D1482"/>
    <w:rsid w:val="008D76D7"/>
    <w:rsid w:val="008D78A2"/>
    <w:rsid w:val="008E0978"/>
    <w:rsid w:val="008E3EEB"/>
    <w:rsid w:val="008E5084"/>
    <w:rsid w:val="008E7D6E"/>
    <w:rsid w:val="00903BB0"/>
    <w:rsid w:val="00904993"/>
    <w:rsid w:val="00907973"/>
    <w:rsid w:val="00921239"/>
    <w:rsid w:val="00945D55"/>
    <w:rsid w:val="00947E90"/>
    <w:rsid w:val="0095216A"/>
    <w:rsid w:val="00954F99"/>
    <w:rsid w:val="00961FE5"/>
    <w:rsid w:val="009625F2"/>
    <w:rsid w:val="009739BD"/>
    <w:rsid w:val="009760A0"/>
    <w:rsid w:val="00980567"/>
    <w:rsid w:val="00985FBA"/>
    <w:rsid w:val="0098668E"/>
    <w:rsid w:val="0099380D"/>
    <w:rsid w:val="00995AEC"/>
    <w:rsid w:val="00997714"/>
    <w:rsid w:val="009A08DD"/>
    <w:rsid w:val="009A30C4"/>
    <w:rsid w:val="009A57CE"/>
    <w:rsid w:val="009A5C92"/>
    <w:rsid w:val="009A6CCC"/>
    <w:rsid w:val="009C27D9"/>
    <w:rsid w:val="009C6F0B"/>
    <w:rsid w:val="009D1FC6"/>
    <w:rsid w:val="009D220E"/>
    <w:rsid w:val="009D35C0"/>
    <w:rsid w:val="009E3E81"/>
    <w:rsid w:val="009F2745"/>
    <w:rsid w:val="009F49AD"/>
    <w:rsid w:val="009F4FB4"/>
    <w:rsid w:val="009F798C"/>
    <w:rsid w:val="00A021A4"/>
    <w:rsid w:val="00A126FE"/>
    <w:rsid w:val="00A134E0"/>
    <w:rsid w:val="00A14C80"/>
    <w:rsid w:val="00A200A4"/>
    <w:rsid w:val="00A23896"/>
    <w:rsid w:val="00A23DCD"/>
    <w:rsid w:val="00A329EA"/>
    <w:rsid w:val="00A37028"/>
    <w:rsid w:val="00A41CED"/>
    <w:rsid w:val="00A43989"/>
    <w:rsid w:val="00A449EE"/>
    <w:rsid w:val="00A4782C"/>
    <w:rsid w:val="00A61EE3"/>
    <w:rsid w:val="00A67A13"/>
    <w:rsid w:val="00A7312D"/>
    <w:rsid w:val="00A769DC"/>
    <w:rsid w:val="00A80416"/>
    <w:rsid w:val="00A8066B"/>
    <w:rsid w:val="00A85AA9"/>
    <w:rsid w:val="00A85DF3"/>
    <w:rsid w:val="00A85E80"/>
    <w:rsid w:val="00A85FE7"/>
    <w:rsid w:val="00A9027A"/>
    <w:rsid w:val="00A90D14"/>
    <w:rsid w:val="00AA07E4"/>
    <w:rsid w:val="00AA7523"/>
    <w:rsid w:val="00AB3549"/>
    <w:rsid w:val="00AC3845"/>
    <w:rsid w:val="00AC74AA"/>
    <w:rsid w:val="00AD06B2"/>
    <w:rsid w:val="00AD2EDF"/>
    <w:rsid w:val="00AD4D4B"/>
    <w:rsid w:val="00AD5C13"/>
    <w:rsid w:val="00AF046A"/>
    <w:rsid w:val="00AF1208"/>
    <w:rsid w:val="00AF5703"/>
    <w:rsid w:val="00B02A2C"/>
    <w:rsid w:val="00B03EF4"/>
    <w:rsid w:val="00B10E4A"/>
    <w:rsid w:val="00B15560"/>
    <w:rsid w:val="00B16893"/>
    <w:rsid w:val="00B20C6E"/>
    <w:rsid w:val="00B27C12"/>
    <w:rsid w:val="00B34C09"/>
    <w:rsid w:val="00B36C89"/>
    <w:rsid w:val="00B40A68"/>
    <w:rsid w:val="00B419E4"/>
    <w:rsid w:val="00B564E4"/>
    <w:rsid w:val="00B568AD"/>
    <w:rsid w:val="00B57E32"/>
    <w:rsid w:val="00B63048"/>
    <w:rsid w:val="00B66B0B"/>
    <w:rsid w:val="00B6776E"/>
    <w:rsid w:val="00B736F9"/>
    <w:rsid w:val="00B769A8"/>
    <w:rsid w:val="00B77F3C"/>
    <w:rsid w:val="00B82A27"/>
    <w:rsid w:val="00B92826"/>
    <w:rsid w:val="00B931AE"/>
    <w:rsid w:val="00B93900"/>
    <w:rsid w:val="00BA0B2D"/>
    <w:rsid w:val="00BA1424"/>
    <w:rsid w:val="00BA4679"/>
    <w:rsid w:val="00BB4B5A"/>
    <w:rsid w:val="00BB56E9"/>
    <w:rsid w:val="00BB7349"/>
    <w:rsid w:val="00BC1148"/>
    <w:rsid w:val="00BC1CE5"/>
    <w:rsid w:val="00BC2DE4"/>
    <w:rsid w:val="00BC3562"/>
    <w:rsid w:val="00BC3594"/>
    <w:rsid w:val="00BE2AED"/>
    <w:rsid w:val="00BE6A2B"/>
    <w:rsid w:val="00BF50F0"/>
    <w:rsid w:val="00BF6A00"/>
    <w:rsid w:val="00C012D6"/>
    <w:rsid w:val="00C038C1"/>
    <w:rsid w:val="00C060AA"/>
    <w:rsid w:val="00C1286D"/>
    <w:rsid w:val="00C17046"/>
    <w:rsid w:val="00C173D0"/>
    <w:rsid w:val="00C218D1"/>
    <w:rsid w:val="00C22B6D"/>
    <w:rsid w:val="00C3210D"/>
    <w:rsid w:val="00C3431F"/>
    <w:rsid w:val="00C405B6"/>
    <w:rsid w:val="00C46967"/>
    <w:rsid w:val="00C4721E"/>
    <w:rsid w:val="00C5034E"/>
    <w:rsid w:val="00C51889"/>
    <w:rsid w:val="00C5613D"/>
    <w:rsid w:val="00C60C10"/>
    <w:rsid w:val="00C62954"/>
    <w:rsid w:val="00C63785"/>
    <w:rsid w:val="00C6401E"/>
    <w:rsid w:val="00C70377"/>
    <w:rsid w:val="00C723EF"/>
    <w:rsid w:val="00C74205"/>
    <w:rsid w:val="00C854B4"/>
    <w:rsid w:val="00C876C4"/>
    <w:rsid w:val="00C914BE"/>
    <w:rsid w:val="00C95228"/>
    <w:rsid w:val="00C96309"/>
    <w:rsid w:val="00C967F7"/>
    <w:rsid w:val="00CA07A6"/>
    <w:rsid w:val="00CB1F04"/>
    <w:rsid w:val="00CB6D70"/>
    <w:rsid w:val="00CC5B33"/>
    <w:rsid w:val="00CD6651"/>
    <w:rsid w:val="00CD69FB"/>
    <w:rsid w:val="00CE1098"/>
    <w:rsid w:val="00CE1C2C"/>
    <w:rsid w:val="00CE1D68"/>
    <w:rsid w:val="00CE2149"/>
    <w:rsid w:val="00CE45EC"/>
    <w:rsid w:val="00CE522C"/>
    <w:rsid w:val="00CE69D5"/>
    <w:rsid w:val="00CE71FB"/>
    <w:rsid w:val="00CF3BAE"/>
    <w:rsid w:val="00CF3CFA"/>
    <w:rsid w:val="00CF4042"/>
    <w:rsid w:val="00CF6B7B"/>
    <w:rsid w:val="00CF7470"/>
    <w:rsid w:val="00CF78D3"/>
    <w:rsid w:val="00CF7E0E"/>
    <w:rsid w:val="00D02C88"/>
    <w:rsid w:val="00D064E4"/>
    <w:rsid w:val="00D06B4E"/>
    <w:rsid w:val="00D10EAE"/>
    <w:rsid w:val="00D11A83"/>
    <w:rsid w:val="00D12177"/>
    <w:rsid w:val="00D140E3"/>
    <w:rsid w:val="00D14DDF"/>
    <w:rsid w:val="00D15A4B"/>
    <w:rsid w:val="00D33F7C"/>
    <w:rsid w:val="00D36BAD"/>
    <w:rsid w:val="00D50015"/>
    <w:rsid w:val="00D52523"/>
    <w:rsid w:val="00D533FD"/>
    <w:rsid w:val="00D54C1A"/>
    <w:rsid w:val="00D55471"/>
    <w:rsid w:val="00D60D45"/>
    <w:rsid w:val="00D6312A"/>
    <w:rsid w:val="00D64856"/>
    <w:rsid w:val="00D65138"/>
    <w:rsid w:val="00D65A96"/>
    <w:rsid w:val="00D67339"/>
    <w:rsid w:val="00D74651"/>
    <w:rsid w:val="00D76726"/>
    <w:rsid w:val="00D81D10"/>
    <w:rsid w:val="00D85D61"/>
    <w:rsid w:val="00D86412"/>
    <w:rsid w:val="00D86A8A"/>
    <w:rsid w:val="00D879CC"/>
    <w:rsid w:val="00D87EE2"/>
    <w:rsid w:val="00D939C2"/>
    <w:rsid w:val="00DA60F1"/>
    <w:rsid w:val="00DB3801"/>
    <w:rsid w:val="00DB592F"/>
    <w:rsid w:val="00DB6BFF"/>
    <w:rsid w:val="00DB71B7"/>
    <w:rsid w:val="00DB7C01"/>
    <w:rsid w:val="00DC3387"/>
    <w:rsid w:val="00DC3985"/>
    <w:rsid w:val="00DC5DCA"/>
    <w:rsid w:val="00DC68E4"/>
    <w:rsid w:val="00DD5C29"/>
    <w:rsid w:val="00DE06BE"/>
    <w:rsid w:val="00DE2514"/>
    <w:rsid w:val="00DE2AFC"/>
    <w:rsid w:val="00DF19C8"/>
    <w:rsid w:val="00DF68BF"/>
    <w:rsid w:val="00E030D7"/>
    <w:rsid w:val="00E0594E"/>
    <w:rsid w:val="00E071DB"/>
    <w:rsid w:val="00E07E6B"/>
    <w:rsid w:val="00E100BD"/>
    <w:rsid w:val="00E11579"/>
    <w:rsid w:val="00E116D9"/>
    <w:rsid w:val="00E11AC1"/>
    <w:rsid w:val="00E133AF"/>
    <w:rsid w:val="00E17B19"/>
    <w:rsid w:val="00E25E7A"/>
    <w:rsid w:val="00E308C1"/>
    <w:rsid w:val="00E32E1F"/>
    <w:rsid w:val="00E35C3B"/>
    <w:rsid w:val="00E4774F"/>
    <w:rsid w:val="00E5272A"/>
    <w:rsid w:val="00E56723"/>
    <w:rsid w:val="00E63AD5"/>
    <w:rsid w:val="00E66114"/>
    <w:rsid w:val="00E72A57"/>
    <w:rsid w:val="00E72BA3"/>
    <w:rsid w:val="00E77C21"/>
    <w:rsid w:val="00E8061A"/>
    <w:rsid w:val="00E808FC"/>
    <w:rsid w:val="00E81A3B"/>
    <w:rsid w:val="00E81B91"/>
    <w:rsid w:val="00E861F7"/>
    <w:rsid w:val="00E90BE2"/>
    <w:rsid w:val="00E91528"/>
    <w:rsid w:val="00E93D16"/>
    <w:rsid w:val="00EA7510"/>
    <w:rsid w:val="00EA7D79"/>
    <w:rsid w:val="00EB06EE"/>
    <w:rsid w:val="00EB242E"/>
    <w:rsid w:val="00EB2693"/>
    <w:rsid w:val="00EB27C3"/>
    <w:rsid w:val="00EB46EB"/>
    <w:rsid w:val="00EB4A51"/>
    <w:rsid w:val="00EC3163"/>
    <w:rsid w:val="00EC4748"/>
    <w:rsid w:val="00EC69CE"/>
    <w:rsid w:val="00ED28F9"/>
    <w:rsid w:val="00ED343E"/>
    <w:rsid w:val="00ED54D3"/>
    <w:rsid w:val="00ED7388"/>
    <w:rsid w:val="00EE4C82"/>
    <w:rsid w:val="00EE788D"/>
    <w:rsid w:val="00EE7D48"/>
    <w:rsid w:val="00F03CFE"/>
    <w:rsid w:val="00F06E5D"/>
    <w:rsid w:val="00F17419"/>
    <w:rsid w:val="00F219CC"/>
    <w:rsid w:val="00F2346C"/>
    <w:rsid w:val="00F254BC"/>
    <w:rsid w:val="00F31479"/>
    <w:rsid w:val="00F32B45"/>
    <w:rsid w:val="00F354A5"/>
    <w:rsid w:val="00F41118"/>
    <w:rsid w:val="00F44DD0"/>
    <w:rsid w:val="00F471F4"/>
    <w:rsid w:val="00F50390"/>
    <w:rsid w:val="00F62205"/>
    <w:rsid w:val="00F738F4"/>
    <w:rsid w:val="00F7607A"/>
    <w:rsid w:val="00F8378A"/>
    <w:rsid w:val="00F857E4"/>
    <w:rsid w:val="00F92896"/>
    <w:rsid w:val="00F94960"/>
    <w:rsid w:val="00FA1022"/>
    <w:rsid w:val="00FA22BD"/>
    <w:rsid w:val="00FA521B"/>
    <w:rsid w:val="00FA7656"/>
    <w:rsid w:val="00FA7F26"/>
    <w:rsid w:val="00FB04A5"/>
    <w:rsid w:val="00FB17BC"/>
    <w:rsid w:val="00FB6125"/>
    <w:rsid w:val="00FB6F4C"/>
    <w:rsid w:val="00FC31D9"/>
    <w:rsid w:val="00FD114B"/>
    <w:rsid w:val="00FD4359"/>
    <w:rsid w:val="00FD462E"/>
    <w:rsid w:val="00FD59AE"/>
    <w:rsid w:val="00FE0892"/>
    <w:rsid w:val="00FE2B5C"/>
    <w:rsid w:val="00FE4666"/>
    <w:rsid w:val="00FE5424"/>
    <w:rsid w:val="00FE64D2"/>
    <w:rsid w:val="00FF027E"/>
    <w:rsid w:val="00FF0E69"/>
    <w:rsid w:val="00FF32F9"/>
    <w:rsid w:val="00FF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4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ED3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3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7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F857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39"/>
    <w:rsid w:val="00D6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AE"/>
    <w:pPr>
      <w:ind w:left="720"/>
      <w:contextualSpacing/>
    </w:pPr>
  </w:style>
  <w:style w:type="paragraph" w:styleId="a5">
    <w:name w:val="No Spacing"/>
    <w:basedOn w:val="a"/>
    <w:uiPriority w:val="1"/>
    <w:qFormat/>
    <w:rsid w:val="001C5DA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A36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customStyle="1" w:styleId="a8">
    <w:name w:val="Основной текст_"/>
    <w:basedOn w:val="a0"/>
    <w:link w:val="21"/>
    <w:rsid w:val="00102309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102309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102309"/>
    <w:pPr>
      <w:widowControl w:val="0"/>
      <w:shd w:val="clear" w:color="auto" w:fill="FFFFFF"/>
      <w:spacing w:line="298" w:lineRule="exact"/>
      <w:ind w:hanging="1860"/>
      <w:jc w:val="both"/>
    </w:pPr>
    <w:rPr>
      <w:rFonts w:ascii="Times New Roman" w:hAnsi="Times New Roman" w:cs="Times New Roman"/>
      <w:b w:val="0"/>
      <w:bCs w:val="0"/>
      <w:spacing w:val="2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61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70F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F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F26"/>
  </w:style>
  <w:style w:type="character" w:customStyle="1" w:styleId="af1">
    <w:name w:val="Тема примечания Знак"/>
    <w:basedOn w:val="af"/>
    <w:link w:val="af0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CharStyle5">
    <w:name w:val="CharStyle5"/>
    <w:basedOn w:val="a0"/>
    <w:rsid w:val="00F1741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paragraph" w:customStyle="1" w:styleId="af2">
    <w:name w:val="Содержимое таблицы"/>
    <w:basedOn w:val="a"/>
    <w:rsid w:val="00A41CED"/>
    <w:pPr>
      <w:suppressLineNumbers/>
      <w:suppressAutoHyphens/>
    </w:pPr>
    <w:rPr>
      <w:rFonts w:ascii="Times New Roman" w:eastAsia="Lucida Sans Unicode" w:hAnsi="Times New Roman" w:cs="Times New Roman"/>
      <w:b w:val="0"/>
      <w:bCs w:val="0"/>
      <w:kern w:val="2"/>
      <w:sz w:val="24"/>
      <w:szCs w:val="24"/>
      <w:lang w:eastAsia="hi-IN" w:bidi="hi-IN"/>
    </w:rPr>
  </w:style>
  <w:style w:type="character" w:customStyle="1" w:styleId="CharStyle11">
    <w:name w:val="CharStyle11"/>
    <w:basedOn w:val="CharStyle5"/>
    <w:rsid w:val="00A41C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43E"/>
    <w:rPr>
      <w:rFonts w:asciiTheme="majorHAnsi" w:eastAsiaTheme="majorEastAsia" w:hAnsiTheme="majorHAnsi" w:cstheme="majorBidi"/>
      <w:i/>
      <w:i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343E"/>
    <w:rPr>
      <w:rFonts w:asciiTheme="majorHAnsi" w:eastAsiaTheme="majorEastAsia" w:hAnsiTheme="majorHAnsi" w:cstheme="majorBidi"/>
      <w:b/>
      <w:bCs/>
      <w:color w:val="1F3763" w:themeColor="accent1" w:themeShade="7F"/>
      <w:sz w:val="26"/>
      <w:szCs w:val="2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D343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D343E"/>
    <w:rPr>
      <w:rFonts w:asciiTheme="majorHAnsi" w:eastAsiaTheme="majorEastAsia" w:hAnsiTheme="majorHAnsi" w:cstheme="majorBidi"/>
      <w:b/>
      <w:bCs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D3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D343E"/>
    <w:rPr>
      <w:rFonts w:asciiTheme="majorHAnsi" w:eastAsiaTheme="majorEastAsia" w:hAnsiTheme="majorHAnsi" w:cstheme="majorBidi"/>
      <w:b/>
      <w:bCs/>
      <w:i/>
      <w:iCs/>
      <w:color w:val="4472C4" w:themeColor="accent1"/>
      <w:spacing w:val="15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ED343E"/>
    <w:rPr>
      <w:i/>
      <w:iCs/>
      <w:color w:val="808080" w:themeColor="text1" w:themeTint="7F"/>
    </w:rPr>
  </w:style>
  <w:style w:type="character" w:styleId="af8">
    <w:name w:val="Emphasis"/>
    <w:basedOn w:val="a0"/>
    <w:uiPriority w:val="20"/>
    <w:qFormat/>
    <w:rsid w:val="00ED343E"/>
    <w:rPr>
      <w:i/>
      <w:iCs/>
    </w:rPr>
  </w:style>
  <w:style w:type="character" w:styleId="af9">
    <w:name w:val="Hyperlink"/>
    <w:basedOn w:val="a0"/>
    <w:uiPriority w:val="99"/>
    <w:semiHidden/>
    <w:unhideWhenUsed/>
    <w:rsid w:val="001A23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4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ED3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3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7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F857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39"/>
    <w:rsid w:val="00D6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AE"/>
    <w:pPr>
      <w:ind w:left="720"/>
      <w:contextualSpacing/>
    </w:pPr>
  </w:style>
  <w:style w:type="paragraph" w:styleId="a5">
    <w:name w:val="No Spacing"/>
    <w:basedOn w:val="a"/>
    <w:uiPriority w:val="1"/>
    <w:qFormat/>
    <w:rsid w:val="001C5DA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A36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customStyle="1" w:styleId="a8">
    <w:name w:val="Основной текст_"/>
    <w:basedOn w:val="a0"/>
    <w:link w:val="21"/>
    <w:rsid w:val="00102309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102309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102309"/>
    <w:pPr>
      <w:widowControl w:val="0"/>
      <w:shd w:val="clear" w:color="auto" w:fill="FFFFFF"/>
      <w:spacing w:line="298" w:lineRule="exact"/>
      <w:ind w:hanging="1860"/>
      <w:jc w:val="both"/>
    </w:pPr>
    <w:rPr>
      <w:rFonts w:ascii="Times New Roman" w:hAnsi="Times New Roman" w:cs="Times New Roman"/>
      <w:b w:val="0"/>
      <w:bCs w:val="0"/>
      <w:spacing w:val="2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61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70F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F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F26"/>
  </w:style>
  <w:style w:type="character" w:customStyle="1" w:styleId="af1">
    <w:name w:val="Тема примечания Знак"/>
    <w:basedOn w:val="af"/>
    <w:link w:val="af0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CharStyle5">
    <w:name w:val="CharStyle5"/>
    <w:basedOn w:val="a0"/>
    <w:rsid w:val="00F1741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paragraph" w:customStyle="1" w:styleId="af2">
    <w:name w:val="Содержимое таблицы"/>
    <w:basedOn w:val="a"/>
    <w:rsid w:val="00A41CED"/>
    <w:pPr>
      <w:suppressLineNumbers/>
      <w:suppressAutoHyphens/>
    </w:pPr>
    <w:rPr>
      <w:rFonts w:ascii="Times New Roman" w:eastAsia="Lucida Sans Unicode" w:hAnsi="Times New Roman" w:cs="Times New Roman"/>
      <w:b w:val="0"/>
      <w:bCs w:val="0"/>
      <w:kern w:val="2"/>
      <w:sz w:val="24"/>
      <w:szCs w:val="24"/>
      <w:lang w:eastAsia="hi-IN" w:bidi="hi-IN"/>
    </w:rPr>
  </w:style>
  <w:style w:type="character" w:customStyle="1" w:styleId="CharStyle11">
    <w:name w:val="CharStyle11"/>
    <w:basedOn w:val="CharStyle5"/>
    <w:rsid w:val="00A41C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43E"/>
    <w:rPr>
      <w:rFonts w:asciiTheme="majorHAnsi" w:eastAsiaTheme="majorEastAsia" w:hAnsiTheme="majorHAnsi" w:cstheme="majorBidi"/>
      <w:i/>
      <w:i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343E"/>
    <w:rPr>
      <w:rFonts w:asciiTheme="majorHAnsi" w:eastAsiaTheme="majorEastAsia" w:hAnsiTheme="majorHAnsi" w:cstheme="majorBidi"/>
      <w:b/>
      <w:bCs/>
      <w:color w:val="1F3763" w:themeColor="accent1" w:themeShade="7F"/>
      <w:sz w:val="26"/>
      <w:szCs w:val="2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D343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D343E"/>
    <w:rPr>
      <w:rFonts w:asciiTheme="majorHAnsi" w:eastAsiaTheme="majorEastAsia" w:hAnsiTheme="majorHAnsi" w:cstheme="majorBidi"/>
      <w:b/>
      <w:bCs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D3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D343E"/>
    <w:rPr>
      <w:rFonts w:asciiTheme="majorHAnsi" w:eastAsiaTheme="majorEastAsia" w:hAnsiTheme="majorHAnsi" w:cstheme="majorBidi"/>
      <w:b/>
      <w:bCs/>
      <w:i/>
      <w:iCs/>
      <w:color w:val="4472C4" w:themeColor="accent1"/>
      <w:spacing w:val="15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ED343E"/>
    <w:rPr>
      <w:i/>
      <w:iCs/>
      <w:color w:val="808080" w:themeColor="text1" w:themeTint="7F"/>
    </w:rPr>
  </w:style>
  <w:style w:type="character" w:styleId="af8">
    <w:name w:val="Emphasis"/>
    <w:basedOn w:val="a0"/>
    <w:uiPriority w:val="20"/>
    <w:qFormat/>
    <w:rsid w:val="00ED343E"/>
    <w:rPr>
      <w:i/>
      <w:iCs/>
    </w:rPr>
  </w:style>
  <w:style w:type="character" w:styleId="af9">
    <w:name w:val="Hyperlink"/>
    <w:basedOn w:val="a0"/>
    <w:uiPriority w:val="99"/>
    <w:semiHidden/>
    <w:unhideWhenUsed/>
    <w:rsid w:val="001A23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7080567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B4E0-83B1-41B5-A320-AAC58639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Глок</dc:creator>
  <cp:lastModifiedBy>liza308</cp:lastModifiedBy>
  <cp:revision>2</cp:revision>
  <cp:lastPrinted>2021-02-11T08:46:00Z</cp:lastPrinted>
  <dcterms:created xsi:type="dcterms:W3CDTF">2021-06-07T01:57:00Z</dcterms:created>
  <dcterms:modified xsi:type="dcterms:W3CDTF">2021-06-07T01:57:00Z</dcterms:modified>
</cp:coreProperties>
</file>