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Spacing w:w="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8"/>
        <w:gridCol w:w="1138"/>
        <w:gridCol w:w="991"/>
        <w:gridCol w:w="1508"/>
        <w:gridCol w:w="2802"/>
      </w:tblGrid>
      <w:tr w:rsidR="00D55A22" w:rsidRPr="00D55A22" w14:paraId="4BF9A1A4" w14:textId="77777777" w:rsidTr="00D55A22">
        <w:trPr>
          <w:tblCellSpacing w:w="0" w:type="dxa"/>
        </w:trPr>
        <w:tc>
          <w:tcPr>
            <w:tcW w:w="396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C665D" w14:textId="77777777" w:rsidR="00D55A22" w:rsidRPr="00D55A22" w:rsidRDefault="00D55A22" w:rsidP="00D55A2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55A22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РОССИЙСКАЯ ФЕДЕРАЦИЯ</w:t>
            </w:r>
          </w:p>
          <w:p w14:paraId="138FBC5A" w14:textId="77777777" w:rsidR="00D55A22" w:rsidRPr="00D55A22" w:rsidRDefault="00D55A22" w:rsidP="00D55A2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55A22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АДМИНИСТРАЦИЯ</w:t>
            </w:r>
          </w:p>
          <w:p w14:paraId="0C3995E0" w14:textId="77777777" w:rsidR="00D55A22" w:rsidRPr="00D55A22" w:rsidRDefault="00D55A22" w:rsidP="00D55A2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55A22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АСКИЗСКОГО РАЙОНА</w:t>
            </w:r>
          </w:p>
          <w:p w14:paraId="1837694D" w14:textId="77777777" w:rsidR="00D55A22" w:rsidRPr="00D55A22" w:rsidRDefault="00D55A22" w:rsidP="00D55A2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55A22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РЕСПУБЛИКИ ХАКАСИЯ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F67EC" w14:textId="77777777" w:rsidR="00D55A22" w:rsidRPr="00D55A22" w:rsidRDefault="00D55A22" w:rsidP="00D55A2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55A22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41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27E02" w14:textId="77777777" w:rsidR="00D55A22" w:rsidRPr="00D55A22" w:rsidRDefault="00D55A22" w:rsidP="00D55A2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55A22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РОССИЯ ФЕДЕРАЦИЯЗЫ</w:t>
            </w:r>
          </w:p>
          <w:p w14:paraId="5938F22F" w14:textId="77777777" w:rsidR="00D55A22" w:rsidRPr="00D55A22" w:rsidRDefault="00D55A22" w:rsidP="00D55A2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55A22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ХАКАС РЕСПУБЛИКАЗЫНЫН</w:t>
            </w:r>
          </w:p>
          <w:p w14:paraId="78AFDEA5" w14:textId="77777777" w:rsidR="00D55A22" w:rsidRPr="00D55A22" w:rsidRDefault="00D55A22" w:rsidP="00D55A2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55A22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АСХЫС АЙМА</w:t>
            </w:r>
            <w:r w:rsidRPr="00D55A22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val="en-US" w:eastAsia="ru-RU"/>
              </w:rPr>
              <w:t>F</w:t>
            </w:r>
            <w:r w:rsidRPr="00D55A22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ЫНЫН</w:t>
            </w:r>
          </w:p>
          <w:p w14:paraId="0DFD5D86" w14:textId="77777777" w:rsidR="00D55A22" w:rsidRPr="00D55A22" w:rsidRDefault="00D55A22" w:rsidP="00D55A2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55A22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УСТАF-ПАСТАА</w:t>
            </w:r>
          </w:p>
        </w:tc>
      </w:tr>
      <w:tr w:rsidR="00D55A22" w:rsidRPr="00D55A22" w14:paraId="6CBFD721" w14:textId="77777777" w:rsidTr="00D55A22">
        <w:trPr>
          <w:tblCellSpacing w:w="0" w:type="dxa"/>
        </w:trPr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AE0C0" w14:textId="77777777" w:rsidR="00D55A22" w:rsidRPr="00D55A22" w:rsidRDefault="00D55A22" w:rsidP="00D55A2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55A22">
              <w:rPr>
                <w:rFonts w:ascii="Verdana" w:eastAsia="Times New Roman" w:hAnsi="Verdana" w:cs="Times New Roman"/>
                <w:b/>
                <w:bCs/>
                <w:color w:val="052635"/>
                <w:sz w:val="26"/>
                <w:szCs w:val="26"/>
                <w:lang w:val="en-US" w:eastAsia="ru-RU"/>
              </w:rPr>
              <w:t> </w:t>
            </w:r>
          </w:p>
        </w:tc>
        <w:tc>
          <w:tcPr>
            <w:tcW w:w="3402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D0D3B" w14:textId="77777777" w:rsidR="00D55A22" w:rsidRPr="00D55A22" w:rsidRDefault="00D55A22" w:rsidP="00D55A22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55A22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val="en-US" w:eastAsia="ru-RU"/>
              </w:rPr>
              <w:t> </w:t>
            </w:r>
          </w:p>
          <w:p w14:paraId="25013DFE" w14:textId="77777777" w:rsidR="00D55A22" w:rsidRPr="00D55A22" w:rsidRDefault="00D55A22" w:rsidP="00D55A22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55A22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3BB3FD89" w14:textId="77777777" w:rsidR="00D55A22" w:rsidRPr="00D55A22" w:rsidRDefault="00D55A22" w:rsidP="00D55A2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55A22">
              <w:rPr>
                <w:rFonts w:ascii="Verdana" w:eastAsia="Times New Roman" w:hAnsi="Verdana" w:cs="Times New Roman"/>
                <w:b/>
                <w:bCs/>
                <w:color w:val="052635"/>
                <w:sz w:val="32"/>
                <w:szCs w:val="32"/>
                <w:lang w:eastAsia="ru-RU"/>
              </w:rPr>
              <w:t>ПОСТАНОВЛЕНИЕ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23675" w14:textId="77777777" w:rsidR="00D55A22" w:rsidRPr="00D55A22" w:rsidRDefault="00D55A22" w:rsidP="00D55A2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55A22">
              <w:rPr>
                <w:rFonts w:ascii="Verdana" w:eastAsia="Times New Roman" w:hAnsi="Verdana" w:cs="Times New Roman"/>
                <w:b/>
                <w:bCs/>
                <w:color w:val="052635"/>
                <w:sz w:val="26"/>
                <w:szCs w:val="26"/>
                <w:lang w:val="en-US" w:eastAsia="ru-RU"/>
              </w:rPr>
              <w:t> </w:t>
            </w:r>
          </w:p>
        </w:tc>
      </w:tr>
      <w:tr w:rsidR="00D55A22" w:rsidRPr="00D55A22" w14:paraId="2380D98A" w14:textId="77777777" w:rsidTr="00D55A22">
        <w:trPr>
          <w:tblCellSpacing w:w="0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6AD08C6" w14:textId="77777777" w:rsidR="00D55A22" w:rsidRPr="00D55A22" w:rsidRDefault="00D55A22" w:rsidP="00D55A2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36612F" w14:textId="77777777" w:rsidR="00D55A22" w:rsidRPr="00D55A22" w:rsidRDefault="00D55A22" w:rsidP="00D55A2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C3B05F7" w14:textId="77777777" w:rsidR="00D55A22" w:rsidRPr="00D55A22" w:rsidRDefault="00D55A22" w:rsidP="00D55A2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F60AFEC" w14:textId="77777777" w:rsidR="00D55A22" w:rsidRPr="00D55A22" w:rsidRDefault="00D55A22" w:rsidP="00D55A2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49A663" w14:textId="77777777" w:rsidR="00D55A22" w:rsidRPr="00D55A22" w:rsidRDefault="00D55A22" w:rsidP="00D55A2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</w:tbl>
    <w:p w14:paraId="2126581B" w14:textId="77777777" w:rsidR="00D55A22" w:rsidRPr="00D55A22" w:rsidRDefault="00D55A22" w:rsidP="00D55A2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55A22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570EB689" w14:textId="77777777" w:rsidR="00D55A22" w:rsidRPr="00D55A22" w:rsidRDefault="00D55A22" w:rsidP="00D55A2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55A22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от 18.06.2020                                       с. Аскиз                                             №  400-п</w:t>
      </w:r>
    </w:p>
    <w:p w14:paraId="6A7D7E7B" w14:textId="77777777" w:rsidR="00D55A22" w:rsidRPr="00D55A22" w:rsidRDefault="00D55A22" w:rsidP="00D55A2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55A22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55A22" w:rsidRPr="00D55A22" w14:paraId="2B414278" w14:textId="77777777" w:rsidTr="00D55A22">
        <w:trPr>
          <w:trHeight w:val="754"/>
          <w:tblCellSpacing w:w="0" w:type="dxa"/>
        </w:trPr>
        <w:tc>
          <w:tcPr>
            <w:tcW w:w="93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A3748" w14:textId="77777777" w:rsidR="00D55A22" w:rsidRPr="00D55A22" w:rsidRDefault="00D55A22" w:rsidP="00D55A22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55A22">
              <w:rPr>
                <w:rFonts w:ascii="Verdana" w:eastAsia="Times New Roman" w:hAnsi="Verdana" w:cs="Times New Roman"/>
                <w:b/>
                <w:bCs/>
                <w:color w:val="052635"/>
                <w:sz w:val="26"/>
                <w:szCs w:val="26"/>
                <w:lang w:eastAsia="ru-RU"/>
              </w:rPr>
              <w:t>О внесении изменений в Реестр</w:t>
            </w:r>
          </w:p>
          <w:p w14:paraId="64D7B5FF" w14:textId="77777777" w:rsidR="00D55A22" w:rsidRPr="00D55A22" w:rsidRDefault="00D55A22" w:rsidP="00D55A22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55A22">
              <w:rPr>
                <w:rFonts w:ascii="Verdana" w:eastAsia="Times New Roman" w:hAnsi="Verdana" w:cs="Times New Roman"/>
                <w:b/>
                <w:bCs/>
                <w:color w:val="052635"/>
                <w:sz w:val="26"/>
                <w:szCs w:val="26"/>
                <w:lang w:eastAsia="ru-RU"/>
              </w:rPr>
              <w:t>муниципальных услуг</w:t>
            </w:r>
          </w:p>
          <w:p w14:paraId="426DE6C1" w14:textId="77777777" w:rsidR="00D55A22" w:rsidRPr="00D55A22" w:rsidRDefault="00D55A22" w:rsidP="00D55A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55A22">
              <w:rPr>
                <w:rFonts w:ascii="Verdana" w:eastAsia="Times New Roman" w:hAnsi="Verdana" w:cs="Times New Roman"/>
                <w:b/>
                <w:bCs/>
                <w:color w:val="052635"/>
                <w:sz w:val="26"/>
                <w:szCs w:val="26"/>
                <w:lang w:eastAsia="ru-RU"/>
              </w:rPr>
              <w:t>муниципального образования</w:t>
            </w:r>
          </w:p>
          <w:p w14:paraId="0D3A6244" w14:textId="77777777" w:rsidR="00D55A22" w:rsidRPr="00D55A22" w:rsidRDefault="00D55A22" w:rsidP="00D55A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55A22">
              <w:rPr>
                <w:rFonts w:ascii="Verdana" w:eastAsia="Times New Roman" w:hAnsi="Verdana" w:cs="Times New Roman"/>
                <w:b/>
                <w:bCs/>
                <w:color w:val="052635"/>
                <w:sz w:val="26"/>
                <w:szCs w:val="26"/>
                <w:lang w:eastAsia="ru-RU"/>
              </w:rPr>
              <w:t>Аскизский район, утвержденный</w:t>
            </w:r>
          </w:p>
          <w:p w14:paraId="13D8909D" w14:textId="77777777" w:rsidR="00D55A22" w:rsidRPr="00D55A22" w:rsidRDefault="00D55A22" w:rsidP="00D55A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55A22">
              <w:rPr>
                <w:rFonts w:ascii="Verdana" w:eastAsia="Times New Roman" w:hAnsi="Verdana" w:cs="Times New Roman"/>
                <w:b/>
                <w:bCs/>
                <w:color w:val="052635"/>
                <w:sz w:val="26"/>
                <w:szCs w:val="26"/>
                <w:lang w:eastAsia="ru-RU"/>
              </w:rPr>
              <w:t>постановлением Администрации</w:t>
            </w:r>
          </w:p>
          <w:p w14:paraId="76309C91" w14:textId="77777777" w:rsidR="00D55A22" w:rsidRPr="00D55A22" w:rsidRDefault="00D55A22" w:rsidP="00D55A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55A22">
              <w:rPr>
                <w:rFonts w:ascii="Verdana" w:eastAsia="Times New Roman" w:hAnsi="Verdana" w:cs="Times New Roman"/>
                <w:b/>
                <w:bCs/>
                <w:color w:val="052635"/>
                <w:sz w:val="26"/>
                <w:szCs w:val="26"/>
                <w:lang w:eastAsia="ru-RU"/>
              </w:rPr>
              <w:t>Аскизского района Республики Хакасия</w:t>
            </w:r>
          </w:p>
          <w:p w14:paraId="41F35618" w14:textId="77777777" w:rsidR="00D55A22" w:rsidRPr="00D55A22" w:rsidRDefault="00D55A22" w:rsidP="00D55A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55A22">
              <w:rPr>
                <w:rFonts w:ascii="Verdana" w:eastAsia="Times New Roman" w:hAnsi="Verdana" w:cs="Times New Roman"/>
                <w:b/>
                <w:bCs/>
                <w:color w:val="052635"/>
                <w:sz w:val="26"/>
                <w:szCs w:val="26"/>
                <w:lang w:eastAsia="ru-RU"/>
              </w:rPr>
              <w:t>от 30.05.2011 № 745-п</w:t>
            </w:r>
          </w:p>
          <w:p w14:paraId="2F3AB475" w14:textId="77777777" w:rsidR="00D55A22" w:rsidRPr="00D55A22" w:rsidRDefault="00D55A22" w:rsidP="00D55A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55A22">
              <w:rPr>
                <w:rFonts w:ascii="Verdana" w:eastAsia="Times New Roman" w:hAnsi="Verdana" w:cs="Times New Roman"/>
                <w:b/>
                <w:bCs/>
                <w:color w:val="052635"/>
                <w:sz w:val="26"/>
                <w:szCs w:val="26"/>
                <w:lang w:eastAsia="ru-RU"/>
              </w:rPr>
              <w:t> </w:t>
            </w:r>
          </w:p>
          <w:p w14:paraId="7A29A8E5" w14:textId="77777777" w:rsidR="00D55A22" w:rsidRPr="00D55A22" w:rsidRDefault="00D55A22" w:rsidP="00D55A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55A22">
              <w:rPr>
                <w:rFonts w:ascii="Verdana" w:eastAsia="Times New Roman" w:hAnsi="Verdana" w:cs="Times New Roman"/>
                <w:b/>
                <w:bCs/>
                <w:color w:val="052635"/>
                <w:sz w:val="26"/>
                <w:szCs w:val="26"/>
                <w:lang w:eastAsia="ru-RU"/>
              </w:rPr>
              <w:t> </w:t>
            </w:r>
          </w:p>
        </w:tc>
      </w:tr>
    </w:tbl>
    <w:p w14:paraId="019FB104" w14:textId="77777777" w:rsidR="00D55A22" w:rsidRPr="00D55A22" w:rsidRDefault="00D55A22" w:rsidP="00D55A2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55A22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Руководствуясь ст.ст.35, 40 Устава муниципального образования Аскизский район от 20.12.2005 года, </w:t>
      </w:r>
      <w:r w:rsidRPr="00D55A22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Администрация Аскизского района Республики Хакасия постановляет:</w:t>
      </w:r>
    </w:p>
    <w:p w14:paraId="66569B80" w14:textId="77777777" w:rsidR="00D55A22" w:rsidRPr="00D55A22" w:rsidRDefault="00D55A22" w:rsidP="00D55A2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55A22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1. Внести в Реестр муниципальных услуг муниципального образования Аскизский район, утвержденный постановлением Администрации Аскизского района Республики Хакасия от 30.05.2011 № 745-п, следующие изменения:</w:t>
      </w:r>
    </w:p>
    <w:p w14:paraId="23986E6C" w14:textId="77777777" w:rsidR="00D55A22" w:rsidRPr="00D55A22" w:rsidRDefault="00D55A22" w:rsidP="00D55A2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55A22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1.1.Пункт 6 таблицы «Образование» изложить в следующей редакции:</w:t>
      </w:r>
    </w:p>
    <w:p w14:paraId="29D0D9E9" w14:textId="77777777" w:rsidR="00D55A22" w:rsidRPr="00D55A22" w:rsidRDefault="00D55A22" w:rsidP="00D55A2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55A22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lastRenderedPageBreak/>
        <w:t> </w:t>
      </w:r>
    </w:p>
    <w:tbl>
      <w:tblPr>
        <w:tblW w:w="9062" w:type="dxa"/>
        <w:tblCellSpacing w:w="0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3504"/>
        <w:gridCol w:w="1761"/>
        <w:gridCol w:w="1573"/>
        <w:gridCol w:w="1801"/>
      </w:tblGrid>
      <w:tr w:rsidR="00D55A22" w:rsidRPr="00D55A22" w14:paraId="2419670B" w14:textId="77777777" w:rsidTr="00D55A22">
        <w:trPr>
          <w:tblCellSpacing w:w="0" w:type="dxa"/>
        </w:trPr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C448DB8" w14:textId="77777777" w:rsidR="00D55A22" w:rsidRPr="00D55A22" w:rsidRDefault="00D55A22" w:rsidP="00D55A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55A2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Код</w:t>
            </w:r>
          </w:p>
        </w:tc>
        <w:tc>
          <w:tcPr>
            <w:tcW w:w="3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CFDB005" w14:textId="77777777" w:rsidR="00D55A22" w:rsidRPr="00D55A22" w:rsidRDefault="00D55A22" w:rsidP="00D55A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55A2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услуги</w:t>
            </w:r>
          </w:p>
        </w:tc>
        <w:tc>
          <w:tcPr>
            <w:tcW w:w="17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B56AA67" w14:textId="77777777" w:rsidR="00D55A22" w:rsidRPr="00D55A22" w:rsidRDefault="00D55A22" w:rsidP="00D55A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55A2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Ответственный исполнитель</w:t>
            </w:r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6D3EB30" w14:textId="77777777" w:rsidR="00D55A22" w:rsidRPr="00D55A22" w:rsidRDefault="00D55A22" w:rsidP="00D55A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55A2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Возмездность</w:t>
            </w:r>
          </w:p>
          <w:p w14:paraId="7AF26BFF" w14:textId="77777777" w:rsidR="00D55A22" w:rsidRPr="00D55A22" w:rsidRDefault="00D55A22" w:rsidP="00D55A22">
            <w:pPr>
              <w:spacing w:before="100" w:beforeAutospacing="1" w:after="100" w:afterAutospacing="1" w:line="240" w:lineRule="auto"/>
              <w:ind w:right="231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55A2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оказания услуги</w:t>
            </w:r>
          </w:p>
          <w:p w14:paraId="4126147E" w14:textId="77777777" w:rsidR="00D55A22" w:rsidRPr="00D55A22" w:rsidRDefault="00D55A22" w:rsidP="00D55A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55A2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(безвозмездная</w:t>
            </w:r>
          </w:p>
          <w:p w14:paraId="6CECED2D" w14:textId="77777777" w:rsidR="00D55A22" w:rsidRPr="00D55A22" w:rsidRDefault="00D55A22" w:rsidP="00D55A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55A2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или платная)</w:t>
            </w:r>
          </w:p>
        </w:tc>
        <w:tc>
          <w:tcPr>
            <w:tcW w:w="1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853DB85" w14:textId="77777777" w:rsidR="00D55A22" w:rsidRPr="00D55A22" w:rsidRDefault="00D55A22" w:rsidP="00D55A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55A2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Нормативно-правовой акт, регулирующий оказание услуги</w:t>
            </w:r>
          </w:p>
        </w:tc>
      </w:tr>
      <w:tr w:rsidR="00D55A22" w:rsidRPr="00D55A22" w14:paraId="043A341B" w14:textId="77777777" w:rsidTr="00D55A22">
        <w:trPr>
          <w:tblCellSpacing w:w="0" w:type="dxa"/>
        </w:trPr>
        <w:tc>
          <w:tcPr>
            <w:tcW w:w="906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D92CFC8" w14:textId="77777777" w:rsidR="00D55A22" w:rsidRPr="00D55A22" w:rsidRDefault="00D55A22" w:rsidP="00D55A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55A2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Муниципальные услуги (функции), предоставляемые Администрацией Аскизского района (Перечень N 1)</w:t>
            </w:r>
          </w:p>
        </w:tc>
      </w:tr>
      <w:tr w:rsidR="00D55A22" w:rsidRPr="00D55A22" w14:paraId="014AC875" w14:textId="77777777" w:rsidTr="00D55A22">
        <w:trPr>
          <w:tblCellSpacing w:w="0" w:type="dxa"/>
        </w:trPr>
        <w:tc>
          <w:tcPr>
            <w:tcW w:w="906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7ED9A71" w14:textId="77777777" w:rsidR="00D55A22" w:rsidRPr="00D55A22" w:rsidRDefault="00D55A22" w:rsidP="00D55A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55A2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6. Образование</w:t>
            </w:r>
          </w:p>
        </w:tc>
      </w:tr>
      <w:tr w:rsidR="00D55A22" w:rsidRPr="00D55A22" w14:paraId="437DB08A" w14:textId="77777777" w:rsidTr="00D55A22">
        <w:trPr>
          <w:tblCellSpacing w:w="0" w:type="dxa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CF8D718" w14:textId="77777777" w:rsidR="00D55A22" w:rsidRPr="00D55A22" w:rsidRDefault="00D55A22" w:rsidP="00D55A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55A2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6.1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1607C19" w14:textId="77777777" w:rsidR="00D55A22" w:rsidRPr="00D55A22" w:rsidRDefault="00D55A22" w:rsidP="00D55A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55A2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информации об организации общедоступного и бесплатного начального общего, основного общего, среднего общего образования, а также дополнительного образования в образовательных учреждениях, расположенных на территории Аскизского района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D85C241" w14:textId="77777777" w:rsidR="00D55A22" w:rsidRPr="00D55A22" w:rsidRDefault="00D55A22" w:rsidP="00D55A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55A2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образования администрации Аскизского района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F7A20D1" w14:textId="77777777" w:rsidR="00D55A22" w:rsidRPr="00D55A22" w:rsidRDefault="00D55A22" w:rsidP="00D55A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55A2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безвозмездная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B49A64D" w14:textId="77777777" w:rsidR="00D55A22" w:rsidRPr="00D55A22" w:rsidRDefault="00D55A22" w:rsidP="00D55A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55A2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закон от 29.12.2012 № 273-ФЗ</w:t>
            </w:r>
            <w:r w:rsidRPr="00D55A22">
              <w:rPr>
                <w:rFonts w:ascii="Verdana" w:eastAsia="Times New Roman" w:hAnsi="Verdana" w:cs="Times New Roman"/>
                <w:color w:val="052635"/>
                <w:sz w:val="21"/>
                <w:szCs w:val="21"/>
                <w:lang w:eastAsia="ru-RU"/>
              </w:rPr>
              <w:t> </w:t>
            </w:r>
            <w:r w:rsidRPr="00D55A2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"Об образовании в Российской Федерации"</w:t>
            </w:r>
          </w:p>
        </w:tc>
      </w:tr>
      <w:tr w:rsidR="00D55A22" w:rsidRPr="00D55A22" w14:paraId="074EB10D" w14:textId="77777777" w:rsidTr="00D55A22">
        <w:trPr>
          <w:tblCellSpacing w:w="0" w:type="dxa"/>
        </w:trPr>
        <w:tc>
          <w:tcPr>
            <w:tcW w:w="906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7EA6C6F" w14:textId="77777777" w:rsidR="00D55A22" w:rsidRPr="00D55A22" w:rsidRDefault="00D55A22" w:rsidP="00D55A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55A2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Услуги, которые подлежат предоставлению в электронной форме муниципальными учреждениями и другими организациями, в которых размещается муниципальное задание (заказ), и включены в перечень, установленный Правительством Российской Федерации (Перечень N 2)</w:t>
            </w:r>
          </w:p>
        </w:tc>
      </w:tr>
      <w:tr w:rsidR="00D55A22" w:rsidRPr="00D55A22" w14:paraId="7DCEDC3C" w14:textId="77777777" w:rsidTr="00D55A22">
        <w:trPr>
          <w:tblCellSpacing w:w="0" w:type="dxa"/>
        </w:trPr>
        <w:tc>
          <w:tcPr>
            <w:tcW w:w="906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0EAE137" w14:textId="77777777" w:rsidR="00D55A22" w:rsidRPr="00D55A22" w:rsidRDefault="00D55A22" w:rsidP="00D55A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55A2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Услуги (функции) в сфере образования</w:t>
            </w:r>
          </w:p>
        </w:tc>
      </w:tr>
      <w:tr w:rsidR="00D55A22" w:rsidRPr="00D55A22" w14:paraId="5034133C" w14:textId="77777777" w:rsidTr="00D55A22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3E3E150" w14:textId="77777777" w:rsidR="00D55A22" w:rsidRPr="00D55A22" w:rsidRDefault="00D55A22" w:rsidP="00D55A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55A2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1.1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84762BF" w14:textId="77777777" w:rsidR="00D55A22" w:rsidRPr="00D55A22" w:rsidRDefault="00D55A22" w:rsidP="00D55A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55A2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5A42B6D" w14:textId="77777777" w:rsidR="00D55A22" w:rsidRPr="00D55A22" w:rsidRDefault="00D55A22" w:rsidP="00D55A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55A2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Муниципальные образовательные учреждения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622DFF8" w14:textId="77777777" w:rsidR="00D55A22" w:rsidRPr="00D55A22" w:rsidRDefault="00D55A22" w:rsidP="00D55A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55A2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безвозмездная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2F71219" w14:textId="77777777" w:rsidR="00D55A22" w:rsidRPr="00D55A22" w:rsidRDefault="00D55A22" w:rsidP="00D55A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55A2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закон от 29.12.2012 № 73-ФЗ</w:t>
            </w:r>
            <w:r w:rsidRPr="00D55A22">
              <w:rPr>
                <w:rFonts w:ascii="Verdana" w:eastAsia="Times New Roman" w:hAnsi="Verdana" w:cs="Times New Roman"/>
                <w:color w:val="052635"/>
                <w:sz w:val="21"/>
                <w:szCs w:val="21"/>
                <w:lang w:eastAsia="ru-RU"/>
              </w:rPr>
              <w:t>  </w:t>
            </w:r>
            <w:r w:rsidRPr="00D55A2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"Об образовании в Российской Федерации",</w:t>
            </w:r>
          </w:p>
          <w:p w14:paraId="1B7E1D3B" w14:textId="77777777" w:rsidR="00D55A22" w:rsidRPr="00D55A22" w:rsidRDefault="00D55A22" w:rsidP="00D55A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55A2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Распоряжение Правительства РФ от 25.04.2011 № 729-р</w:t>
            </w:r>
          </w:p>
        </w:tc>
      </w:tr>
      <w:tr w:rsidR="00D55A22" w:rsidRPr="00D55A22" w14:paraId="1754E4C7" w14:textId="77777777" w:rsidTr="00D55A22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8D2C47A" w14:textId="77777777" w:rsidR="00D55A22" w:rsidRPr="00D55A22" w:rsidRDefault="00D55A22" w:rsidP="00D55A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55A2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1.2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8C87ACD" w14:textId="77777777" w:rsidR="00D55A22" w:rsidRPr="00D55A22" w:rsidRDefault="00D55A22" w:rsidP="00D55A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55A2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информации о реализации в муниципальных учреждениях программ дошкольного, начального общего, основного общего, среднего общего образования, а также дополнительных общеобразовательных программ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E1BD553" w14:textId="77777777" w:rsidR="00D55A22" w:rsidRPr="00D55A22" w:rsidRDefault="00D55A22" w:rsidP="00D55A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55A2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Муниципальные образовательные учреждения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CD3BC9A" w14:textId="77777777" w:rsidR="00D55A22" w:rsidRPr="00D55A22" w:rsidRDefault="00D55A22" w:rsidP="00D55A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55A2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безвозмездная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1F7258F" w14:textId="77777777" w:rsidR="00D55A22" w:rsidRPr="00D55A22" w:rsidRDefault="00D55A22" w:rsidP="00D55A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55A2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закон от 29.12.2012 № 273-ФЗ</w:t>
            </w:r>
            <w:r w:rsidRPr="00D55A22">
              <w:rPr>
                <w:rFonts w:ascii="Verdana" w:eastAsia="Times New Roman" w:hAnsi="Verdana" w:cs="Times New Roman"/>
                <w:color w:val="052635"/>
                <w:sz w:val="21"/>
                <w:szCs w:val="21"/>
                <w:lang w:eastAsia="ru-RU"/>
              </w:rPr>
              <w:t>  </w:t>
            </w:r>
            <w:r w:rsidRPr="00D55A2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"Об образовании в Российской Федерации",</w:t>
            </w:r>
          </w:p>
          <w:p w14:paraId="0168889D" w14:textId="77777777" w:rsidR="00D55A22" w:rsidRPr="00D55A22" w:rsidRDefault="00D55A22" w:rsidP="00D55A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55A2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Распоряжение Правительства РФ от 25.04.2011</w:t>
            </w:r>
          </w:p>
          <w:p w14:paraId="224DA237" w14:textId="77777777" w:rsidR="00D55A22" w:rsidRPr="00D55A22" w:rsidRDefault="00D55A22" w:rsidP="00D55A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55A2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 729-р</w:t>
            </w:r>
          </w:p>
        </w:tc>
      </w:tr>
      <w:tr w:rsidR="00D55A22" w:rsidRPr="00D55A22" w14:paraId="713515B0" w14:textId="77777777" w:rsidTr="00D55A22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ED973F5" w14:textId="77777777" w:rsidR="00D55A22" w:rsidRPr="00D55A22" w:rsidRDefault="00D55A22" w:rsidP="00D55A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55A2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1.3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7424F09" w14:textId="77777777" w:rsidR="00D55A22" w:rsidRPr="00D55A22" w:rsidRDefault="00D55A22" w:rsidP="00D55A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55A2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информации о результатах сданных экзаменов, тестирования и иных вступительных испытаний, а также о зачислении в муниципальное образовательное учреждение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5DF0A55" w14:textId="77777777" w:rsidR="00D55A22" w:rsidRPr="00D55A22" w:rsidRDefault="00D55A22" w:rsidP="00D55A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55A2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Муниципальные образовательные учреждения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89C635B" w14:textId="77777777" w:rsidR="00D55A22" w:rsidRPr="00D55A22" w:rsidRDefault="00D55A22" w:rsidP="00D55A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55A2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безвозмездная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29C52ED" w14:textId="77777777" w:rsidR="00D55A22" w:rsidRPr="00D55A22" w:rsidRDefault="00D55A22" w:rsidP="00D55A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55A2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закон от 29.12.2012 № 73-ФЗ</w:t>
            </w:r>
            <w:r w:rsidRPr="00D55A22">
              <w:rPr>
                <w:rFonts w:ascii="Verdana" w:eastAsia="Times New Roman" w:hAnsi="Verdana" w:cs="Times New Roman"/>
                <w:color w:val="052635"/>
                <w:sz w:val="21"/>
                <w:szCs w:val="21"/>
                <w:lang w:eastAsia="ru-RU"/>
              </w:rPr>
              <w:t>  </w:t>
            </w:r>
            <w:r w:rsidRPr="00D55A2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"Об образовании в Российской Федерации",</w:t>
            </w:r>
          </w:p>
          <w:p w14:paraId="72264921" w14:textId="77777777" w:rsidR="00D55A22" w:rsidRPr="00D55A22" w:rsidRDefault="00D55A22" w:rsidP="00D55A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55A2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Распоряжение Правительства РФ от 25.04.2011</w:t>
            </w:r>
          </w:p>
          <w:p w14:paraId="41D05AB8" w14:textId="77777777" w:rsidR="00D55A22" w:rsidRPr="00D55A22" w:rsidRDefault="00D55A22" w:rsidP="00D55A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55A2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№ 729-р</w:t>
            </w:r>
          </w:p>
        </w:tc>
      </w:tr>
      <w:tr w:rsidR="00D55A22" w:rsidRPr="00D55A22" w14:paraId="35FD93B2" w14:textId="77777777" w:rsidTr="00D55A22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C8E00C5" w14:textId="77777777" w:rsidR="00D55A22" w:rsidRPr="00D55A22" w:rsidRDefault="00D55A22" w:rsidP="00D55A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55A2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1.4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EC0348D" w14:textId="77777777" w:rsidR="00D55A22" w:rsidRPr="00D55A22" w:rsidRDefault="00D55A22" w:rsidP="00D55A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55A2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EACB46D" w14:textId="77777777" w:rsidR="00D55A22" w:rsidRPr="00D55A22" w:rsidRDefault="00D55A22" w:rsidP="00D55A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55A2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Муниципальные образовательные учреждения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292A412" w14:textId="77777777" w:rsidR="00D55A22" w:rsidRPr="00D55A22" w:rsidRDefault="00D55A22" w:rsidP="00D55A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55A2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безвозмездная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EAD24BA" w14:textId="77777777" w:rsidR="00D55A22" w:rsidRPr="00D55A22" w:rsidRDefault="00D55A22" w:rsidP="00D55A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55A2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закон от 29.12.2012 № 273-ФЗ</w:t>
            </w:r>
            <w:r w:rsidRPr="00D55A22">
              <w:rPr>
                <w:rFonts w:ascii="Verdana" w:eastAsia="Times New Roman" w:hAnsi="Verdana" w:cs="Times New Roman"/>
                <w:color w:val="052635"/>
                <w:sz w:val="21"/>
                <w:szCs w:val="21"/>
                <w:lang w:eastAsia="ru-RU"/>
              </w:rPr>
              <w:t>  </w:t>
            </w:r>
            <w:r w:rsidRPr="00D55A2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"Об </w:t>
            </w:r>
            <w:r w:rsidRPr="00D55A2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образовании в Российской Федерации",</w:t>
            </w:r>
          </w:p>
          <w:p w14:paraId="2366B369" w14:textId="77777777" w:rsidR="00D55A22" w:rsidRPr="00D55A22" w:rsidRDefault="00D55A22" w:rsidP="00D55A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55A2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Распоряжение Правительства РФ от 25.04.2011 № 729-р</w:t>
            </w:r>
          </w:p>
        </w:tc>
      </w:tr>
      <w:tr w:rsidR="00D55A22" w:rsidRPr="00D55A22" w14:paraId="09980F9E" w14:textId="77777777" w:rsidTr="00D55A22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C17D141" w14:textId="77777777" w:rsidR="00D55A22" w:rsidRPr="00D55A22" w:rsidRDefault="00D55A22" w:rsidP="00D55A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55A2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lastRenderedPageBreak/>
              <w:t>1.5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8C3904B" w14:textId="77777777" w:rsidR="00D55A22" w:rsidRPr="00D55A22" w:rsidRDefault="00D55A22" w:rsidP="00D55A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55A2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1835362" w14:textId="77777777" w:rsidR="00D55A22" w:rsidRPr="00D55A22" w:rsidRDefault="00D55A22" w:rsidP="00D55A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55A2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Муниципальные образовательные учреждения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6228AAD" w14:textId="77777777" w:rsidR="00D55A22" w:rsidRPr="00D55A22" w:rsidRDefault="00D55A22" w:rsidP="00D55A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55A2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безвозмездная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62EF1E7" w14:textId="77777777" w:rsidR="00D55A22" w:rsidRPr="00D55A22" w:rsidRDefault="00D55A22" w:rsidP="00D55A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55A2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закон от 29.12.2012 № 273-ФЗ</w:t>
            </w:r>
            <w:r w:rsidRPr="00D55A22">
              <w:rPr>
                <w:rFonts w:ascii="Verdana" w:eastAsia="Times New Roman" w:hAnsi="Verdana" w:cs="Times New Roman"/>
                <w:color w:val="052635"/>
                <w:sz w:val="21"/>
                <w:szCs w:val="21"/>
                <w:lang w:eastAsia="ru-RU"/>
              </w:rPr>
              <w:t>  </w:t>
            </w:r>
            <w:r w:rsidRPr="00D55A2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"Об образовании в Российской Федерации",</w:t>
            </w:r>
          </w:p>
          <w:p w14:paraId="420309B4" w14:textId="77777777" w:rsidR="00D55A22" w:rsidRPr="00D55A22" w:rsidRDefault="00D55A22" w:rsidP="00D55A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55A2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Распоряжение Правительства РФ от 25.04.2011 № 729-р</w:t>
            </w:r>
          </w:p>
        </w:tc>
      </w:tr>
      <w:tr w:rsidR="00D55A22" w:rsidRPr="00D55A22" w14:paraId="6B59B116" w14:textId="77777777" w:rsidTr="00D55A22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99BCFFB" w14:textId="77777777" w:rsidR="00D55A22" w:rsidRPr="00D55A22" w:rsidRDefault="00D55A22" w:rsidP="00D55A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55A2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1.6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98690C5" w14:textId="77777777" w:rsidR="00D55A22" w:rsidRPr="00D55A22" w:rsidRDefault="00D55A22" w:rsidP="00D55A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55A2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информации о порядке проведения государственной итоговой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A6CC570" w14:textId="77777777" w:rsidR="00D55A22" w:rsidRPr="00D55A22" w:rsidRDefault="00D55A22" w:rsidP="00D55A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55A2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Муниципальные образовательные учреждения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9DF146E" w14:textId="77777777" w:rsidR="00D55A22" w:rsidRPr="00D55A22" w:rsidRDefault="00D55A22" w:rsidP="00D55A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55A2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безвозмездная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E1FA962" w14:textId="77777777" w:rsidR="00D55A22" w:rsidRPr="00D55A22" w:rsidRDefault="00D55A22" w:rsidP="00D55A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55A2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Федеральный закон от 29.12.2012 № 273-ФЗ</w:t>
            </w:r>
            <w:r w:rsidRPr="00D55A22">
              <w:rPr>
                <w:rFonts w:ascii="Verdana" w:eastAsia="Times New Roman" w:hAnsi="Verdana" w:cs="Times New Roman"/>
                <w:color w:val="052635"/>
                <w:sz w:val="21"/>
                <w:szCs w:val="21"/>
                <w:lang w:eastAsia="ru-RU"/>
              </w:rPr>
              <w:t>  </w:t>
            </w:r>
            <w:r w:rsidRPr="00D55A2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"Об образовании в Российской Федерации",</w:t>
            </w:r>
          </w:p>
          <w:p w14:paraId="7FB2043E" w14:textId="77777777" w:rsidR="00D55A22" w:rsidRPr="00D55A22" w:rsidRDefault="00D55A22" w:rsidP="00D55A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55A2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Распоряжение Правительства РФ от 25.04.2011 № 729-р</w:t>
            </w:r>
          </w:p>
        </w:tc>
      </w:tr>
      <w:tr w:rsidR="00D55A22" w:rsidRPr="00D55A22" w14:paraId="32C296C7" w14:textId="77777777" w:rsidTr="00D55A22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AEB8EDA" w14:textId="77777777" w:rsidR="00D55A22" w:rsidRPr="00D55A22" w:rsidRDefault="00D55A22" w:rsidP="00D55A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55A2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1.7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9D436C1" w14:textId="77777777" w:rsidR="00D55A22" w:rsidRPr="00D55A22" w:rsidRDefault="00D55A22" w:rsidP="00D55A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55A2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Предоставление информации из федеральной базы данных о результатах единого государственного экзамена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D458A2B" w14:textId="77777777" w:rsidR="00D55A22" w:rsidRPr="00D55A22" w:rsidRDefault="00D55A22" w:rsidP="00D55A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55A2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Муниципальные образовательные учреждения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FD2575B" w14:textId="77777777" w:rsidR="00D55A22" w:rsidRPr="00D55A22" w:rsidRDefault="00D55A22" w:rsidP="00D55A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55A2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безвозмездная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36E1FB2" w14:textId="77777777" w:rsidR="00D55A22" w:rsidRPr="00D55A22" w:rsidRDefault="00D55A22" w:rsidP="00D55A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D55A2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Распоряжение Правительства РФ от 25.04.2011 № 729-р</w:t>
            </w:r>
          </w:p>
        </w:tc>
      </w:tr>
    </w:tbl>
    <w:p w14:paraId="6E1F2316" w14:textId="77777777" w:rsidR="00D55A22" w:rsidRPr="00D55A22" w:rsidRDefault="00D55A22" w:rsidP="00D55A2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55A22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3B91F82E" w14:textId="77777777" w:rsidR="00D55A22" w:rsidRPr="00D55A22" w:rsidRDefault="00D55A22" w:rsidP="00D55A22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55A22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2. Опубликовать настоящее постановление в газете «Аскизский труженик» и разместить на сайте Администрации Аскизского района Республики Хакасия.</w:t>
      </w:r>
    </w:p>
    <w:p w14:paraId="69EAD9D8" w14:textId="77777777" w:rsidR="00D55A22" w:rsidRPr="00D55A22" w:rsidRDefault="00D55A22" w:rsidP="00D55A22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55A22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71B42B34" w14:textId="77777777" w:rsidR="00D55A22" w:rsidRPr="00D55A22" w:rsidRDefault="00D55A22" w:rsidP="00D55A22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55A22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27EA4DC6" w14:textId="77777777" w:rsidR="00D55A22" w:rsidRPr="00D55A22" w:rsidRDefault="00D55A22" w:rsidP="00D55A22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55A22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 </w:t>
      </w:r>
    </w:p>
    <w:p w14:paraId="62B65D59" w14:textId="77777777" w:rsidR="00D55A22" w:rsidRPr="00D55A22" w:rsidRDefault="00D55A22" w:rsidP="00D55A2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D55A22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Глава Администрации                                                             А.В.Челтыгмашев</w:t>
      </w:r>
    </w:p>
    <w:p w14:paraId="7DBAB2E5" w14:textId="77777777" w:rsidR="006C597D" w:rsidRDefault="006C597D"/>
    <w:sectPr w:rsidR="006C5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97D"/>
    <w:rsid w:val="006C597D"/>
    <w:rsid w:val="00D5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5E381C-ED4A-4A7D-BA4B-A08F37A1A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D55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48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687</Words>
  <Characters>3918</Characters>
  <Application>Microsoft Office Word</Application>
  <DocSecurity>0</DocSecurity>
  <Lines>32</Lines>
  <Paragraphs>9</Paragraphs>
  <ScaleCrop>false</ScaleCrop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3</cp:revision>
  <dcterms:created xsi:type="dcterms:W3CDTF">2020-08-13T17:49:00Z</dcterms:created>
  <dcterms:modified xsi:type="dcterms:W3CDTF">2020-08-13T17:49:00Z</dcterms:modified>
</cp:coreProperties>
</file>