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8C" w:rsidRPr="0057528C" w:rsidRDefault="0057528C" w:rsidP="0057528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</w:pPr>
      <w:r w:rsidRPr="0057528C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Протокол об итогах аукциона по продаже муниципального имущества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b/>
          <w:bCs/>
          <w:color w:val="052635"/>
          <w:spacing w:val="-4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b/>
          <w:bCs/>
          <w:color w:val="052635"/>
          <w:spacing w:val="-4"/>
          <w:sz w:val="17"/>
          <w:szCs w:val="17"/>
        </w:rPr>
        <w:t>Протокол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об итогах аукциона </w:t>
      </w:r>
      <w:r w:rsidRPr="0057528C">
        <w:rPr>
          <w:rFonts w:ascii="Verdana" w:eastAsia="Times New Roman" w:hAnsi="Verdana" w:cs="Times New Roman"/>
          <w:color w:val="000000"/>
          <w:spacing w:val="9"/>
          <w:sz w:val="17"/>
          <w:szCs w:val="17"/>
        </w:rPr>
        <w:t>по продаже муниципального имущества</w:t>
      </w:r>
      <w:r w:rsidRPr="0057528C">
        <w:rPr>
          <w:rFonts w:ascii="Verdana" w:eastAsia="Times New Roman" w:hAnsi="Verdana" w:cs="Times New Roman"/>
          <w:color w:val="052635"/>
          <w:spacing w:val="9"/>
          <w:sz w:val="36"/>
          <w:szCs w:val="36"/>
          <w:shd w:val="clear" w:color="auto" w:fill="FFFFFF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pacing w:val="-3"/>
          <w:sz w:val="17"/>
          <w:szCs w:val="17"/>
        </w:rPr>
        <w:t>с. Аскиз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       17.04.2019 г.</w:t>
      </w:r>
      <w:r w:rsidRPr="0057528C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Время подведения итогов аукциона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: с 14 час. 30 мин – 14 час. 45 мин. (время местное).</w:t>
      </w:r>
      <w:r w:rsidRPr="0057528C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Место подведения итогов аукциона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: </w:t>
      </w:r>
      <w:proofErr w:type="gram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Республика Хакасия,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Аскизский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район, с. Аскиз, ул. Суворова, д. 2, малый зал.</w:t>
      </w:r>
      <w:proofErr w:type="gramEnd"/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Организатор аукциона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 – муниципальное казенное учреждение «Комитет по управлению муниципальным имуществом администрации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района» на основании распоряжения администрации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 от 11.03.2019 № 74-р «Об утверждении условий приватизации ГАЗ-3110, 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FORD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ФОРД 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MONDEO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».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Местонахождение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: </w:t>
      </w:r>
      <w:proofErr w:type="gram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Республика Хакасия,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Аскизский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район, с. Аскиз, ул. Суворова, д. 2, контактный телефон: (839045) 9-23-00.</w:t>
      </w:r>
      <w:proofErr w:type="gramEnd"/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57528C">
        <w:rPr>
          <w:rFonts w:ascii="Verdana" w:eastAsia="Times New Roman" w:hAnsi="Verdana" w:cs="Times New Roman"/>
          <w:b/>
          <w:bCs/>
          <w:color w:val="052635"/>
          <w:sz w:val="36"/>
          <w:szCs w:val="36"/>
        </w:rPr>
        <w:t>Форма аукциона</w:t>
      </w:r>
      <w:r w:rsidRPr="0057528C">
        <w:rPr>
          <w:rFonts w:ascii="Verdana" w:eastAsia="Times New Roman" w:hAnsi="Verdana" w:cs="Times New Roman"/>
          <w:color w:val="052635"/>
          <w:sz w:val="36"/>
          <w:szCs w:val="36"/>
        </w:rPr>
        <w:t xml:space="preserve"> – предложения </w:t>
      </w:r>
      <w:proofErr w:type="gramStart"/>
      <w:r w:rsidRPr="0057528C">
        <w:rPr>
          <w:rFonts w:ascii="Verdana" w:eastAsia="Times New Roman" w:hAnsi="Verdana" w:cs="Times New Roman"/>
          <w:color w:val="052635"/>
          <w:sz w:val="36"/>
          <w:szCs w:val="36"/>
        </w:rPr>
        <w:t>заявляются</w:t>
      </w:r>
      <w:proofErr w:type="gramEnd"/>
      <w:r w:rsidRPr="0057528C">
        <w:rPr>
          <w:rFonts w:ascii="Verdana" w:eastAsia="Times New Roman" w:hAnsi="Verdana" w:cs="Times New Roman"/>
          <w:color w:val="052635"/>
          <w:sz w:val="36"/>
          <w:szCs w:val="36"/>
        </w:rPr>
        <w:t xml:space="preserve"> открыто, в ходе проведения торгов.</w:t>
      </w:r>
      <w:r w:rsidRPr="0057528C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Основание проведения аукциона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 – Решение Совета депутатов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 от 26.12.2018 № 118-рс, утвердившее прогнозный план (программу) приватизации муниципального имущества муниципального образования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Аскизский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 на 2019 год.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  <w:r w:rsidRPr="0057528C">
        <w:rPr>
          <w:rFonts w:ascii="Verdana" w:eastAsia="Times New Roman" w:hAnsi="Verdana" w:cs="Times New Roman"/>
          <w:color w:val="052635"/>
          <w:sz w:val="36"/>
          <w:szCs w:val="36"/>
        </w:rPr>
        <w:t xml:space="preserve">Аукционная комиссия по приватизации муниципального имущества администрации </w:t>
      </w:r>
      <w:proofErr w:type="spellStart"/>
      <w:r w:rsidRPr="0057528C">
        <w:rPr>
          <w:rFonts w:ascii="Verdana" w:eastAsia="Times New Roman" w:hAnsi="Verdana" w:cs="Times New Roman"/>
          <w:color w:val="052635"/>
          <w:sz w:val="36"/>
          <w:szCs w:val="36"/>
        </w:rPr>
        <w:t>Аскизского</w:t>
      </w:r>
      <w:proofErr w:type="spellEnd"/>
      <w:r w:rsidRPr="0057528C">
        <w:rPr>
          <w:rFonts w:ascii="Verdana" w:eastAsia="Times New Roman" w:hAnsi="Verdana" w:cs="Times New Roman"/>
          <w:color w:val="052635"/>
          <w:sz w:val="36"/>
          <w:szCs w:val="36"/>
        </w:rPr>
        <w:t xml:space="preserve"> района начала свою работу в 14 часов 30 мин. в составе:</w:t>
      </w:r>
    </w:p>
    <w:p w:rsidR="0057528C" w:rsidRPr="0057528C" w:rsidRDefault="0057528C" w:rsidP="0057528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Председатель комиссии: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Чугунеков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Р.Г. – заместитель главы Администрации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Члены комиссии:</w:t>
      </w:r>
    </w:p>
    <w:p w:rsidR="0057528C" w:rsidRPr="0057528C" w:rsidRDefault="0057528C" w:rsidP="0057528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Асочакова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А.А. – главный бухгалтер Администрации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Хакасия;</w:t>
      </w:r>
    </w:p>
    <w:p w:rsidR="0057528C" w:rsidRPr="0057528C" w:rsidRDefault="0057528C" w:rsidP="0057528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Тюмереков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В.А. – главный специалист юридического отдела Администрации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Хакасия».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 xml:space="preserve">Аукционист –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Кышпанакова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В.С. – заместитель председателя Комитета по управлению муниципальным имуществом администрации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Предмет аукциона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: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1. Лот № 2: </w:t>
      </w:r>
      <w:proofErr w:type="gramStart"/>
      <w:r w:rsidRPr="0057528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FORD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ФОРД 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MONDEO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, 2005 года выпуска, гос.</w:t>
      </w:r>
      <w:proofErr w:type="gram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№ </w:t>
      </w:r>
      <w:proofErr w:type="gram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Р</w:t>
      </w:r>
      <w:proofErr w:type="gram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250 РХ 19, (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VIN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) 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WF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04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XXGBB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45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G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49855, год изготовления ТС – 2005, модель, № двигателя 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CJBA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5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G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49855, шасси отсутствует, кузов № 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WF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04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XXGBB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45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G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49855, цвет кузова – черный, ПТС 77 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TH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358515, выданный Центральной Акцизной Таможней 21.09.2005 г.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2. </w:t>
      </w:r>
      <w:proofErr w:type="gram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Информационное сообщение о проведение аукциона по продаже муниципального имущества в форме открытого аукциона, было размещено на официальном Интернет сайте Администрации муниципального образования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Аскизский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район: (</w:t>
      </w:r>
      <w:hyperlink r:id="rId5" w:history="1">
        <w:r w:rsidRPr="0057528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http</w:t>
        </w:r>
        <w:r w:rsidRPr="0057528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://</w:t>
        </w:r>
        <w:r w:rsidRPr="0057528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askiz</w:t>
        </w:r>
        <w:r w:rsidRPr="0057528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.</w:t>
        </w:r>
        <w:r w:rsidRPr="0057528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org</w:t>
        </w:r>
        <w:r w:rsidRPr="0057528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/</w:t>
        </w:r>
      </w:hyperlink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) 14.03.2019 года и на официальном сайте Российской Федерации для размещения информации о проведении торгов – </w:t>
      </w:r>
      <w:hyperlink r:id="rId6" w:history="1">
        <w:proofErr w:type="gramEnd"/>
        <w:r w:rsidRPr="0057528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www.torgi.gov.ru</w:t>
        </w:r>
        <w:proofErr w:type="gramStart"/>
      </w:hyperlink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14.03.2019 г.</w:t>
      </w:r>
      <w:proofErr w:type="gramEnd"/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3. До окончания, указанного в информационном сообщении о проведен</w:t>
      </w:r>
      <w:proofErr w:type="gram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ии ау</w:t>
      </w:r>
      <w:proofErr w:type="gram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кциона по приватизации муниципального имущества, срока подачи заявок на участие в аукционе до 16 час. 00 мин. 10.04.2019 г. – подано: ЛОТ № 2 – 4 (четыре) заявки на участие в аукционе в письменной форме и зафиксировано в Журнале регистрации поступления заявок на участие в аукционе.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Перечень зарегистрированных участников аукциона по лоту № 2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tbl>
      <w:tblPr>
        <w:tblW w:w="0" w:type="auto"/>
        <w:tblInd w:w="3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3670"/>
        <w:gridCol w:w="2943"/>
      </w:tblGrid>
      <w:tr w:rsidR="0057528C" w:rsidRPr="0057528C" w:rsidTr="0057528C">
        <w:trPr>
          <w:trHeight w:val="353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Порядковый входящий номер заявки по журналу, дата, время подачи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Наименование претендента, адрес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Дата внесения задатка</w:t>
            </w:r>
          </w:p>
        </w:tc>
      </w:tr>
      <w:tr w:rsidR="0057528C" w:rsidRPr="0057528C" w:rsidTr="0057528C">
        <w:trPr>
          <w:trHeight w:val="35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№ 1 от 05.04.2019 12.30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Журавлев Анатолий </w:t>
            </w:r>
            <w:proofErr w:type="spellStart"/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Светославович</w:t>
            </w:r>
            <w:proofErr w:type="spellEnd"/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, РХ, г. Абакан, ул. </w:t>
            </w:r>
            <w:proofErr w:type="spellStart"/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Чертыгашева</w:t>
            </w:r>
            <w:proofErr w:type="spellEnd"/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, 131-60.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05.04.2019</w:t>
            </w:r>
          </w:p>
        </w:tc>
      </w:tr>
      <w:tr w:rsidR="0057528C" w:rsidRPr="0057528C" w:rsidTr="0057528C">
        <w:trPr>
          <w:trHeight w:val="35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№ 2 от 08.04.2019 16.20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Спирин Владимир Владимирович, РХ, г. Абакан, ул. </w:t>
            </w:r>
            <w:proofErr w:type="gramStart"/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Советская</w:t>
            </w:r>
            <w:proofErr w:type="gramEnd"/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, 115-80.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05.04.2019</w:t>
            </w:r>
          </w:p>
        </w:tc>
      </w:tr>
      <w:tr w:rsidR="0057528C" w:rsidRPr="0057528C" w:rsidTr="0057528C">
        <w:trPr>
          <w:trHeight w:val="35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№ 3 от 09.04.2019 11.55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Таран Маргарита Олеговна, РХ, г. Саяногорск, Советский </w:t>
            </w:r>
            <w:proofErr w:type="spellStart"/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мкрн</w:t>
            </w:r>
            <w:proofErr w:type="spellEnd"/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., 22-23.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09.04.2019</w:t>
            </w:r>
          </w:p>
        </w:tc>
      </w:tr>
      <w:tr w:rsidR="0057528C" w:rsidRPr="0057528C" w:rsidTr="0057528C">
        <w:trPr>
          <w:trHeight w:val="35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№ 4 от 09.04.2019 12.40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Карташов Евгений Сергеевич, РХ, с. </w:t>
            </w:r>
            <w:proofErr w:type="spellStart"/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Подсинее</w:t>
            </w:r>
            <w:proofErr w:type="spellEnd"/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, ул. </w:t>
            </w:r>
            <w:proofErr w:type="gramStart"/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Зеленая</w:t>
            </w:r>
            <w:proofErr w:type="gramEnd"/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, 47.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09.04.2019</w:t>
            </w:r>
          </w:p>
        </w:tc>
      </w:tr>
    </w:tbl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4. Указанные лица признаны участниками Аукциона на основании Протокола №1 рассмотрения заявок на участие в открытом аукционе </w:t>
      </w:r>
      <w:r w:rsidRPr="0057528C">
        <w:rPr>
          <w:rFonts w:ascii="Verdana" w:eastAsia="Times New Roman" w:hAnsi="Verdana" w:cs="Times New Roman"/>
          <w:color w:val="052635"/>
          <w:spacing w:val="9"/>
          <w:sz w:val="17"/>
          <w:szCs w:val="17"/>
        </w:rPr>
        <w:t>по извещению № 140319/0143020/01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от 15.04.2019.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ind w:left="-14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В Аукционе принимали участие: ЛОТ №2 – 4 (четыре) лица: Участник №1 – Таран Маргарита Олеговна на аукцион не явилась. Участник №2 – Журавлев Анатолий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Светославович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, Республика Хакасия, г. Абакан, ул.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Чертыгашева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, 131-60. Участник №3 – Спирин Владимир Владимирович, Республика Хакасия, г. Абакан, ул. Советская, 115-80. Участник №4 – Карташов Евгений Сергеевич, Республика Хакасия, с.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Подсинее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, ул. Зеленая, 47.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5. Начальная цена продажи муниципального имущества, выставляемого на Аукцион, определена на основании Отчета индивидуального предпринимателя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Караблина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В.Н. от 17.10.2018 № 18-10-17-01.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ЛОТ №2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> </w:t>
      </w:r>
    </w:p>
    <w:tbl>
      <w:tblPr>
        <w:tblW w:w="0" w:type="auto"/>
        <w:tblInd w:w="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3866"/>
        <w:gridCol w:w="2761"/>
      </w:tblGrid>
      <w:tr w:rsidR="0057528C" w:rsidRPr="0057528C" w:rsidTr="0057528C">
        <w:trPr>
          <w:trHeight w:val="236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«Шаг аукциона»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Цена ЛОТ № 2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№ карточки участника поднявшего карточку</w:t>
            </w:r>
          </w:p>
        </w:tc>
      </w:tr>
      <w:tr w:rsidR="0057528C" w:rsidRPr="0057528C" w:rsidTr="0057528C">
        <w:trPr>
          <w:trHeight w:val="236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73500,00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3,4</w:t>
            </w:r>
          </w:p>
        </w:tc>
      </w:tr>
      <w:tr w:rsidR="0057528C" w:rsidRPr="0057528C" w:rsidTr="0057528C">
        <w:trPr>
          <w:trHeight w:val="236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77175,00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8C" w:rsidRPr="0057528C" w:rsidRDefault="0057528C" w:rsidP="0057528C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7528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4</w:t>
            </w:r>
          </w:p>
        </w:tc>
      </w:tr>
    </w:tbl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Результаты аукциона</w:t>
      </w: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: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1. Признать победителем аукциона по продаже муниципального имущества: ЛОТ №2 – Карташова Евгения Сергеевича, Республика Хакасия, с.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Подсинее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, ул. Зеленая, 47,  предложившего наиболее высокую цену за имущество 77175,00 рублей (семьдесят семь тысяч сто семьдесят пять рублей 00 копеек).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2. Победитель обязан заключить договор купли-продажи имущества в течение пяти рабочих дней </w:t>
      </w:r>
      <w:proofErr w:type="gram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с даты подведения</w:t>
      </w:r>
      <w:proofErr w:type="gram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итогов аукциона. </w:t>
      </w:r>
      <w:proofErr w:type="gram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Задаток</w:t>
      </w:r>
      <w:proofErr w:type="gram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внесенный победителем аукциона на расчетный счет организатора торгов, засчитывается в счет оплаты приобретаемого имущества. Денежные средства в счет оплаты приватизируемого муниципального имущества подлежат перечислению победителем аукциона в установленном порядке единовременно в течение 30 рабочих  дней со дня подведения итогов аукциона с момента подписания договора купли-продажи на счет организатора торгов.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3. При уклонении или отказе победителя аукциона от заключения в установленный срок договора купли-продажи имущества, задаток ему не </w:t>
      </w:r>
      <w:proofErr w:type="gram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возвращается</w:t>
      </w:r>
      <w:proofErr w:type="gram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и он утрачивает право на заключение этого договора.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4. Суммы задатков, внесенными участника аукциона, за исключением победителя возвращаются участникам аукциона в течени</w:t>
      </w:r>
      <w:proofErr w:type="gram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и</w:t>
      </w:r>
      <w:proofErr w:type="gram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5 календарных дней со даты подведения итогов аукциона.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Протокол подлежит опубликованию на официальном сайте администрации муниципального образования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Аскизский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 (</w:t>
      </w:r>
      <w:hyperlink r:id="rId7" w:history="1">
        <w:r w:rsidRPr="0057528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http</w:t>
        </w:r>
        <w:r w:rsidRPr="0057528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://</w:t>
        </w:r>
        <w:r w:rsidRPr="0057528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askiz</w:t>
        </w:r>
        <w:r w:rsidRPr="0057528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.</w:t>
        </w:r>
        <w:r w:rsidRPr="0057528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org</w:t>
        </w:r>
        <w:r w:rsidRPr="0057528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/</w:t>
        </w:r>
      </w:hyperlink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) и на официальном сайте Российской Федерации для размещения информации о проведении торгов – </w:t>
      </w:r>
      <w:hyperlink r:id="rId8" w:history="1">
        <w:r w:rsidRPr="0057528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www.torgi.gov.ru</w:t>
        </w:r>
      </w:hyperlink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Протокол составлен в двух экземплярах: по одному – Продавцу и Покупателю.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Аукционист ________________ /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Кышпанакова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В.С.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Победитель аукциона _________________/ Карташов Е.С.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Члены Комиссии: ________________ /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Чугунеков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Р.Г.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________________ /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Асочакова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А.А.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 xml:space="preserve">_________________/ </w:t>
      </w:r>
      <w:proofErr w:type="spellStart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Тюмереков</w:t>
      </w:r>
      <w:proofErr w:type="spellEnd"/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 xml:space="preserve"> В.А.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7528C" w:rsidRPr="0057528C" w:rsidRDefault="0057528C" w:rsidP="0057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7528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9151DD" w:rsidRDefault="009151DD">
      <w:bookmarkStart w:id="0" w:name="_GoBack"/>
      <w:bookmarkEnd w:id="0"/>
    </w:p>
    <w:sectPr w:rsidR="0091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8C"/>
    <w:rsid w:val="0057528C"/>
    <w:rsid w:val="0091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5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52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7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5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5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5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52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7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5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5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kiz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askiz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2020-08-25T05:00:00Z</dcterms:created>
  <dcterms:modified xsi:type="dcterms:W3CDTF">2020-08-25T05:00:00Z</dcterms:modified>
</cp:coreProperties>
</file>