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97D5" w14:textId="77777777" w:rsidR="00535FEF" w:rsidRDefault="00535FEF" w:rsidP="00535FEF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Проведенные мероприятия</w:t>
      </w:r>
    </w:p>
    <w:p w14:paraId="4984A1B8" w14:textId="77777777" w:rsidR="00535FEF" w:rsidRDefault="00535FEF" w:rsidP="00535FEF">
      <w:pPr>
        <w:shd w:val="clear" w:color="auto" w:fill="FFFFFF"/>
        <w:spacing w:before="100" w:beforeAutospacing="1" w:after="100" w:afterAutospacing="1"/>
        <w:jc w:val="right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Приложение 1</w:t>
      </w:r>
    </w:p>
    <w:p w14:paraId="003CE1D2" w14:textId="77777777" w:rsidR="00535FEF" w:rsidRDefault="00535FEF" w:rsidP="00535FEF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17"/>
          <w:szCs w:val="17"/>
        </w:rPr>
        <w:t> </w:t>
      </w:r>
    </w:p>
    <w:tbl>
      <w:tblPr>
        <w:tblW w:w="16166" w:type="dxa"/>
        <w:tblInd w:w="-7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946"/>
        <w:gridCol w:w="2986"/>
        <w:gridCol w:w="6807"/>
      </w:tblGrid>
      <w:tr w:rsidR="00535FEF" w14:paraId="62DEAD1D" w14:textId="77777777" w:rsidTr="00535FEF">
        <w:trPr>
          <w:trHeight w:val="300"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FDDD3" w14:textId="77777777" w:rsidR="00535FEF" w:rsidRDefault="00535FE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15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DCBC3" w14:textId="77777777" w:rsidR="00535FEF" w:rsidRDefault="00535FE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Проведенные мероприятия</w:t>
            </w:r>
          </w:p>
        </w:tc>
      </w:tr>
      <w:tr w:rsidR="00535FEF" w14:paraId="127DCA36" w14:textId="77777777" w:rsidTr="00535FEF">
        <w:trPr>
          <w:trHeight w:val="88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10FF" w14:textId="77777777" w:rsidR="00535FEF" w:rsidRDefault="00535FE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C9DA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Научно-практическая конференция «</w:t>
            </w:r>
            <w:r>
              <w:rPr>
                <w:rFonts w:ascii="Verdana" w:hAnsi="Verdana"/>
                <w:color w:val="052635"/>
                <w:sz w:val="17"/>
                <w:szCs w:val="17"/>
                <w:lang w:val="en-US"/>
              </w:rPr>
              <w:t>XXIX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Мартьяновские краеведческие чтения».</w:t>
            </w:r>
          </w:p>
          <w:p w14:paraId="0948610D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38BFF3AF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</w:p>
          <w:p w14:paraId="36F450C0" w14:textId="77777777" w:rsidR="00535FEF" w:rsidRDefault="00535FE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96DD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11-12 декабря в МБУК</w:t>
            </w:r>
          </w:p>
          <w:p w14:paraId="580A7034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«Минусинский региональный краеведческий музей им. Н.М. Мартьянова» в 10:00 ч.</w:t>
            </w:r>
          </w:p>
          <w:p w14:paraId="237F6584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63EA2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Сотрудники Аскизского краеведческого музея им. Н.Ф. Катанова приняли участие в XX</w:t>
            </w:r>
            <w:r>
              <w:rPr>
                <w:rFonts w:ascii="Verdana" w:hAnsi="Verdana"/>
                <w:color w:val="052635"/>
                <w:sz w:val="17"/>
                <w:szCs w:val="17"/>
                <w:lang w:val="en-US"/>
              </w:rPr>
              <w:t>IX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t> Мартьяновских краеведческих чтениях в городе Минусинске. В традиционных Мартьяновских чтениях приняли участие сотрудники музеев, библиотек, ученые, студенты и краеведы из Красноярского края, Хакасии, Кемеровской, Томской и Новосибирской областей, Республики Тыва.</w:t>
            </w:r>
          </w:p>
        </w:tc>
      </w:tr>
      <w:tr w:rsidR="00535FEF" w14:paraId="47DA2A9A" w14:textId="77777777" w:rsidTr="00535FEF">
        <w:trPr>
          <w:trHeight w:val="88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28AB" w14:textId="77777777" w:rsidR="00535FEF" w:rsidRDefault="00535FE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C2B06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Конкурс: «Музей Года. Южная  Сибирь – 2018».</w:t>
            </w:r>
          </w:p>
          <w:p w14:paraId="280B453F" w14:textId="77777777" w:rsidR="00535FEF" w:rsidRDefault="00535FE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C40FA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12 декабря в МБУК</w:t>
            </w:r>
          </w:p>
          <w:p w14:paraId="7B058E69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«Минусинский региональ-ный краеведческий музей им. Н.М. Мартьянова» в 13:00 ч.</w:t>
            </w:r>
          </w:p>
          <w:p w14:paraId="1F3538F3" w14:textId="77777777" w:rsidR="00535FEF" w:rsidRDefault="00535FE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52635"/>
                <w:sz w:val="17"/>
                <w:szCs w:val="17"/>
              </w:rPr>
              <w:t> 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7DD8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На церемонии закрытия Мартьяновских краеведческих чтений были подведены итоги X открытого регионального конкурса «Музей Года. Южная Сибирь - 2018», организаторами которого является Минусинский музей им. Н.М. Мартьянова. Ежегодно, в конкурсе принимают участие музеи, галереи, выставочные залы всех статусов, всех видов, классификаций и профилей, расположенные на территории Южной Сибири. По словам организаторов конкурса, в 2018 г. был поставлен новый рекорд по числу участников – 64 заявки в 10 номинациях из 33 музеев Красноярского края, Хакасии и Тывы. В данном конкурсе приняли участие сотрудники Анхаковского музея - заповедника «Хуртуях Тас» и Аскизского краеведческого музея им. Н.Ф. Катанова. В общей сложности на конкурс по различным номинациям было подано четыре заявки от сотрудников музеев Аскизского района, две из которых стали победителями номинаций. Анхаковский музей - заповедник «Хуртуях Тас» стал победителем в номинации: «МУЗЕЙ ДРУЖБЫ НАРОДОВ. Южная Сибирь -2018» - за отражение национальных традиций народов Южной Сибири, за пропаганду толерантности по отношению к их культуре и традициям. Аскизский краеведческий музей был признан одним из лучших в номинации: «Музей - Сокровищница Южной Сибири - 2018» - за представление интересного, уникального предмета из числа материального культурного наследия из своего собрания.</w:t>
            </w:r>
          </w:p>
          <w:p w14:paraId="5AA6B0D1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</w:tr>
      <w:tr w:rsidR="00535FEF" w14:paraId="30FB58EF" w14:textId="77777777" w:rsidTr="00535FEF">
        <w:trPr>
          <w:trHeight w:val="88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2645" w14:textId="77777777" w:rsidR="00535FEF" w:rsidRDefault="00535FE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3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F41E" w14:textId="77777777" w:rsidR="00535FEF" w:rsidRDefault="00535FE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Мастер класс «Новогодний серпантин» Книжная выставка «С Новым 2019 годом» «ЦРБ им.М.Е.Кильчичакова»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2EE94" w14:textId="77777777" w:rsidR="00535FEF" w:rsidRDefault="00535FEF">
            <w:pPr>
              <w:pStyle w:val="a4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«ЦРБ им.М.Е.Кильчичакова»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68C6" w14:textId="77777777" w:rsidR="00535FEF" w:rsidRDefault="00535FEF">
            <w:pPr>
              <w:spacing w:before="100" w:beforeAutospacing="1"/>
              <w:jc w:val="both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20 декабря в 14:00 в Центральной районной библиотеке им. М.Е. Кильчичакова провели мастер класс «Новогодний серпантин» читателям показали как сделать своими руками новогодние украшения. Познакомили с двумя техниками изготовления поделок из бумаги – торцевания и оригами. Присутствовало 12 человек. Оформили книжную выставку «С Новым2019 годом» Разделы:1) «Новогодние фантазии» 2) «Кулинарные рецепты с изюминкой»</w:t>
            </w:r>
          </w:p>
        </w:tc>
      </w:tr>
      <w:tr w:rsidR="00535FEF" w14:paraId="0B2CFF1D" w14:textId="77777777" w:rsidTr="00535FEF">
        <w:trPr>
          <w:trHeight w:val="886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F9CF8" w14:textId="77777777" w:rsidR="00535FEF" w:rsidRDefault="00535FE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AF42" w14:textId="77777777" w:rsidR="00535FEF" w:rsidRDefault="00535FE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Интеллектуальная игра «Эрудит по краеведению» (заседание клуба)</w:t>
            </w:r>
          </w:p>
          <w:p w14:paraId="60A156A9" w14:textId="77777777" w:rsidR="00535FEF" w:rsidRDefault="00535FE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  <w:p w14:paraId="28866983" w14:textId="77777777" w:rsidR="00535FEF" w:rsidRDefault="00535FE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9171" w14:textId="77777777" w:rsidR="00535FEF" w:rsidRDefault="00535FEF">
            <w:pPr>
              <w:pStyle w:val="a4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Центральная детская библиотека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A8780" w14:textId="77777777" w:rsidR="00535FEF" w:rsidRDefault="00535FEF">
            <w:pPr>
              <w:pStyle w:val="a3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19 декабря на очередном заседании краеведческого клуба «Край родной» с участниками провели интеллектуальную игру «Эрудит по краеведению». Ребята разделились на 2 команды, результаты оценивало жюри. В ходе мероприятия для расширения кругозора по Хакасии были рассмотрены разнообразные темы, включающие: археологическое наследие Хакасии, сведения о состоянии редких, исчезающих видов животных; познания в области традиций и быта народа; по истории, литературе и культуре. Ребята укрепили свои знания о национальных инструментах, о календарных праздниках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t>.</w:t>
            </w:r>
          </w:p>
        </w:tc>
      </w:tr>
      <w:tr w:rsidR="00535FEF" w14:paraId="362548B4" w14:textId="77777777" w:rsidTr="00535FEF">
        <w:trPr>
          <w:trHeight w:val="223"/>
        </w:trPr>
        <w:tc>
          <w:tcPr>
            <w:tcW w:w="161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3A532" w14:textId="77777777" w:rsidR="00535FEF" w:rsidRDefault="00535FE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>Планируемые мероприятия</w:t>
            </w:r>
          </w:p>
        </w:tc>
      </w:tr>
      <w:tr w:rsidR="00535FEF" w14:paraId="1D923B4F" w14:textId="77777777" w:rsidTr="00535FEF">
        <w:trPr>
          <w:trHeight w:val="84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2FD8D" w14:textId="77777777" w:rsidR="00535FEF" w:rsidRDefault="00535FE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1.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5F419" w14:textId="77777777" w:rsidR="00535FEF" w:rsidRDefault="00535FE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Встреча с детьми с ограниченными возможностями в рамках музейного кружка «Юный краевед».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2FCF" w14:textId="77777777" w:rsidR="00535FEF" w:rsidRDefault="00535FE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 xml:space="preserve">26 декабря в выставочном зале Аскизского </w:t>
            </w: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краеведческого музея им. Н.Ф. Катанова в 15:00 ч.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F209" w14:textId="77777777" w:rsidR="00535FEF" w:rsidRDefault="00535FE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lastRenderedPageBreak/>
              <w:t>Запланировано проведение заключительной встречи в 2018 г. с детьми с ограниченными возможностями в рамках музейного кружка «Юный краевед».</w:t>
            </w:r>
          </w:p>
        </w:tc>
      </w:tr>
      <w:tr w:rsidR="00535FEF" w14:paraId="764679F5" w14:textId="77777777" w:rsidTr="00535FEF">
        <w:trPr>
          <w:trHeight w:val="847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F8E1" w14:textId="77777777" w:rsidR="00535FEF" w:rsidRDefault="00535FE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2.</w:t>
            </w:r>
          </w:p>
        </w:tc>
        <w:tc>
          <w:tcPr>
            <w:tcW w:w="5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8589" w14:textId="77777777" w:rsidR="00535FEF" w:rsidRDefault="00535FE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Новогодний утренник «Новый год у ворот»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8C2A4" w14:textId="77777777" w:rsidR="00535FEF" w:rsidRDefault="00535FEF">
            <w:pPr>
              <w:pStyle w:val="a4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Центральная детская библиотека</w:t>
            </w:r>
          </w:p>
        </w:tc>
        <w:tc>
          <w:tcPr>
            <w:tcW w:w="6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000AB" w14:textId="77777777" w:rsidR="00535FEF" w:rsidRDefault="00535FEF">
            <w:pPr>
              <w:pStyle w:val="a4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rFonts w:ascii="Verdana" w:hAnsi="Verdana"/>
                <w:color w:val="052635"/>
                <w:sz w:val="17"/>
                <w:szCs w:val="17"/>
              </w:rPr>
              <w:t>__</w:t>
            </w:r>
          </w:p>
        </w:tc>
      </w:tr>
    </w:tbl>
    <w:p w14:paraId="7D517C21" w14:textId="62547F51" w:rsidR="00132A42" w:rsidRPr="00535FEF" w:rsidRDefault="00132A42" w:rsidP="00535FEF"/>
    <w:sectPr w:rsidR="00132A42" w:rsidRPr="0053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024C1"/>
    <w:multiLevelType w:val="multilevel"/>
    <w:tmpl w:val="5B5EA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42"/>
    <w:rsid w:val="00035923"/>
    <w:rsid w:val="00132A42"/>
    <w:rsid w:val="002164CE"/>
    <w:rsid w:val="0039590A"/>
    <w:rsid w:val="00417D7A"/>
    <w:rsid w:val="00535FEF"/>
    <w:rsid w:val="005750F0"/>
    <w:rsid w:val="008A531E"/>
    <w:rsid w:val="009378FD"/>
    <w:rsid w:val="009A1DEB"/>
    <w:rsid w:val="00C178F8"/>
    <w:rsid w:val="00CC416B"/>
    <w:rsid w:val="00D64437"/>
    <w:rsid w:val="00FB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868-0966-47A6-B288-3F186D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C1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6443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95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bullet2gifbullet1gif">
    <w:name w:val="msonormal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39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9A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5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gif"/>
    <w:basedOn w:val="a"/>
    <w:rsid w:val="0057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B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B0F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27</cp:revision>
  <dcterms:created xsi:type="dcterms:W3CDTF">2020-08-24T17:02:00Z</dcterms:created>
  <dcterms:modified xsi:type="dcterms:W3CDTF">2020-08-24T17:12:00Z</dcterms:modified>
</cp:coreProperties>
</file>