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B609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b/>
          <w:bCs/>
          <w:sz w:val="18"/>
          <w:szCs w:val="18"/>
        </w:rPr>
        <w:t>Приложение 7</w:t>
      </w:r>
    </w:p>
    <w:p w14:paraId="365B2906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sz w:val="18"/>
          <w:szCs w:val="18"/>
        </w:rPr>
        <w:t>к Порядку разработки,</w:t>
      </w:r>
    </w:p>
    <w:p w14:paraId="62419608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sz w:val="18"/>
          <w:szCs w:val="18"/>
        </w:rPr>
        <w:t>утверждения, реализации</w:t>
      </w:r>
    </w:p>
    <w:p w14:paraId="09259C5B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sz w:val="18"/>
          <w:szCs w:val="18"/>
        </w:rPr>
        <w:t>и оценки эффективности</w:t>
      </w:r>
    </w:p>
    <w:p w14:paraId="02EC14AC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sz w:val="18"/>
          <w:szCs w:val="18"/>
        </w:rPr>
        <w:t>муниципальных программ</w:t>
      </w:r>
    </w:p>
    <w:p w14:paraId="35E1B425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sz w:val="18"/>
          <w:szCs w:val="18"/>
        </w:rPr>
        <w:t>муниципального образования</w:t>
      </w:r>
    </w:p>
    <w:p w14:paraId="2EC8C8FC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proofErr w:type="spellStart"/>
      <w:r>
        <w:rPr>
          <w:sz w:val="18"/>
          <w:szCs w:val="18"/>
        </w:rPr>
        <w:t>Аскизский</w:t>
      </w:r>
      <w:proofErr w:type="spellEnd"/>
      <w:r>
        <w:rPr>
          <w:sz w:val="18"/>
          <w:szCs w:val="18"/>
        </w:rPr>
        <w:t xml:space="preserve"> район Республики Хакасия</w:t>
      </w:r>
    </w:p>
    <w:p w14:paraId="67D33859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b/>
          <w:bCs/>
        </w:rPr>
        <w:t>Форма</w:t>
      </w:r>
    </w:p>
    <w:p w14:paraId="2D258F24" w14:textId="77777777" w:rsidR="001C0986" w:rsidRDefault="001C0986" w:rsidP="001C0986">
      <w:pPr>
        <w:spacing w:before="100" w:beforeAutospacing="1" w:after="100" w:afterAutospacing="1"/>
        <w:jc w:val="both"/>
        <w:rPr>
          <w:sz w:val="17"/>
          <w:szCs w:val="17"/>
        </w:rPr>
      </w:pPr>
      <w:r>
        <w:t> </w:t>
      </w:r>
    </w:p>
    <w:p w14:paraId="14F125A2" w14:textId="77777777" w:rsidR="001C0986" w:rsidRDefault="001C0986" w:rsidP="001C0986">
      <w:pPr>
        <w:pStyle w:val="consplusnonformat"/>
        <w:jc w:val="center"/>
        <w:rPr>
          <w:sz w:val="17"/>
          <w:szCs w:val="17"/>
        </w:rPr>
      </w:pPr>
      <w:r>
        <w:rPr>
          <w:sz w:val="17"/>
          <w:szCs w:val="17"/>
        </w:rPr>
        <w:t>ОТЧЕТ </w:t>
      </w:r>
      <w:hyperlink r:id="rId4" w:anchor="Par680" w:history="1">
        <w:r>
          <w:rPr>
            <w:rStyle w:val="a4"/>
            <w:sz w:val="17"/>
            <w:szCs w:val="17"/>
          </w:rPr>
          <w:t>&lt;1&gt;</w:t>
        </w:r>
      </w:hyperlink>
    </w:p>
    <w:p w14:paraId="023D6B42" w14:textId="77777777" w:rsidR="001C0986" w:rsidRDefault="001C0986" w:rsidP="001C0986">
      <w:pPr>
        <w:pStyle w:val="consplusnonforma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о реализации Муниципальной программы «Дети </w:t>
      </w:r>
      <w:proofErr w:type="spellStart"/>
      <w:r>
        <w:rPr>
          <w:sz w:val="17"/>
          <w:szCs w:val="17"/>
        </w:rPr>
        <w:t>Аскизского</w:t>
      </w:r>
      <w:proofErr w:type="spellEnd"/>
      <w:r>
        <w:rPr>
          <w:sz w:val="17"/>
          <w:szCs w:val="17"/>
        </w:rPr>
        <w:t xml:space="preserve"> района на 2017-2020 </w:t>
      </w:r>
      <w:proofErr w:type="gramStart"/>
      <w:r>
        <w:rPr>
          <w:sz w:val="17"/>
          <w:szCs w:val="17"/>
        </w:rPr>
        <w:t>годы»_</w:t>
      </w:r>
      <w:proofErr w:type="gramEnd"/>
    </w:p>
    <w:p w14:paraId="09486752" w14:textId="77777777" w:rsidR="001C0986" w:rsidRDefault="001C0986" w:rsidP="001C0986">
      <w:pPr>
        <w:pStyle w:val="consplusnonformat"/>
        <w:jc w:val="center"/>
        <w:rPr>
          <w:sz w:val="17"/>
          <w:szCs w:val="17"/>
        </w:rPr>
      </w:pPr>
      <w:r>
        <w:rPr>
          <w:sz w:val="17"/>
          <w:szCs w:val="17"/>
        </w:rPr>
        <w:t>(наименование муниципальной программы</w:t>
      </w:r>
    </w:p>
    <w:p w14:paraId="39B06BF0" w14:textId="77777777" w:rsidR="001C0986" w:rsidRDefault="001C0986" w:rsidP="001C0986">
      <w:pPr>
        <w:pStyle w:val="consplusnonforma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(подпрограммы) </w:t>
      </w:r>
      <w:proofErr w:type="spellStart"/>
      <w:r>
        <w:rPr>
          <w:sz w:val="17"/>
          <w:szCs w:val="17"/>
        </w:rPr>
        <w:t>Аскизского</w:t>
      </w:r>
      <w:proofErr w:type="spellEnd"/>
      <w:r>
        <w:rPr>
          <w:sz w:val="17"/>
          <w:szCs w:val="17"/>
        </w:rPr>
        <w:t xml:space="preserve"> района Республики Хакасия)</w:t>
      </w:r>
    </w:p>
    <w:p w14:paraId="4029BB08" w14:textId="77777777" w:rsidR="001C0986" w:rsidRDefault="001C0986" w:rsidP="001C0986">
      <w:pPr>
        <w:pStyle w:val="consplusnonformat"/>
        <w:jc w:val="center"/>
        <w:rPr>
          <w:sz w:val="17"/>
          <w:szCs w:val="17"/>
        </w:rPr>
      </w:pPr>
      <w:r>
        <w:rPr>
          <w:sz w:val="17"/>
          <w:szCs w:val="17"/>
        </w:rPr>
        <w:t>за _4 квартал_ 20_17_ года</w:t>
      </w:r>
    </w:p>
    <w:p w14:paraId="1BF8FF32" w14:textId="77777777" w:rsidR="001C0986" w:rsidRDefault="001C0986" w:rsidP="001C0986">
      <w:pPr>
        <w:pStyle w:val="consplusnonformat"/>
        <w:jc w:val="center"/>
        <w:rPr>
          <w:sz w:val="17"/>
          <w:szCs w:val="17"/>
        </w:rPr>
      </w:pPr>
      <w:r>
        <w:rPr>
          <w:sz w:val="17"/>
          <w:szCs w:val="17"/>
        </w:rPr>
        <w:t>____________________________________</w:t>
      </w:r>
    </w:p>
    <w:p w14:paraId="3A62DA1C" w14:textId="77777777" w:rsidR="001C0986" w:rsidRDefault="001C0986" w:rsidP="001C0986">
      <w:pPr>
        <w:pStyle w:val="consplusnonformat"/>
        <w:jc w:val="center"/>
        <w:rPr>
          <w:sz w:val="17"/>
          <w:szCs w:val="17"/>
        </w:rPr>
      </w:pPr>
      <w:r>
        <w:rPr>
          <w:sz w:val="17"/>
          <w:szCs w:val="17"/>
        </w:rPr>
        <w:t>(муниципальный заказчик)</w:t>
      </w:r>
    </w:p>
    <w:p w14:paraId="7D563FCE" w14:textId="77777777" w:rsidR="001C0986" w:rsidRDefault="001C0986" w:rsidP="001C0986">
      <w:pPr>
        <w:spacing w:before="100" w:beforeAutospacing="1" w:after="100" w:afterAutospacing="1"/>
        <w:jc w:val="right"/>
        <w:rPr>
          <w:sz w:val="17"/>
          <w:szCs w:val="17"/>
        </w:rPr>
      </w:pPr>
      <w:r>
        <w:rPr>
          <w:sz w:val="18"/>
          <w:szCs w:val="18"/>
        </w:rPr>
        <w:t>(тыс. рублей в текущих ценах)</w:t>
      </w:r>
    </w:p>
    <w:tbl>
      <w:tblPr>
        <w:tblW w:w="15465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1619"/>
        <w:gridCol w:w="1829"/>
        <w:gridCol w:w="1445"/>
        <w:gridCol w:w="1666"/>
        <w:gridCol w:w="1942"/>
        <w:gridCol w:w="1637"/>
      </w:tblGrid>
      <w:tr w:rsidR="001C0986" w14:paraId="78EA9AAC" w14:textId="77777777" w:rsidTr="001C0986">
        <w:trPr>
          <w:tblCellSpacing w:w="0" w:type="dxa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AC7A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A61C2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50E5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408A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CE1D5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08930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BC3FD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Причина низкого уровня выполнения </w:t>
            </w:r>
            <w:hyperlink r:id="rId5" w:anchor="Par679" w:history="1">
              <w:r>
                <w:rPr>
                  <w:rStyle w:val="a4"/>
                  <w:sz w:val="20"/>
                  <w:szCs w:val="20"/>
                </w:rPr>
                <w:t>&lt;*&gt;</w:t>
              </w:r>
            </w:hyperlink>
          </w:p>
        </w:tc>
      </w:tr>
      <w:tr w:rsidR="001C0986" w14:paraId="5B9FF188" w14:textId="77777777" w:rsidTr="001C0986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CA98D" w14:textId="77777777" w:rsidR="001C0986" w:rsidRDefault="001C098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4163CF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4960,6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9ED106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3050,4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C577F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98460D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4960,6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C43C37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46B524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0986" w14:paraId="359FB189" w14:textId="77777777" w:rsidTr="001C0986">
        <w:trPr>
          <w:trHeight w:val="255"/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1C4E0" w14:textId="77777777" w:rsidR="001C0986" w:rsidRDefault="001C098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1.1. Бюджетные инвестиции в объекты </w:t>
            </w:r>
            <w:proofErr w:type="gramStart"/>
            <w:r>
              <w:rPr>
                <w:sz w:val="20"/>
                <w:szCs w:val="20"/>
              </w:rPr>
              <w:t>муниципальной  собственности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EA9061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1555,4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B1AC43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2A43B5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74478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1555,4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E8D88B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C7FF74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0986" w14:paraId="06FFB323" w14:textId="77777777" w:rsidTr="001C0986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6AB34B" w14:textId="77777777" w:rsidR="001C0986" w:rsidRDefault="001C098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6D103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143B97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3EE473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CEEC63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4F7F4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D2EDF6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0986" w14:paraId="108C3425" w14:textId="77777777" w:rsidTr="001C0986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8051B" w14:textId="77777777" w:rsidR="001C0986" w:rsidRDefault="001C098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1.2.1. Субсидии местным бюджетам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объектов муниципальной </w:t>
            </w:r>
            <w:proofErr w:type="gramStart"/>
            <w:r>
              <w:rPr>
                <w:sz w:val="20"/>
                <w:szCs w:val="20"/>
              </w:rPr>
              <w:t>собственности  поселений</w:t>
            </w:r>
            <w:proofErr w:type="gramEnd"/>
            <w:r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38A9E8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DB25F6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4C31CC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1F3A72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12115E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30F0A2" w14:textId="77777777" w:rsidR="001C0986" w:rsidRDefault="001C0986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C0986" w14:paraId="4098DEB1" w14:textId="77777777" w:rsidTr="001C0986">
        <w:trPr>
          <w:tblCellSpacing w:w="0" w:type="dxa"/>
        </w:trPr>
        <w:tc>
          <w:tcPr>
            <w:tcW w:w="154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9393E" w14:textId="77777777" w:rsidR="001C0986" w:rsidRDefault="001C0986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&lt;*&gt; Заполняется при выполнении за квартал менее 25% мероприятий Программы.</w:t>
            </w:r>
          </w:p>
          <w:p w14:paraId="75D5FC80" w14:textId="77777777" w:rsidR="001C0986" w:rsidRDefault="001C0986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&lt;1&gt; Заполняется в целом по муниципальной программе и отдельно по каждой подпрограмме.</w:t>
            </w:r>
          </w:p>
          <w:p w14:paraId="2D44B9CE" w14:textId="77777777" w:rsidR="001C0986" w:rsidRDefault="001C0986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508A1A39" w14:textId="77777777" w:rsidR="001C36F4" w:rsidRPr="001C0986" w:rsidRDefault="001C36F4" w:rsidP="001C0986"/>
    <w:sectPr w:rsidR="001C36F4" w:rsidRPr="001C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4"/>
    <w:rsid w:val="001C0986"/>
    <w:rsid w:val="001C36F4"/>
    <w:rsid w:val="001F7BE0"/>
    <w:rsid w:val="006459B0"/>
    <w:rsid w:val="009E403E"/>
    <w:rsid w:val="00F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7059-5E59-4402-A86A-FC5CC6B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kiz.org/regulatory/mun/DetiAR/?ELEMENT_ID=8110" TargetMode="External"/><Relationship Id="rId4" Type="http://schemas.openxmlformats.org/officeDocument/2006/relationships/hyperlink" Target="https://www.askiz.org/regulatory/mun/DetiAR/?ELEMENT_ID=8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2020-08-20T19:17:00Z</dcterms:created>
  <dcterms:modified xsi:type="dcterms:W3CDTF">2020-08-20T19:20:00Z</dcterms:modified>
</cp:coreProperties>
</file>