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325" w14:textId="491AC05B" w:rsidR="002C4335" w:rsidRDefault="002C4335" w:rsidP="00566661">
      <w:pPr>
        <w:jc w:val="both"/>
        <w:rPr>
          <w:sz w:val="26"/>
          <w:szCs w:val="26"/>
          <w:lang w:val="ru-RU"/>
        </w:rPr>
      </w:pPr>
    </w:p>
    <w:p w14:paraId="79F97619" w14:textId="77777777" w:rsidR="0096256F" w:rsidRPr="0096256F" w:rsidRDefault="0096256F" w:rsidP="002C4335">
      <w:pPr>
        <w:jc w:val="both"/>
        <w:rPr>
          <w:sz w:val="26"/>
          <w:szCs w:val="26"/>
          <w:lang w:val="ru-RU"/>
        </w:rPr>
      </w:pPr>
    </w:p>
    <w:p w14:paraId="72349E1B" w14:textId="77777777" w:rsidR="002C4335" w:rsidRPr="00F34AEA" w:rsidRDefault="002C4335" w:rsidP="002C4335">
      <w:pPr>
        <w:jc w:val="both"/>
        <w:rPr>
          <w:sz w:val="26"/>
          <w:szCs w:val="26"/>
        </w:rPr>
      </w:pPr>
      <w:r w:rsidRPr="00F34AEA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18FB371" wp14:editId="30E3E5C5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2"/>
        <w:gridCol w:w="2977"/>
        <w:gridCol w:w="209"/>
        <w:gridCol w:w="853"/>
        <w:gridCol w:w="1603"/>
        <w:gridCol w:w="737"/>
        <w:gridCol w:w="67"/>
        <w:gridCol w:w="3052"/>
        <w:gridCol w:w="69"/>
      </w:tblGrid>
      <w:tr w:rsidR="002C4335" w:rsidRPr="00D31EF4" w14:paraId="47256A98" w14:textId="77777777" w:rsidTr="003D21A7">
        <w:trPr>
          <w:trHeight w:val="1092"/>
        </w:trPr>
        <w:tc>
          <w:tcPr>
            <w:tcW w:w="4111" w:type="dxa"/>
            <w:gridSpan w:val="4"/>
            <w:vAlign w:val="bottom"/>
          </w:tcPr>
          <w:p w14:paraId="67A269EB" w14:textId="77777777" w:rsidR="002C4335" w:rsidRPr="00F34AEA" w:rsidRDefault="00EE141A" w:rsidP="008C32BE">
            <w:pPr>
              <w:ind w:left="10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РОССИЙСКАЯ ФЕДЕРАЦИЯ</w:t>
            </w:r>
          </w:p>
          <w:p w14:paraId="5CC63CCD" w14:textId="77777777" w:rsidR="002C4335" w:rsidRPr="00F34AEA" w:rsidRDefault="002C4335" w:rsidP="003D21A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14:paraId="3C177BE9" w14:textId="1F0DFCE7" w:rsidR="00903E72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АСКИЗСКОГО РАЙОНА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BF961A6" w14:textId="46152EA9" w:rsidR="002C4335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РЕСПУБЛИКИ ХАКАСИЯ</w:t>
            </w:r>
          </w:p>
        </w:tc>
        <w:tc>
          <w:tcPr>
            <w:tcW w:w="1603" w:type="dxa"/>
            <w:vAlign w:val="bottom"/>
          </w:tcPr>
          <w:p w14:paraId="59240C7F" w14:textId="77777777" w:rsidR="002C4335" w:rsidRPr="00F34AEA" w:rsidRDefault="002C4335" w:rsidP="00EE141A">
            <w:pPr>
              <w:tabs>
                <w:tab w:val="left" w:pos="255"/>
                <w:tab w:val="left" w:pos="1110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4"/>
            <w:vAlign w:val="bottom"/>
          </w:tcPr>
          <w:p w14:paraId="57005341" w14:textId="61C618AB" w:rsidR="002C4335" w:rsidRPr="00F34AEA" w:rsidRDefault="00C0667F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РОССИЯ ФЕДЕРАЦИЯЗЫ</w:t>
            </w:r>
          </w:p>
          <w:p w14:paraId="4286CCC4" w14:textId="3922C5E2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ХАКАС РЕСПУБЛИКАЗЫНЫҢ</w:t>
            </w:r>
          </w:p>
          <w:p w14:paraId="486A411C" w14:textId="6BC965F7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АСХЫС АЙМА</w:t>
            </w:r>
            <w:r w:rsidR="002C4335" w:rsidRPr="00F34AEA">
              <w:rPr>
                <w:b/>
                <w:bCs/>
                <w:sz w:val="24"/>
                <w:szCs w:val="24"/>
              </w:rPr>
              <w:t>F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>ЫНЫ</w:t>
            </w:r>
            <w:r>
              <w:rPr>
                <w:b/>
                <w:bCs/>
                <w:sz w:val="24"/>
                <w:szCs w:val="24"/>
                <w:lang w:val="ru-RU"/>
              </w:rPr>
              <w:t>Ң</w:t>
            </w:r>
          </w:p>
          <w:p w14:paraId="2F50BB12" w14:textId="77777777" w:rsidR="002C4335" w:rsidRPr="00F34AEA" w:rsidRDefault="002C4335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УСТА</w:t>
            </w:r>
            <w:r w:rsidRPr="00F34AEA">
              <w:rPr>
                <w:b/>
                <w:bCs/>
                <w:sz w:val="24"/>
                <w:szCs w:val="24"/>
              </w:rPr>
              <w:t>F</w:t>
            </w:r>
            <w:r w:rsidRPr="00F34AEA">
              <w:rPr>
                <w:b/>
                <w:bCs/>
                <w:sz w:val="24"/>
                <w:szCs w:val="24"/>
                <w:lang w:val="ru-RU"/>
              </w:rPr>
              <w:t>-ПАСТАА</w:t>
            </w:r>
          </w:p>
        </w:tc>
      </w:tr>
      <w:tr w:rsidR="002C4335" w:rsidRPr="00F34AEA" w14:paraId="2E0D0B65" w14:textId="77777777" w:rsidTr="003D21A7">
        <w:tc>
          <w:tcPr>
            <w:tcW w:w="3258" w:type="dxa"/>
            <w:gridSpan w:val="3"/>
          </w:tcPr>
          <w:p w14:paraId="017726E2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gridSpan w:val="4"/>
          </w:tcPr>
          <w:p w14:paraId="531B6186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C793F13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275A8B3" w14:textId="77777777" w:rsidR="002C4335" w:rsidRPr="00F34AEA" w:rsidRDefault="002C4335" w:rsidP="003D21A7">
            <w:pPr>
              <w:jc w:val="center"/>
              <w:rPr>
                <w:b/>
                <w:bCs/>
                <w:sz w:val="30"/>
                <w:szCs w:val="30"/>
              </w:rPr>
            </w:pPr>
            <w:r w:rsidRPr="00F34AEA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1" w:type="dxa"/>
            <w:gridSpan w:val="2"/>
          </w:tcPr>
          <w:p w14:paraId="66D5AAF9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4335" w:rsidRPr="00F34AEA" w14:paraId="47A5DB38" w14:textId="77777777" w:rsidTr="003D21A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69" w:type="dxa"/>
          <w:trHeight w:val="1076"/>
        </w:trPr>
        <w:tc>
          <w:tcPr>
            <w:tcW w:w="2977" w:type="dxa"/>
          </w:tcPr>
          <w:p w14:paraId="457ADB9C" w14:textId="77777777" w:rsidR="00032B5C" w:rsidRDefault="00032B5C" w:rsidP="008C32BE">
            <w:pPr>
              <w:ind w:left="142" w:hanging="142"/>
              <w:jc w:val="both"/>
              <w:rPr>
                <w:b/>
                <w:i/>
                <w:sz w:val="26"/>
              </w:rPr>
            </w:pPr>
          </w:p>
          <w:p w14:paraId="1547D92D" w14:textId="75B6A75A" w:rsidR="002C4335" w:rsidRPr="00D140EE" w:rsidRDefault="00017043" w:rsidP="008C32BE">
            <w:pPr>
              <w:ind w:left="142" w:hanging="14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</w:t>
            </w:r>
            <w:r w:rsidR="002C4335" w:rsidRPr="00F34AEA">
              <w:rPr>
                <w:sz w:val="26"/>
              </w:rPr>
              <w:t>т</w:t>
            </w:r>
            <w:r>
              <w:rPr>
                <w:sz w:val="26"/>
                <w:lang w:val="ru-RU"/>
              </w:rPr>
              <w:t xml:space="preserve"> </w:t>
            </w:r>
            <w:r w:rsidR="00D36B9F">
              <w:rPr>
                <w:sz w:val="26"/>
                <w:lang w:val="ru-RU"/>
              </w:rPr>
              <w:t>11.04.2022</w:t>
            </w:r>
          </w:p>
          <w:p w14:paraId="00633D3D" w14:textId="77777777" w:rsidR="002C4335" w:rsidRPr="00F34AEA" w:rsidRDefault="002C4335" w:rsidP="008C32BE">
            <w:pPr>
              <w:ind w:left="142" w:hanging="142"/>
              <w:jc w:val="both"/>
              <w:rPr>
                <w:i/>
                <w:sz w:val="26"/>
              </w:rPr>
            </w:pPr>
          </w:p>
        </w:tc>
        <w:tc>
          <w:tcPr>
            <w:tcW w:w="3402" w:type="dxa"/>
            <w:gridSpan w:val="4"/>
          </w:tcPr>
          <w:p w14:paraId="7A30EEE0" w14:textId="77777777" w:rsidR="002C4335" w:rsidRPr="00F34AEA" w:rsidRDefault="002C4335" w:rsidP="008C32BE">
            <w:pPr>
              <w:ind w:left="142" w:hanging="142"/>
              <w:jc w:val="both"/>
              <w:rPr>
                <w:sz w:val="26"/>
              </w:rPr>
            </w:pPr>
          </w:p>
          <w:p w14:paraId="4248FD8A" w14:textId="7AE98056" w:rsidR="002C4335" w:rsidRPr="00F34AEA" w:rsidRDefault="00EE141A" w:rsidP="00EE141A">
            <w:pPr>
              <w:tabs>
                <w:tab w:val="left" w:pos="1422"/>
                <w:tab w:val="left" w:pos="2082"/>
              </w:tabs>
              <w:ind w:left="142" w:hanging="142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 </w:t>
            </w:r>
            <w:r w:rsidR="002C4335" w:rsidRPr="00F34AEA">
              <w:rPr>
                <w:sz w:val="26"/>
              </w:rPr>
              <w:t>с.</w:t>
            </w:r>
            <w:r w:rsidR="00D31EF4">
              <w:rPr>
                <w:sz w:val="26"/>
                <w:lang w:val="ru-RU"/>
              </w:rPr>
              <w:t xml:space="preserve"> </w:t>
            </w:r>
            <w:proofErr w:type="spellStart"/>
            <w:r w:rsidR="002C4335" w:rsidRPr="00F34AEA">
              <w:rPr>
                <w:sz w:val="26"/>
              </w:rPr>
              <w:t>Аскиз</w:t>
            </w:r>
            <w:proofErr w:type="spellEnd"/>
          </w:p>
        </w:tc>
        <w:tc>
          <w:tcPr>
            <w:tcW w:w="3119" w:type="dxa"/>
            <w:gridSpan w:val="2"/>
          </w:tcPr>
          <w:p w14:paraId="05336A3B" w14:textId="77777777" w:rsidR="002C4335" w:rsidRPr="00F34AEA" w:rsidRDefault="002C4335" w:rsidP="008C32BE">
            <w:pPr>
              <w:ind w:left="142" w:hanging="142"/>
              <w:jc w:val="center"/>
              <w:rPr>
                <w:b/>
                <w:sz w:val="26"/>
              </w:rPr>
            </w:pPr>
          </w:p>
          <w:p w14:paraId="207F1DC5" w14:textId="70876C8E" w:rsidR="002C4335" w:rsidRPr="00D36B9F" w:rsidRDefault="002C4335" w:rsidP="008C32BE">
            <w:pPr>
              <w:ind w:left="142" w:hanging="142"/>
              <w:jc w:val="both"/>
              <w:rPr>
                <w:sz w:val="26"/>
                <w:lang w:val="ru-RU"/>
              </w:rPr>
            </w:pPr>
            <w:r w:rsidRPr="00F34AEA">
              <w:rPr>
                <w:sz w:val="26"/>
              </w:rPr>
              <w:t xml:space="preserve">                </w:t>
            </w:r>
            <w:r w:rsidR="00D31EF4">
              <w:rPr>
                <w:sz w:val="26"/>
                <w:lang w:val="ru-RU"/>
              </w:rPr>
              <w:t xml:space="preserve"> </w:t>
            </w:r>
            <w:r w:rsidRPr="00F34AEA">
              <w:rPr>
                <w:sz w:val="26"/>
              </w:rPr>
              <w:t xml:space="preserve">№ </w:t>
            </w:r>
            <w:r w:rsidR="00D36B9F">
              <w:rPr>
                <w:sz w:val="26"/>
                <w:lang w:val="ru-RU"/>
              </w:rPr>
              <w:t>249-п</w:t>
            </w:r>
          </w:p>
        </w:tc>
      </w:tr>
    </w:tbl>
    <w:p w14:paraId="51B4D2A9" w14:textId="739206F2" w:rsidR="007261AA" w:rsidRDefault="007261AA" w:rsidP="00045C44">
      <w:pPr>
        <w:tabs>
          <w:tab w:val="left" w:pos="4111"/>
          <w:tab w:val="left" w:pos="7965"/>
        </w:tabs>
        <w:ind w:right="5102"/>
        <w:jc w:val="both"/>
        <w:rPr>
          <w:b/>
          <w:sz w:val="26"/>
          <w:szCs w:val="26"/>
          <w:lang w:val="ru-RU"/>
        </w:rPr>
      </w:pPr>
      <w:r w:rsidRPr="006B28F5">
        <w:rPr>
          <w:b/>
          <w:sz w:val="26"/>
          <w:szCs w:val="26"/>
          <w:lang w:val="ru-RU"/>
        </w:rPr>
        <w:t xml:space="preserve">О </w:t>
      </w:r>
      <w:r w:rsidR="006B28F5" w:rsidRPr="006B28F5">
        <w:rPr>
          <w:b/>
          <w:sz w:val="26"/>
          <w:szCs w:val="26"/>
          <w:lang w:val="ru-RU"/>
        </w:rPr>
        <w:t>проведени</w:t>
      </w:r>
      <w:r w:rsidR="006B28F5">
        <w:rPr>
          <w:b/>
          <w:sz w:val="26"/>
          <w:szCs w:val="26"/>
          <w:lang w:val="ru-RU"/>
        </w:rPr>
        <w:t>и</w:t>
      </w:r>
      <w:r w:rsidRPr="006B28F5">
        <w:rPr>
          <w:b/>
          <w:sz w:val="26"/>
          <w:szCs w:val="26"/>
          <w:lang w:val="ru-RU"/>
        </w:rPr>
        <w:t xml:space="preserve"> празднования 7</w:t>
      </w:r>
      <w:r w:rsidR="00697A48">
        <w:rPr>
          <w:b/>
          <w:sz w:val="26"/>
          <w:szCs w:val="26"/>
          <w:lang w:val="ru-RU"/>
        </w:rPr>
        <w:t>7</w:t>
      </w:r>
      <w:r w:rsidR="00017043">
        <w:rPr>
          <w:b/>
          <w:sz w:val="26"/>
          <w:szCs w:val="26"/>
          <w:lang w:val="ru-RU"/>
        </w:rPr>
        <w:t>-й</w:t>
      </w:r>
      <w:r w:rsidRPr="006B28F5">
        <w:rPr>
          <w:b/>
          <w:sz w:val="26"/>
          <w:szCs w:val="26"/>
          <w:lang w:val="ru-RU"/>
        </w:rPr>
        <w:t xml:space="preserve"> годовщины Победы советского народа </w:t>
      </w:r>
      <w:r w:rsidRPr="00F34AEA">
        <w:rPr>
          <w:b/>
          <w:sz w:val="26"/>
          <w:szCs w:val="26"/>
          <w:lang w:val="ru-RU"/>
        </w:rPr>
        <w:t xml:space="preserve">в Великой Отечественной войне 1941-1945 гг. в </w:t>
      </w:r>
      <w:r w:rsidR="00C07E87">
        <w:rPr>
          <w:b/>
          <w:sz w:val="26"/>
          <w:szCs w:val="26"/>
          <w:lang w:val="ru-RU"/>
        </w:rPr>
        <w:t>с. Аскиз</w:t>
      </w:r>
    </w:p>
    <w:p w14:paraId="21027DC2" w14:textId="77777777" w:rsidR="00507385" w:rsidRPr="00F34AEA" w:rsidRDefault="00507385" w:rsidP="008C32BE">
      <w:pPr>
        <w:tabs>
          <w:tab w:val="left" w:pos="7965"/>
        </w:tabs>
        <w:ind w:left="142" w:hanging="142"/>
        <w:jc w:val="both"/>
        <w:rPr>
          <w:b/>
          <w:sz w:val="26"/>
          <w:szCs w:val="26"/>
          <w:lang w:val="ru-RU"/>
        </w:rPr>
      </w:pPr>
    </w:p>
    <w:p w14:paraId="779F3638" w14:textId="436FB83B" w:rsidR="008C32BE" w:rsidRDefault="00226FAA" w:rsidP="00D31EF4">
      <w:pPr>
        <w:keepNext/>
        <w:spacing w:after="120"/>
        <w:ind w:firstLine="708"/>
        <w:jc w:val="both"/>
        <w:outlineLvl w:val="0"/>
        <w:rPr>
          <w:b/>
          <w:sz w:val="26"/>
          <w:szCs w:val="26"/>
          <w:lang w:val="ru-RU"/>
        </w:rPr>
      </w:pPr>
      <w:r w:rsidRPr="00226FAA">
        <w:rPr>
          <w:sz w:val="26"/>
          <w:szCs w:val="26"/>
          <w:lang w:val="ru-RU"/>
        </w:rPr>
        <w:t>В целях обеспечения организованного проведения в Аскизском районе</w:t>
      </w:r>
      <w:r w:rsidR="00D31EF4">
        <w:rPr>
          <w:sz w:val="26"/>
          <w:szCs w:val="26"/>
          <w:lang w:val="ru-RU"/>
        </w:rPr>
        <w:t xml:space="preserve"> мероприятий </w:t>
      </w:r>
      <w:r w:rsidRPr="00226FAA">
        <w:rPr>
          <w:sz w:val="26"/>
          <w:szCs w:val="26"/>
          <w:lang w:val="ru-RU"/>
        </w:rPr>
        <w:t>по празднованию 7</w:t>
      </w:r>
      <w:r w:rsidR="00697A48">
        <w:rPr>
          <w:sz w:val="26"/>
          <w:szCs w:val="26"/>
          <w:lang w:val="ru-RU"/>
        </w:rPr>
        <w:t>7</w:t>
      </w:r>
      <w:r w:rsidRPr="00226FAA">
        <w:rPr>
          <w:sz w:val="26"/>
          <w:szCs w:val="26"/>
          <w:lang w:val="ru-RU"/>
        </w:rPr>
        <w:t xml:space="preserve">-ой годовщины Победы в Великой Отечественной войне 1941-1945 годов, </w:t>
      </w:r>
      <w:r w:rsidR="00BC7C85">
        <w:rPr>
          <w:sz w:val="26"/>
          <w:szCs w:val="26"/>
          <w:lang w:val="ru-RU"/>
        </w:rPr>
        <w:t>сохранения исторического наследия советского народа-победителя</w:t>
      </w:r>
      <w:r w:rsidRPr="00226FAA">
        <w:rPr>
          <w:sz w:val="26"/>
          <w:szCs w:val="26"/>
          <w:lang w:val="ru-RU"/>
        </w:rPr>
        <w:t xml:space="preserve">, </w:t>
      </w:r>
      <w:r w:rsidR="00BC7C85">
        <w:rPr>
          <w:sz w:val="26"/>
          <w:szCs w:val="26"/>
          <w:lang w:val="ru-RU"/>
        </w:rPr>
        <w:t>военно-</w:t>
      </w:r>
      <w:r w:rsidRPr="00226FAA">
        <w:rPr>
          <w:sz w:val="26"/>
          <w:szCs w:val="26"/>
          <w:lang w:val="ru-RU"/>
        </w:rPr>
        <w:t>патриотического воспитания молодежи</w:t>
      </w:r>
      <w:r w:rsidR="00B11064">
        <w:rPr>
          <w:sz w:val="26"/>
          <w:szCs w:val="26"/>
          <w:lang w:val="ru-RU"/>
        </w:rPr>
        <w:t>,</w:t>
      </w:r>
      <w:r w:rsidRPr="00226FAA">
        <w:rPr>
          <w:sz w:val="26"/>
          <w:szCs w:val="26"/>
          <w:lang w:val="ru-RU"/>
        </w:rPr>
        <w:t xml:space="preserve"> руководствуясь </w:t>
      </w:r>
      <w:proofErr w:type="spellStart"/>
      <w:r w:rsidRPr="00226FAA">
        <w:rPr>
          <w:sz w:val="26"/>
          <w:szCs w:val="26"/>
          <w:lang w:val="ru-RU"/>
        </w:rPr>
        <w:t>ст.ст</w:t>
      </w:r>
      <w:proofErr w:type="spellEnd"/>
      <w:r w:rsidRPr="00226FAA">
        <w:rPr>
          <w:sz w:val="26"/>
          <w:szCs w:val="26"/>
          <w:lang w:val="ru-RU"/>
        </w:rPr>
        <w:t>. 35, 40 Устава муниципального образования Аскизский район от 20.12.2005 г.,</w:t>
      </w:r>
      <w:r w:rsidRPr="00226FAA">
        <w:rPr>
          <w:b/>
          <w:sz w:val="26"/>
          <w:szCs w:val="26"/>
          <w:lang w:val="ru-RU"/>
        </w:rPr>
        <w:t xml:space="preserve"> Администрация Аскизского района Республики Хакасия постановляет:</w:t>
      </w:r>
    </w:p>
    <w:p w14:paraId="5C34ADEB" w14:textId="743E703C" w:rsidR="008C32BE" w:rsidRDefault="00045C44" w:rsidP="00D31EF4">
      <w:pPr>
        <w:keepNext/>
        <w:ind w:firstLine="708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4D1601">
        <w:rPr>
          <w:sz w:val="26"/>
          <w:szCs w:val="26"/>
          <w:lang w:val="ru-RU"/>
        </w:rPr>
        <w:t>.</w:t>
      </w:r>
      <w:r w:rsidR="008C32BE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 xml:space="preserve">Утвердить </w:t>
      </w:r>
      <w:r w:rsidR="006E0499">
        <w:rPr>
          <w:sz w:val="26"/>
          <w:szCs w:val="26"/>
          <w:lang w:val="ru-RU"/>
        </w:rPr>
        <w:t>П</w:t>
      </w:r>
      <w:r w:rsidR="006E0499" w:rsidRPr="006E0499">
        <w:rPr>
          <w:sz w:val="26"/>
          <w:szCs w:val="26"/>
          <w:lang w:val="ru-RU"/>
        </w:rPr>
        <w:t>рограмму</w:t>
      </w:r>
      <w:r w:rsidR="006E0499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>празднования 7</w:t>
      </w:r>
      <w:r w:rsidR="00697A48">
        <w:rPr>
          <w:sz w:val="26"/>
          <w:szCs w:val="26"/>
          <w:lang w:val="ru-RU"/>
        </w:rPr>
        <w:t>7</w:t>
      </w:r>
      <w:r w:rsidR="00017043">
        <w:rPr>
          <w:sz w:val="26"/>
          <w:szCs w:val="26"/>
          <w:lang w:val="ru-RU"/>
        </w:rPr>
        <w:t>-й</w:t>
      </w:r>
      <w:r w:rsidR="007261AA" w:rsidRPr="00F34AEA">
        <w:rPr>
          <w:sz w:val="26"/>
          <w:szCs w:val="26"/>
          <w:lang w:val="ru-RU"/>
        </w:rPr>
        <w:t xml:space="preserve"> годовщины Победы советского народа в Великой Отечественной войне 194</w:t>
      </w:r>
      <w:r w:rsidR="0036197F">
        <w:rPr>
          <w:sz w:val="26"/>
          <w:szCs w:val="26"/>
          <w:lang w:val="ru-RU"/>
        </w:rPr>
        <w:t xml:space="preserve">1-1945 гг. в </w:t>
      </w:r>
      <w:r w:rsidR="002E2C80">
        <w:rPr>
          <w:sz w:val="26"/>
          <w:szCs w:val="26"/>
          <w:lang w:val="ru-RU"/>
        </w:rPr>
        <w:t>с. Аскиз</w:t>
      </w:r>
      <w:r w:rsidR="0036197F">
        <w:rPr>
          <w:sz w:val="26"/>
          <w:szCs w:val="26"/>
          <w:lang w:val="ru-RU"/>
        </w:rPr>
        <w:t xml:space="preserve">. </w:t>
      </w:r>
    </w:p>
    <w:p w14:paraId="03C08E6E" w14:textId="22A23144" w:rsidR="00D54E0D" w:rsidRDefault="003D577B" w:rsidP="00D31EF4">
      <w:pPr>
        <w:keepNext/>
        <w:ind w:firstLine="708"/>
        <w:jc w:val="both"/>
        <w:outlineLvl w:val="0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D54E0D">
        <w:rPr>
          <w:sz w:val="26"/>
          <w:szCs w:val="26"/>
          <w:lang w:val="ru-RU"/>
        </w:rPr>
        <w:t xml:space="preserve">. </w:t>
      </w:r>
      <w:r w:rsidR="00D54E0D" w:rsidRPr="00F34AEA">
        <w:rPr>
          <w:sz w:val="26"/>
          <w:szCs w:val="26"/>
          <w:lang w:val="ru-RU"/>
        </w:rPr>
        <w:t xml:space="preserve">Утвердить </w:t>
      </w:r>
      <w:r w:rsidR="006E0499">
        <w:rPr>
          <w:sz w:val="26"/>
          <w:szCs w:val="26"/>
          <w:lang w:val="ru-RU"/>
        </w:rPr>
        <w:t>Положения конкурсов, посвященных</w:t>
      </w:r>
      <w:r>
        <w:rPr>
          <w:sz w:val="26"/>
          <w:szCs w:val="26"/>
          <w:lang w:val="ru-RU"/>
        </w:rPr>
        <w:t xml:space="preserve"> </w:t>
      </w:r>
      <w:r w:rsidR="00D54E0D">
        <w:rPr>
          <w:sz w:val="26"/>
          <w:szCs w:val="26"/>
          <w:lang w:val="ru-RU"/>
        </w:rPr>
        <w:t>праздновани</w:t>
      </w:r>
      <w:r w:rsidR="006E0499">
        <w:rPr>
          <w:sz w:val="26"/>
          <w:szCs w:val="26"/>
          <w:lang w:val="ru-RU"/>
        </w:rPr>
        <w:t>ю</w:t>
      </w:r>
      <w:r w:rsidR="00D54E0D">
        <w:rPr>
          <w:sz w:val="26"/>
          <w:szCs w:val="26"/>
          <w:lang w:val="ru-RU"/>
        </w:rPr>
        <w:t xml:space="preserve"> 7</w:t>
      </w:r>
      <w:r w:rsidR="00697A48">
        <w:rPr>
          <w:sz w:val="26"/>
          <w:szCs w:val="26"/>
          <w:lang w:val="ru-RU"/>
        </w:rPr>
        <w:t>7</w:t>
      </w:r>
      <w:r w:rsidR="00D54E0D">
        <w:rPr>
          <w:sz w:val="26"/>
          <w:szCs w:val="26"/>
          <w:lang w:val="ru-RU"/>
        </w:rPr>
        <w:t xml:space="preserve">-й </w:t>
      </w:r>
      <w:r w:rsidR="00D54E0D" w:rsidRPr="00F34AEA">
        <w:rPr>
          <w:sz w:val="26"/>
          <w:szCs w:val="26"/>
          <w:lang w:val="ru-RU"/>
        </w:rPr>
        <w:t>годовщины Победы советского народа в Великой Отечественной войне 1941-1945 гг. в</w:t>
      </w:r>
      <w:r w:rsidR="002E2C80">
        <w:rPr>
          <w:sz w:val="26"/>
          <w:szCs w:val="26"/>
          <w:lang w:val="ru-RU"/>
        </w:rPr>
        <w:t xml:space="preserve"> с. Аскиз</w:t>
      </w:r>
      <w:r w:rsidR="00D54E0D" w:rsidRPr="00F34AEA">
        <w:rPr>
          <w:sz w:val="26"/>
          <w:szCs w:val="26"/>
          <w:lang w:val="ru-RU"/>
        </w:rPr>
        <w:t>.</w:t>
      </w:r>
    </w:p>
    <w:p w14:paraId="6556ED8C" w14:textId="57DE9694" w:rsidR="003D577B" w:rsidRDefault="003D577B" w:rsidP="003D577B">
      <w:pPr>
        <w:keepNext/>
        <w:ind w:firstLine="708"/>
        <w:jc w:val="both"/>
        <w:outlineLvl w:val="0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7261AA" w:rsidRPr="00F34AEA">
        <w:rPr>
          <w:sz w:val="26"/>
          <w:szCs w:val="26"/>
          <w:lang w:val="ru-RU"/>
        </w:rPr>
        <w:t xml:space="preserve">. </w:t>
      </w:r>
      <w:r w:rsidRPr="00F34AEA">
        <w:rPr>
          <w:sz w:val="26"/>
          <w:szCs w:val="26"/>
          <w:lang w:val="ru-RU"/>
        </w:rPr>
        <w:t xml:space="preserve">Утвердить </w:t>
      </w:r>
      <w:r w:rsidR="006E0499">
        <w:rPr>
          <w:sz w:val="26"/>
          <w:szCs w:val="26"/>
          <w:lang w:val="ru-RU"/>
        </w:rPr>
        <w:t>Порядок построения при</w:t>
      </w:r>
      <w:r>
        <w:rPr>
          <w:sz w:val="26"/>
          <w:szCs w:val="26"/>
          <w:lang w:val="ru-RU"/>
        </w:rPr>
        <w:t xml:space="preserve"> праздновани</w:t>
      </w:r>
      <w:r w:rsidR="006E0499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7</w:t>
      </w:r>
      <w:r w:rsidR="00697A48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-й </w:t>
      </w:r>
      <w:r w:rsidRPr="00F34AEA">
        <w:rPr>
          <w:sz w:val="26"/>
          <w:szCs w:val="26"/>
          <w:lang w:val="ru-RU"/>
        </w:rPr>
        <w:t xml:space="preserve">годовщины Победы советского народа в Великой Отечественной войне 1941-1945 гг. в </w:t>
      </w:r>
      <w:r w:rsidR="002E2C80">
        <w:rPr>
          <w:sz w:val="26"/>
          <w:szCs w:val="26"/>
          <w:lang w:val="ru-RU"/>
        </w:rPr>
        <w:t>с. Аскиз</w:t>
      </w:r>
      <w:r w:rsidRPr="00F34AEA">
        <w:rPr>
          <w:sz w:val="26"/>
          <w:szCs w:val="26"/>
          <w:lang w:val="ru-RU"/>
        </w:rPr>
        <w:t>.</w:t>
      </w:r>
    </w:p>
    <w:p w14:paraId="144F710F" w14:textId="6871A592" w:rsidR="003D577B" w:rsidRDefault="003D577B" w:rsidP="003D577B">
      <w:pPr>
        <w:keepNext/>
        <w:ind w:firstLine="708"/>
        <w:jc w:val="both"/>
        <w:outlineLvl w:val="0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BC7C85">
        <w:rPr>
          <w:sz w:val="26"/>
          <w:szCs w:val="26"/>
          <w:lang w:val="ru-RU"/>
        </w:rPr>
        <w:t xml:space="preserve">. </w:t>
      </w:r>
      <w:r w:rsidRPr="003D577B">
        <w:rPr>
          <w:sz w:val="26"/>
          <w:szCs w:val="26"/>
          <w:lang w:val="ru-RU" w:eastAsia="ar-SA"/>
        </w:rPr>
        <w:t xml:space="preserve">Утвердить прилагаемую </w:t>
      </w:r>
      <w:r w:rsidR="006E0499">
        <w:rPr>
          <w:sz w:val="26"/>
          <w:szCs w:val="26"/>
          <w:lang w:val="ru-RU" w:eastAsia="ar-SA"/>
        </w:rPr>
        <w:t>Смету расходов на подготовку и проведение празднования</w:t>
      </w:r>
      <w:r>
        <w:rPr>
          <w:sz w:val="26"/>
          <w:szCs w:val="26"/>
          <w:lang w:val="ru-RU"/>
        </w:rPr>
        <w:t xml:space="preserve"> 7</w:t>
      </w:r>
      <w:r w:rsidR="00697A48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-й </w:t>
      </w:r>
      <w:r w:rsidRPr="00F34AEA">
        <w:rPr>
          <w:sz w:val="26"/>
          <w:szCs w:val="26"/>
          <w:lang w:val="ru-RU"/>
        </w:rPr>
        <w:t xml:space="preserve">годовщины Победы советского народа в Великой Отечественной войне 1941-1945 гг. в </w:t>
      </w:r>
      <w:r w:rsidR="002E2C80">
        <w:rPr>
          <w:sz w:val="26"/>
          <w:szCs w:val="26"/>
          <w:lang w:val="ru-RU"/>
        </w:rPr>
        <w:t>с. Аскиз</w:t>
      </w:r>
      <w:r w:rsidRPr="00F34AEA">
        <w:rPr>
          <w:sz w:val="26"/>
          <w:szCs w:val="26"/>
          <w:lang w:val="ru-RU"/>
        </w:rPr>
        <w:t>.</w:t>
      </w:r>
    </w:p>
    <w:p w14:paraId="0E70B263" w14:textId="58EC0E7A" w:rsidR="003D577B" w:rsidRDefault="003D577B" w:rsidP="003D577B">
      <w:pPr>
        <w:ind w:left="-142" w:right="-1" w:firstLine="851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5</w:t>
      </w:r>
      <w:r w:rsidRPr="003D577B">
        <w:rPr>
          <w:sz w:val="26"/>
          <w:szCs w:val="26"/>
          <w:lang w:val="ru-RU" w:eastAsia="ar-SA"/>
        </w:rPr>
        <w:t>. Финансовому управлению администрации Аскизского района (</w:t>
      </w:r>
      <w:proofErr w:type="spellStart"/>
      <w:r w:rsidRPr="003D577B">
        <w:rPr>
          <w:sz w:val="26"/>
          <w:szCs w:val="26"/>
          <w:lang w:val="ru-RU" w:eastAsia="ar-SA"/>
        </w:rPr>
        <w:t>Челтыгмашева</w:t>
      </w:r>
      <w:proofErr w:type="spellEnd"/>
      <w:r w:rsidRPr="003D577B">
        <w:rPr>
          <w:sz w:val="26"/>
          <w:szCs w:val="26"/>
          <w:lang w:val="ru-RU" w:eastAsia="ar-SA"/>
        </w:rPr>
        <w:t xml:space="preserve"> А.А.) выделить </w:t>
      </w:r>
      <w:r w:rsidR="00697A48">
        <w:rPr>
          <w:sz w:val="26"/>
          <w:szCs w:val="26"/>
          <w:lang w:val="ru-RU" w:eastAsia="ar-SA"/>
        </w:rPr>
        <w:t>80000</w:t>
      </w:r>
      <w:r w:rsidR="004C3884" w:rsidRPr="004C3884">
        <w:rPr>
          <w:sz w:val="26"/>
          <w:szCs w:val="26"/>
          <w:lang w:val="ru-RU" w:eastAsia="ar-SA"/>
        </w:rPr>
        <w:t xml:space="preserve"> (</w:t>
      </w:r>
      <w:r w:rsidR="00697A48">
        <w:rPr>
          <w:sz w:val="26"/>
          <w:szCs w:val="26"/>
          <w:lang w:val="ru-RU" w:eastAsia="ar-SA"/>
        </w:rPr>
        <w:t>восемьдесят</w:t>
      </w:r>
      <w:r w:rsidR="004C3884" w:rsidRPr="004C3884">
        <w:rPr>
          <w:sz w:val="26"/>
          <w:szCs w:val="26"/>
          <w:lang w:val="ru-RU" w:eastAsia="ar-SA"/>
        </w:rPr>
        <w:t xml:space="preserve"> тысяч)</w:t>
      </w:r>
      <w:r w:rsidR="004C3884">
        <w:rPr>
          <w:sz w:val="26"/>
          <w:szCs w:val="26"/>
          <w:lang w:val="ru-RU" w:eastAsia="ar-SA"/>
        </w:rPr>
        <w:t xml:space="preserve"> </w:t>
      </w:r>
      <w:r w:rsidRPr="003D577B">
        <w:rPr>
          <w:sz w:val="26"/>
          <w:szCs w:val="26"/>
          <w:lang w:val="ru-RU" w:eastAsia="ar-SA"/>
        </w:rPr>
        <w:t>рублей Муниципальному казенному учреждению культуры «Управление культуры администрации Аскизского района» из средств, предусмотренных на реализацию Муниципальной программы «Культура Аскизского района», подпрограмма «Развитие культуры и искусства Аскизского района», КБК 90508041910100130244.</w:t>
      </w:r>
    </w:p>
    <w:p w14:paraId="75DB4775" w14:textId="726EF98D" w:rsidR="00910898" w:rsidRPr="003D577B" w:rsidRDefault="00910898" w:rsidP="00910898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 </w:t>
      </w:r>
      <w:r w:rsidRPr="00910898">
        <w:rPr>
          <w:sz w:val="26"/>
          <w:szCs w:val="26"/>
          <w:lang w:val="ru-RU"/>
        </w:rPr>
        <w:t>Настоящее постановление направить в редакцию газеты «Аскизский труженик» для опубликования и разместить на официальном сайте Администрации Аскизского района Республики Хакасия.</w:t>
      </w:r>
    </w:p>
    <w:p w14:paraId="52194719" w14:textId="11E1AD7E" w:rsidR="00DD5ED7" w:rsidRPr="008C32BE" w:rsidRDefault="00910898" w:rsidP="00D31EF4">
      <w:pPr>
        <w:keepNext/>
        <w:ind w:firstLine="708"/>
        <w:jc w:val="both"/>
        <w:outlineLvl w:val="0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7261AA" w:rsidRPr="00F34AEA">
        <w:rPr>
          <w:sz w:val="26"/>
          <w:szCs w:val="26"/>
          <w:lang w:val="ru-RU"/>
        </w:rPr>
        <w:t>. Контроль за исполнением настоящего п</w:t>
      </w:r>
      <w:r w:rsidR="00EE05EE">
        <w:rPr>
          <w:sz w:val="26"/>
          <w:szCs w:val="26"/>
          <w:lang w:val="ru-RU"/>
        </w:rPr>
        <w:t>остановления оставляю за собой.</w:t>
      </w:r>
    </w:p>
    <w:p w14:paraId="78B1FF08" w14:textId="77777777" w:rsidR="00D31EF4" w:rsidRDefault="00D31EF4" w:rsidP="003A47AA">
      <w:pPr>
        <w:tabs>
          <w:tab w:val="left" w:pos="1395"/>
        </w:tabs>
        <w:ind w:right="-142"/>
        <w:jc w:val="both"/>
        <w:rPr>
          <w:sz w:val="26"/>
          <w:szCs w:val="26"/>
          <w:lang w:val="ru-RU"/>
        </w:rPr>
      </w:pPr>
    </w:p>
    <w:p w14:paraId="7A3CE87E" w14:textId="77777777" w:rsidR="00D31EF4" w:rsidRDefault="00D31EF4" w:rsidP="003A47AA">
      <w:pPr>
        <w:tabs>
          <w:tab w:val="left" w:pos="1395"/>
        </w:tabs>
        <w:ind w:right="-142"/>
        <w:jc w:val="both"/>
        <w:rPr>
          <w:sz w:val="26"/>
          <w:szCs w:val="26"/>
          <w:lang w:val="ru-RU"/>
        </w:rPr>
      </w:pPr>
    </w:p>
    <w:p w14:paraId="3BF37A39" w14:textId="77777777" w:rsidR="00D31EF4" w:rsidRDefault="00D31EF4" w:rsidP="003A47AA">
      <w:pPr>
        <w:tabs>
          <w:tab w:val="left" w:pos="1395"/>
        </w:tabs>
        <w:ind w:right="-142"/>
        <w:jc w:val="both"/>
        <w:rPr>
          <w:sz w:val="26"/>
          <w:szCs w:val="26"/>
          <w:lang w:val="ru-RU"/>
        </w:rPr>
      </w:pPr>
    </w:p>
    <w:p w14:paraId="157A7081" w14:textId="0DB75A83" w:rsidR="003D21A7" w:rsidRPr="00F34AEA" w:rsidRDefault="00677F81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3A47AA">
        <w:rPr>
          <w:sz w:val="26"/>
          <w:szCs w:val="26"/>
          <w:lang w:val="ru-RU"/>
        </w:rPr>
        <w:t xml:space="preserve">Администрации   </w:t>
      </w:r>
      <w:r w:rsidR="007261AA" w:rsidRPr="00F34AEA">
        <w:rPr>
          <w:sz w:val="26"/>
          <w:szCs w:val="26"/>
          <w:lang w:val="ru-RU"/>
        </w:rPr>
        <w:t xml:space="preserve">                  </w:t>
      </w:r>
      <w:r>
        <w:rPr>
          <w:sz w:val="26"/>
          <w:szCs w:val="26"/>
          <w:lang w:val="ru-RU"/>
        </w:rPr>
        <w:t xml:space="preserve">                                        </w:t>
      </w:r>
      <w:r w:rsidR="007261AA" w:rsidRPr="00F34AEA">
        <w:rPr>
          <w:sz w:val="26"/>
          <w:szCs w:val="26"/>
          <w:lang w:val="ru-RU"/>
        </w:rPr>
        <w:t xml:space="preserve">    </w:t>
      </w:r>
      <w:r w:rsidR="008C32BE">
        <w:rPr>
          <w:sz w:val="26"/>
          <w:szCs w:val="26"/>
          <w:lang w:val="ru-RU"/>
        </w:rPr>
        <w:t xml:space="preserve">  </w:t>
      </w:r>
      <w:r w:rsidR="003A47AA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 xml:space="preserve"> </w:t>
      </w:r>
      <w:r w:rsidR="00FC230D">
        <w:rPr>
          <w:sz w:val="26"/>
          <w:szCs w:val="26"/>
          <w:lang w:val="ru-RU"/>
        </w:rPr>
        <w:t xml:space="preserve">  </w:t>
      </w:r>
      <w:r w:rsidR="00EE05EE">
        <w:rPr>
          <w:sz w:val="26"/>
          <w:szCs w:val="26"/>
          <w:lang w:val="ru-RU"/>
        </w:rPr>
        <w:t xml:space="preserve"> </w:t>
      </w:r>
      <w:r w:rsidR="00FC230D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>А.В.</w:t>
      </w:r>
      <w:r w:rsidR="00D31EF4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>Челтыгмашев</w:t>
      </w:r>
    </w:p>
    <w:p w14:paraId="153AC288" w14:textId="77777777" w:rsidR="003D21A7" w:rsidRPr="00F34AEA" w:rsidRDefault="003D21A7" w:rsidP="008C32BE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0D88677F" w14:textId="77777777" w:rsidR="00DD7E2B" w:rsidRDefault="00DD7E2B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</w:p>
    <w:p w14:paraId="0E65B0A4" w14:textId="1C2333D6" w:rsidR="00D31EF4" w:rsidRDefault="008C32BE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</w:t>
      </w:r>
      <w:r w:rsidR="006E0499">
        <w:rPr>
          <w:sz w:val="26"/>
          <w:szCs w:val="26"/>
          <w:lang w:val="ru-RU"/>
        </w:rPr>
        <w:t>а</w:t>
      </w:r>
    </w:p>
    <w:p w14:paraId="5B8657A4" w14:textId="77777777" w:rsidR="00D31EF4" w:rsidRDefault="008C32BE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1F980FA6" w14:textId="77777777" w:rsidR="00D31EF4" w:rsidRDefault="008C32BE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2E9578EF" w14:textId="77777777" w:rsidR="00D31EF4" w:rsidRDefault="008C32BE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1670069B" w14:textId="0EE9E488" w:rsidR="008C32BE" w:rsidRPr="008C32BE" w:rsidRDefault="006E0499" w:rsidP="00D31EF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8C32BE"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</w:t>
      </w:r>
      <w:r w:rsidR="00D36B9F">
        <w:rPr>
          <w:sz w:val="26"/>
          <w:szCs w:val="26"/>
          <w:lang w:val="ru-RU"/>
        </w:rPr>
        <w:t xml:space="preserve">11.04.2022 </w:t>
      </w:r>
      <w:r w:rsidR="008C32BE" w:rsidRPr="008C32BE">
        <w:rPr>
          <w:sz w:val="26"/>
          <w:szCs w:val="26"/>
          <w:lang w:val="ru-RU"/>
        </w:rPr>
        <w:t xml:space="preserve">№ </w:t>
      </w:r>
      <w:r w:rsidR="00D36B9F">
        <w:rPr>
          <w:sz w:val="26"/>
          <w:szCs w:val="26"/>
          <w:lang w:val="ru-RU"/>
        </w:rPr>
        <w:t>249-п</w:t>
      </w:r>
    </w:p>
    <w:p w14:paraId="2B0CAEF9" w14:textId="77777777" w:rsidR="00045C44" w:rsidRPr="006E0499" w:rsidRDefault="00045C44" w:rsidP="00045C44">
      <w:pPr>
        <w:rPr>
          <w:lang w:val="ru-RU"/>
        </w:rPr>
      </w:pPr>
    </w:p>
    <w:p w14:paraId="1EED5F3B" w14:textId="77777777" w:rsidR="00697A48" w:rsidRDefault="006E0499" w:rsidP="006E0499">
      <w:pPr>
        <w:tabs>
          <w:tab w:val="left" w:pos="3330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Программа</w:t>
      </w:r>
      <w:r w:rsidR="00045C44" w:rsidRPr="006E0499">
        <w:rPr>
          <w:b/>
          <w:sz w:val="26"/>
          <w:szCs w:val="26"/>
          <w:lang w:val="ru-RU"/>
        </w:rPr>
        <w:t xml:space="preserve"> </w:t>
      </w:r>
    </w:p>
    <w:p w14:paraId="116282E2" w14:textId="77777777" w:rsidR="00697A48" w:rsidRDefault="006E0499" w:rsidP="006E0499">
      <w:pPr>
        <w:tabs>
          <w:tab w:val="left" w:pos="3330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празднования</w:t>
      </w:r>
      <w:r w:rsidR="00045C44" w:rsidRPr="006E0499">
        <w:rPr>
          <w:b/>
          <w:sz w:val="26"/>
          <w:szCs w:val="26"/>
          <w:lang w:val="ru-RU"/>
        </w:rPr>
        <w:t xml:space="preserve"> </w:t>
      </w:r>
      <w:r w:rsidRPr="006E0499">
        <w:rPr>
          <w:b/>
          <w:sz w:val="26"/>
          <w:szCs w:val="26"/>
          <w:lang w:val="ru-RU"/>
        </w:rPr>
        <w:t>7</w:t>
      </w:r>
      <w:r w:rsidR="00697A48">
        <w:rPr>
          <w:b/>
          <w:sz w:val="26"/>
          <w:szCs w:val="26"/>
          <w:lang w:val="ru-RU"/>
        </w:rPr>
        <w:t>7</w:t>
      </w:r>
      <w:r w:rsidRPr="006E0499">
        <w:rPr>
          <w:b/>
          <w:sz w:val="26"/>
          <w:szCs w:val="26"/>
          <w:lang w:val="ru-RU"/>
        </w:rPr>
        <w:t xml:space="preserve">-й годовщины Победы советского народа в </w:t>
      </w:r>
    </w:p>
    <w:p w14:paraId="03783452" w14:textId="136B2B22" w:rsidR="00045C44" w:rsidRDefault="006E0499" w:rsidP="006E0499">
      <w:pPr>
        <w:tabs>
          <w:tab w:val="left" w:pos="3330"/>
        </w:tabs>
        <w:jc w:val="center"/>
        <w:rPr>
          <w:b/>
          <w:sz w:val="26"/>
          <w:szCs w:val="26"/>
          <w:lang w:val="ru-RU"/>
        </w:rPr>
      </w:pPr>
      <w:r w:rsidRPr="006E0499">
        <w:rPr>
          <w:b/>
          <w:sz w:val="26"/>
          <w:szCs w:val="26"/>
          <w:lang w:val="ru-RU"/>
        </w:rPr>
        <w:t xml:space="preserve">Великой Отечественной войне 1941-1945 гг. в </w:t>
      </w:r>
      <w:r w:rsidR="00C07E87">
        <w:rPr>
          <w:b/>
          <w:sz w:val="26"/>
          <w:szCs w:val="26"/>
          <w:lang w:val="ru-RU"/>
        </w:rPr>
        <w:t>с. Аскиз</w:t>
      </w:r>
    </w:p>
    <w:p w14:paraId="67B9694F" w14:textId="77777777" w:rsidR="00045C44" w:rsidRPr="00566661" w:rsidRDefault="00045C44" w:rsidP="00FB6866">
      <w:pPr>
        <w:tabs>
          <w:tab w:val="left" w:pos="3330"/>
        </w:tabs>
        <w:rPr>
          <w:b/>
          <w:sz w:val="26"/>
          <w:szCs w:val="26"/>
          <w:lang w:val="ru-RU"/>
        </w:rPr>
      </w:pPr>
    </w:p>
    <w:p w14:paraId="4F09E6D9" w14:textId="2ABE7F87" w:rsidR="00045C44" w:rsidRPr="00045C44" w:rsidRDefault="00045C44" w:rsidP="00FB6866">
      <w:pPr>
        <w:pStyle w:val="a7"/>
        <w:tabs>
          <w:tab w:val="left" w:pos="333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C4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45C44">
        <w:rPr>
          <w:rFonts w:ascii="Times New Roman" w:hAnsi="Times New Roman" w:cs="Times New Roman"/>
          <w:b/>
          <w:sz w:val="26"/>
          <w:szCs w:val="26"/>
        </w:rPr>
        <w:t xml:space="preserve"> часть: </w:t>
      </w:r>
      <w:r w:rsidR="002E2C80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="002E2C80" w:rsidRPr="00045C44">
        <w:rPr>
          <w:rFonts w:ascii="Times New Roman" w:hAnsi="Times New Roman" w:cs="Times New Roman"/>
          <w:b/>
          <w:sz w:val="26"/>
          <w:szCs w:val="26"/>
          <w:u w:val="single"/>
        </w:rPr>
        <w:t>емориальный комплекс</w:t>
      </w:r>
    </w:p>
    <w:p w14:paraId="49E9E2EE" w14:textId="77777777" w:rsidR="00045C44" w:rsidRPr="00045C44" w:rsidRDefault="00045C44" w:rsidP="00D759F8">
      <w:pPr>
        <w:pStyle w:val="a7"/>
        <w:tabs>
          <w:tab w:val="left" w:pos="3330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C44">
        <w:rPr>
          <w:rFonts w:ascii="Times New Roman" w:hAnsi="Times New Roman" w:cs="Times New Roman"/>
          <w:b/>
          <w:sz w:val="26"/>
          <w:szCs w:val="26"/>
        </w:rPr>
        <w:t>с 11.00 ч. – 15.00 ч.</w:t>
      </w:r>
    </w:p>
    <w:p w14:paraId="2B60A925" w14:textId="10B9371A" w:rsidR="006E0499" w:rsidRPr="00A55DF7" w:rsidRDefault="00045C44" w:rsidP="00045C44">
      <w:pPr>
        <w:tabs>
          <w:tab w:val="left" w:pos="8175"/>
        </w:tabs>
        <w:contextualSpacing/>
        <w:rPr>
          <w:iCs/>
          <w:sz w:val="26"/>
          <w:szCs w:val="26"/>
          <w:lang w:val="ru-RU"/>
        </w:rPr>
      </w:pPr>
      <w:r w:rsidRPr="00910898">
        <w:rPr>
          <w:iCs/>
          <w:sz w:val="26"/>
          <w:szCs w:val="26"/>
          <w:lang w:val="ru-RU"/>
        </w:rPr>
        <w:t>с. Аскиз</w:t>
      </w:r>
      <w:r w:rsidR="006E0499" w:rsidRPr="00910898">
        <w:rPr>
          <w:iCs/>
          <w:sz w:val="26"/>
          <w:szCs w:val="26"/>
          <w:lang w:val="ru-RU"/>
        </w:rPr>
        <w:t xml:space="preserve">                                                                                                            </w:t>
      </w:r>
      <w:r w:rsidRPr="00A55DF7">
        <w:rPr>
          <w:iCs/>
          <w:sz w:val="26"/>
          <w:szCs w:val="26"/>
          <w:lang w:val="ru-RU"/>
        </w:rPr>
        <w:t>9 мая 2021 г.</w:t>
      </w:r>
    </w:p>
    <w:p w14:paraId="7DA88099" w14:textId="0866BE42" w:rsidR="00045C44" w:rsidRPr="00D759F8" w:rsidRDefault="00045C44" w:rsidP="00D759F8">
      <w:pPr>
        <w:tabs>
          <w:tab w:val="left" w:pos="8175"/>
        </w:tabs>
        <w:spacing w:after="120"/>
        <w:contextualSpacing/>
        <w:rPr>
          <w:iCs/>
          <w:sz w:val="26"/>
          <w:szCs w:val="26"/>
          <w:lang w:val="ru-RU"/>
        </w:rPr>
      </w:pPr>
      <w:r w:rsidRPr="00A55DF7">
        <w:rPr>
          <w:iCs/>
          <w:sz w:val="26"/>
          <w:szCs w:val="26"/>
          <w:lang w:val="ru-RU"/>
        </w:rPr>
        <w:t xml:space="preserve">мемориальный комплекс </w:t>
      </w:r>
      <w:r w:rsidR="006E0499" w:rsidRPr="00910898">
        <w:rPr>
          <w:iCs/>
          <w:sz w:val="26"/>
          <w:szCs w:val="26"/>
          <w:lang w:val="ru-RU"/>
        </w:rPr>
        <w:t xml:space="preserve">                                                                                </w:t>
      </w:r>
      <w:r w:rsidRPr="00A55DF7">
        <w:rPr>
          <w:iCs/>
          <w:sz w:val="26"/>
          <w:szCs w:val="26"/>
          <w:lang w:val="ru-RU"/>
        </w:rPr>
        <w:t>11.00 часов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7849"/>
      </w:tblGrid>
      <w:tr w:rsidR="00045C44" w:rsidRPr="005E73E4" w14:paraId="7C3BC942" w14:textId="77777777" w:rsidTr="002E2C80">
        <w:trPr>
          <w:jc w:val="center"/>
        </w:trPr>
        <w:tc>
          <w:tcPr>
            <w:tcW w:w="1330" w:type="dxa"/>
          </w:tcPr>
          <w:p w14:paraId="445A5D27" w14:textId="77777777" w:rsidR="00045C44" w:rsidRPr="005E73E4" w:rsidRDefault="00045C44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10.30 ч.</w:t>
            </w:r>
          </w:p>
        </w:tc>
        <w:tc>
          <w:tcPr>
            <w:tcW w:w="7849" w:type="dxa"/>
          </w:tcPr>
          <w:p w14:paraId="59B47D67" w14:textId="067FA03D" w:rsidR="00045C44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Сбор участников шествия по ул. Красноармейская</w:t>
            </w:r>
          </w:p>
        </w:tc>
      </w:tr>
      <w:tr w:rsidR="00045C44" w:rsidRPr="00C72670" w14:paraId="5F885502" w14:textId="77777777" w:rsidTr="002E2C80">
        <w:trPr>
          <w:jc w:val="center"/>
        </w:trPr>
        <w:tc>
          <w:tcPr>
            <w:tcW w:w="1330" w:type="dxa"/>
          </w:tcPr>
          <w:p w14:paraId="1CA4D7F3" w14:textId="77777777" w:rsidR="00045C44" w:rsidRPr="005E73E4" w:rsidRDefault="00045C44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11.00 ч.</w:t>
            </w:r>
          </w:p>
        </w:tc>
        <w:tc>
          <w:tcPr>
            <w:tcW w:w="7849" w:type="dxa"/>
          </w:tcPr>
          <w:p w14:paraId="7AFD3933" w14:textId="77F33393" w:rsidR="00003B2C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Начало шествия колонны по ул. Красноармейская, ул. Горького, мемориальный комплекс</w:t>
            </w:r>
          </w:p>
        </w:tc>
      </w:tr>
      <w:tr w:rsidR="00045C44" w:rsidRPr="005E73E4" w14:paraId="234A577B" w14:textId="77777777" w:rsidTr="002E2C80">
        <w:trPr>
          <w:jc w:val="center"/>
        </w:trPr>
        <w:tc>
          <w:tcPr>
            <w:tcW w:w="1330" w:type="dxa"/>
          </w:tcPr>
          <w:p w14:paraId="0C3214C2" w14:textId="77777777" w:rsidR="00045C44" w:rsidRPr="005E73E4" w:rsidRDefault="00045C44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11.45 ч.</w:t>
            </w:r>
          </w:p>
        </w:tc>
        <w:tc>
          <w:tcPr>
            <w:tcW w:w="7849" w:type="dxa"/>
          </w:tcPr>
          <w:p w14:paraId="78530095" w14:textId="77777777" w:rsidR="00045C44" w:rsidRPr="005E73E4" w:rsidRDefault="00045C44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Шествие «Бессмертного полка»</w:t>
            </w:r>
          </w:p>
        </w:tc>
      </w:tr>
      <w:tr w:rsidR="006263A6" w:rsidRPr="005E73E4" w14:paraId="0F5DDBAC" w14:textId="77777777" w:rsidTr="002E2C80">
        <w:trPr>
          <w:jc w:val="center"/>
        </w:trPr>
        <w:tc>
          <w:tcPr>
            <w:tcW w:w="1330" w:type="dxa"/>
          </w:tcPr>
          <w:p w14:paraId="760ACD31" w14:textId="77777777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11.55 ч.</w:t>
            </w:r>
          </w:p>
        </w:tc>
        <w:tc>
          <w:tcPr>
            <w:tcW w:w="7849" w:type="dxa"/>
          </w:tcPr>
          <w:p w14:paraId="176EC3E5" w14:textId="7D1FC684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представление «Память жива»</w:t>
            </w:r>
          </w:p>
        </w:tc>
      </w:tr>
      <w:tr w:rsidR="00045C44" w:rsidRPr="00C72670" w14:paraId="2CF91F2C" w14:textId="77777777" w:rsidTr="002E2C80">
        <w:trPr>
          <w:jc w:val="center"/>
        </w:trPr>
        <w:tc>
          <w:tcPr>
            <w:tcW w:w="1330" w:type="dxa"/>
          </w:tcPr>
          <w:p w14:paraId="1EC100CC" w14:textId="77777777" w:rsidR="00045C44" w:rsidRPr="005E73E4" w:rsidRDefault="00045C44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12.00 ч.</w:t>
            </w:r>
          </w:p>
        </w:tc>
        <w:tc>
          <w:tcPr>
            <w:tcW w:w="7849" w:type="dxa"/>
          </w:tcPr>
          <w:p w14:paraId="6D484522" w14:textId="77777777" w:rsidR="00045C44" w:rsidRPr="005E73E4" w:rsidRDefault="00045C44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открытие.</w:t>
            </w:r>
          </w:p>
          <w:p w14:paraId="08911DF2" w14:textId="77777777" w:rsidR="00045C44" w:rsidRPr="005E73E4" w:rsidRDefault="00045C44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Выступают:</w:t>
            </w:r>
          </w:p>
          <w:p w14:paraId="4236724E" w14:textId="77777777" w:rsidR="00045C44" w:rsidRPr="005E73E4" w:rsidRDefault="00045C44" w:rsidP="00D759F8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Глава Аскизского района А.В. Челтыгмашев.</w:t>
            </w:r>
          </w:p>
          <w:p w14:paraId="49374442" w14:textId="6BA084FA" w:rsidR="00003B2C" w:rsidRPr="005E73E4" w:rsidRDefault="00003B2C" w:rsidP="00D759F8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Представитель Правительства Республики Хакасия.</w:t>
            </w:r>
          </w:p>
          <w:p w14:paraId="3DCBE650" w14:textId="77777777" w:rsidR="00045C44" w:rsidRPr="005E73E4" w:rsidRDefault="00045C44" w:rsidP="00D759F8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Председатель районного Совета депутатов – А.С. Челтыгмашев.</w:t>
            </w:r>
          </w:p>
          <w:p w14:paraId="524F6BF2" w14:textId="77777777" w:rsidR="00045C44" w:rsidRPr="005E73E4" w:rsidRDefault="00045C44" w:rsidP="00D759F8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 xml:space="preserve">Глава Аскизского сельского совета – М.А. </w:t>
            </w:r>
            <w:proofErr w:type="spellStart"/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Анжиганова</w:t>
            </w:r>
            <w:proofErr w:type="spellEnd"/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ECF76F" w14:textId="77777777" w:rsidR="00045C44" w:rsidRPr="005E73E4" w:rsidRDefault="00045C44" w:rsidP="00D759F8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ветеранов – А.А. </w:t>
            </w:r>
            <w:proofErr w:type="spellStart"/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Тохтобина</w:t>
            </w:r>
            <w:proofErr w:type="spellEnd"/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DD32F7" w14:textId="0C066770" w:rsidR="00045C44" w:rsidRPr="005E73E4" w:rsidRDefault="00045C44" w:rsidP="00D759F8">
            <w:pPr>
              <w:pStyle w:val="a7"/>
              <w:numPr>
                <w:ilvl w:val="0"/>
                <w:numId w:val="3"/>
              </w:numPr>
              <w:tabs>
                <w:tab w:val="left" w:pos="3330"/>
              </w:tabs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Военком Аскизского, Таштыпского районов и г. Абазы – Е.</w:t>
            </w:r>
            <w:r w:rsidR="00C07E87" w:rsidRPr="005E73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. Чаптыков.</w:t>
            </w:r>
          </w:p>
        </w:tc>
      </w:tr>
      <w:tr w:rsidR="006263A6" w:rsidRPr="00C72670" w14:paraId="69312152" w14:textId="77777777" w:rsidTr="002E2C80">
        <w:trPr>
          <w:jc w:val="center"/>
        </w:trPr>
        <w:tc>
          <w:tcPr>
            <w:tcW w:w="1330" w:type="dxa"/>
          </w:tcPr>
          <w:p w14:paraId="6C2DB4F9" w14:textId="3F0FBAB6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12.30 ч.</w:t>
            </w:r>
          </w:p>
        </w:tc>
        <w:tc>
          <w:tcPr>
            <w:tcW w:w="7849" w:type="dxa"/>
          </w:tcPr>
          <w:p w14:paraId="30849411" w14:textId="4253ADCF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 xml:space="preserve">Парад воинов Советской армии, Российской армии и призывников, выход </w:t>
            </w:r>
            <w:proofErr w:type="spellStart"/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знаменосной</w:t>
            </w:r>
            <w:proofErr w:type="spellEnd"/>
            <w:r w:rsidRPr="005E73E4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</w:tr>
      <w:tr w:rsidR="006263A6" w:rsidRPr="00C72670" w14:paraId="5B4C02B8" w14:textId="77777777" w:rsidTr="002E2C80">
        <w:trPr>
          <w:jc w:val="center"/>
        </w:trPr>
        <w:tc>
          <w:tcPr>
            <w:tcW w:w="1330" w:type="dxa"/>
          </w:tcPr>
          <w:p w14:paraId="2350875F" w14:textId="24D848C5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12.</w:t>
            </w:r>
            <w:r w:rsidR="0030115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0 ч.</w:t>
            </w:r>
          </w:p>
        </w:tc>
        <w:tc>
          <w:tcPr>
            <w:tcW w:w="7849" w:type="dxa"/>
          </w:tcPr>
          <w:p w14:paraId="63660148" w14:textId="3A1E0678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Смотр солдатских коробок от организаций, учреждений с. Аскиз «Марш Славянки»</w:t>
            </w:r>
          </w:p>
        </w:tc>
      </w:tr>
      <w:tr w:rsidR="006263A6" w:rsidRPr="00C72670" w14:paraId="063D6DB4" w14:textId="77777777" w:rsidTr="002E2C80">
        <w:trPr>
          <w:jc w:val="center"/>
        </w:trPr>
        <w:tc>
          <w:tcPr>
            <w:tcW w:w="1330" w:type="dxa"/>
          </w:tcPr>
          <w:p w14:paraId="15A67091" w14:textId="67976706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0115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0115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0 ч.</w:t>
            </w:r>
          </w:p>
        </w:tc>
        <w:tc>
          <w:tcPr>
            <w:tcW w:w="7849" w:type="dxa"/>
          </w:tcPr>
          <w:p w14:paraId="2D3931EF" w14:textId="58DE6D32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Возложение гирлянд, цветов к памятникам.</w:t>
            </w:r>
          </w:p>
        </w:tc>
      </w:tr>
      <w:tr w:rsidR="006263A6" w:rsidRPr="00C72670" w14:paraId="1178AD3F" w14:textId="77777777" w:rsidTr="00F13101">
        <w:trPr>
          <w:jc w:val="center"/>
        </w:trPr>
        <w:tc>
          <w:tcPr>
            <w:tcW w:w="1330" w:type="dxa"/>
            <w:tcBorders>
              <w:bottom w:val="single" w:sz="4" w:space="0" w:color="auto"/>
            </w:tcBorders>
          </w:tcPr>
          <w:p w14:paraId="0E112556" w14:textId="74F4D13F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13.</w:t>
            </w:r>
            <w:r w:rsidR="0030115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0 ч.</w:t>
            </w:r>
          </w:p>
        </w:tc>
        <w:tc>
          <w:tcPr>
            <w:tcW w:w="7849" w:type="dxa"/>
            <w:tcBorders>
              <w:bottom w:val="single" w:sz="4" w:space="0" w:color="auto"/>
            </w:tcBorders>
          </w:tcPr>
          <w:p w14:paraId="42D21B93" w14:textId="2A3A9402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«И песня ковала Победу!»</w:t>
            </w:r>
          </w:p>
        </w:tc>
      </w:tr>
      <w:tr w:rsidR="006263A6" w:rsidRPr="005E73E4" w14:paraId="1E6694B4" w14:textId="77777777" w:rsidTr="00F13101">
        <w:trPr>
          <w:jc w:val="center"/>
        </w:trPr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B115E" w14:textId="77777777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Работают полевые кухни, игровые площадки, </w:t>
            </w:r>
            <w:proofErr w:type="spellStart"/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артобъекты</w:t>
            </w:r>
            <w:proofErr w:type="spellEnd"/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фотозоны, </w:t>
            </w:r>
          </w:p>
          <w:p w14:paraId="20F627EE" w14:textId="77777777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стенды «Герои минувшей войны»</w:t>
            </w:r>
          </w:p>
        </w:tc>
      </w:tr>
      <w:tr w:rsidR="006263A6" w:rsidRPr="005E73E4" w14:paraId="2CC69820" w14:textId="77777777" w:rsidTr="002E2C80">
        <w:trPr>
          <w:jc w:val="center"/>
        </w:trPr>
        <w:tc>
          <w:tcPr>
            <w:tcW w:w="1330" w:type="dxa"/>
            <w:tcBorders>
              <w:top w:val="single" w:sz="4" w:space="0" w:color="auto"/>
            </w:tcBorders>
          </w:tcPr>
          <w:p w14:paraId="60637C8E" w14:textId="77777777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bCs/>
                <w:sz w:val="26"/>
                <w:szCs w:val="26"/>
              </w:rPr>
              <w:t>15.00 ч.</w:t>
            </w:r>
          </w:p>
        </w:tc>
        <w:tc>
          <w:tcPr>
            <w:tcW w:w="7849" w:type="dxa"/>
            <w:tcBorders>
              <w:top w:val="single" w:sz="4" w:space="0" w:color="auto"/>
            </w:tcBorders>
          </w:tcPr>
          <w:p w14:paraId="63AE3225" w14:textId="77777777" w:rsidR="006263A6" w:rsidRPr="005E73E4" w:rsidRDefault="006263A6" w:rsidP="00D759F8">
            <w:pPr>
              <w:pStyle w:val="a7"/>
              <w:tabs>
                <w:tab w:val="left" w:pos="33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E4">
              <w:rPr>
                <w:rFonts w:ascii="Times New Roman" w:hAnsi="Times New Roman" w:cs="Times New Roman"/>
                <w:sz w:val="26"/>
                <w:szCs w:val="26"/>
              </w:rPr>
              <w:t>Финал дневной программы</w:t>
            </w:r>
          </w:p>
        </w:tc>
      </w:tr>
    </w:tbl>
    <w:p w14:paraId="53833FEF" w14:textId="5BAD60BF" w:rsidR="00045C44" w:rsidRPr="00045C44" w:rsidRDefault="00045C44" w:rsidP="00D759F8">
      <w:pPr>
        <w:tabs>
          <w:tab w:val="left" w:pos="3870"/>
        </w:tabs>
        <w:spacing w:before="120"/>
        <w:jc w:val="center"/>
        <w:rPr>
          <w:b/>
          <w:sz w:val="26"/>
          <w:szCs w:val="26"/>
          <w:lang w:val="ru-RU"/>
        </w:rPr>
      </w:pPr>
      <w:r w:rsidRPr="00045C44">
        <w:rPr>
          <w:b/>
          <w:sz w:val="26"/>
          <w:szCs w:val="26"/>
        </w:rPr>
        <w:t>II</w:t>
      </w:r>
      <w:r w:rsidRPr="00045C44">
        <w:rPr>
          <w:b/>
          <w:sz w:val="26"/>
          <w:szCs w:val="26"/>
          <w:lang w:val="ru-RU"/>
        </w:rPr>
        <w:t xml:space="preserve"> часть: </w:t>
      </w:r>
      <w:r w:rsidR="002E2C80">
        <w:rPr>
          <w:b/>
          <w:sz w:val="26"/>
          <w:szCs w:val="26"/>
          <w:lang w:val="ru-RU"/>
        </w:rPr>
        <w:t>Н</w:t>
      </w:r>
      <w:r w:rsidR="002E2C80" w:rsidRPr="00045C44">
        <w:rPr>
          <w:b/>
          <w:sz w:val="26"/>
          <w:szCs w:val="26"/>
          <w:lang w:val="ru-RU"/>
        </w:rPr>
        <w:t xml:space="preserve">абережная с. </w:t>
      </w:r>
      <w:r w:rsidR="002E2C80">
        <w:rPr>
          <w:b/>
          <w:sz w:val="26"/>
          <w:szCs w:val="26"/>
          <w:lang w:val="ru-RU"/>
        </w:rPr>
        <w:t>А</w:t>
      </w:r>
      <w:r w:rsidR="002E2C80" w:rsidRPr="00045C44">
        <w:rPr>
          <w:b/>
          <w:sz w:val="26"/>
          <w:szCs w:val="26"/>
          <w:lang w:val="ru-RU"/>
        </w:rPr>
        <w:t>скиз (с 1</w:t>
      </w:r>
      <w:r w:rsidR="006263A6">
        <w:rPr>
          <w:b/>
          <w:sz w:val="26"/>
          <w:szCs w:val="26"/>
          <w:lang w:val="ru-RU"/>
        </w:rPr>
        <w:t>8</w:t>
      </w:r>
      <w:r w:rsidR="002E2C80" w:rsidRPr="00045C44">
        <w:rPr>
          <w:b/>
          <w:sz w:val="26"/>
          <w:szCs w:val="26"/>
          <w:lang w:val="ru-RU"/>
        </w:rPr>
        <w:t>.00 – 23.00 ч.)</w:t>
      </w:r>
    </w:p>
    <w:p w14:paraId="2C7A519F" w14:textId="54A60449" w:rsidR="00045C44" w:rsidRPr="00D759F8" w:rsidRDefault="002E2C80" w:rsidP="00D759F8">
      <w:pPr>
        <w:tabs>
          <w:tab w:val="left" w:pos="3870"/>
        </w:tabs>
        <w:spacing w:after="120"/>
        <w:jc w:val="center"/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>Н</w:t>
      </w:r>
      <w:r w:rsidRPr="00045C44">
        <w:rPr>
          <w:b/>
          <w:sz w:val="26"/>
          <w:szCs w:val="26"/>
          <w:u w:val="single"/>
          <w:lang w:val="ru-RU"/>
        </w:rPr>
        <w:t>ародное гуляние «</w:t>
      </w:r>
      <w:r>
        <w:rPr>
          <w:b/>
          <w:sz w:val="26"/>
          <w:szCs w:val="26"/>
          <w:u w:val="single"/>
          <w:lang w:val="ru-RU"/>
        </w:rPr>
        <w:t>Э</w:t>
      </w:r>
      <w:r w:rsidRPr="00045C44">
        <w:rPr>
          <w:b/>
          <w:sz w:val="26"/>
          <w:szCs w:val="26"/>
          <w:u w:val="single"/>
          <w:lang w:val="ru-RU"/>
        </w:rPr>
        <w:t xml:space="preserve">тот </w:t>
      </w:r>
      <w:r w:rsidR="00D36B9F">
        <w:rPr>
          <w:b/>
          <w:sz w:val="26"/>
          <w:szCs w:val="26"/>
          <w:u w:val="single"/>
          <w:lang w:val="ru-RU"/>
        </w:rPr>
        <w:t>Д</w:t>
      </w:r>
      <w:r w:rsidRPr="00045C44">
        <w:rPr>
          <w:b/>
          <w:sz w:val="26"/>
          <w:szCs w:val="26"/>
          <w:u w:val="single"/>
          <w:lang w:val="ru-RU"/>
        </w:rPr>
        <w:t xml:space="preserve">ень </w:t>
      </w:r>
      <w:r w:rsidR="00D36B9F">
        <w:rPr>
          <w:b/>
          <w:sz w:val="26"/>
          <w:szCs w:val="26"/>
          <w:u w:val="single"/>
          <w:lang w:val="ru-RU"/>
        </w:rPr>
        <w:t>П</w:t>
      </w:r>
      <w:r w:rsidRPr="00045C44">
        <w:rPr>
          <w:b/>
          <w:sz w:val="26"/>
          <w:szCs w:val="26"/>
          <w:u w:val="single"/>
          <w:lang w:val="ru-RU"/>
        </w:rPr>
        <w:t>обеды»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520880" w:rsidRPr="005E73E4" w14:paraId="62A98CFF" w14:textId="77777777" w:rsidTr="00520880">
        <w:trPr>
          <w:trHeight w:val="348"/>
        </w:trPr>
        <w:tc>
          <w:tcPr>
            <w:tcW w:w="1276" w:type="dxa"/>
            <w:tcBorders>
              <w:bottom w:val="single" w:sz="4" w:space="0" w:color="auto"/>
            </w:tcBorders>
          </w:tcPr>
          <w:p w14:paraId="6B9A1880" w14:textId="4B770C70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5E73E4">
              <w:rPr>
                <w:bCs/>
                <w:sz w:val="26"/>
                <w:szCs w:val="26"/>
              </w:rPr>
              <w:t>18.00 ч.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1AADB3E" w14:textId="739E6EB4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5E73E4">
              <w:rPr>
                <w:sz w:val="26"/>
                <w:szCs w:val="26"/>
              </w:rPr>
              <w:t>Концерт</w:t>
            </w:r>
            <w:proofErr w:type="spellEnd"/>
            <w:r w:rsidRPr="005E73E4">
              <w:rPr>
                <w:sz w:val="26"/>
                <w:szCs w:val="26"/>
              </w:rPr>
              <w:t xml:space="preserve"> «</w:t>
            </w:r>
            <w:proofErr w:type="spellStart"/>
            <w:r w:rsidRPr="005E73E4">
              <w:rPr>
                <w:sz w:val="26"/>
                <w:szCs w:val="26"/>
              </w:rPr>
              <w:t>Песни</w:t>
            </w:r>
            <w:proofErr w:type="spellEnd"/>
            <w:r w:rsidRPr="005E73E4">
              <w:rPr>
                <w:sz w:val="26"/>
                <w:szCs w:val="26"/>
              </w:rPr>
              <w:t xml:space="preserve"> </w:t>
            </w:r>
            <w:proofErr w:type="spellStart"/>
            <w:r w:rsidRPr="005E73E4">
              <w:rPr>
                <w:sz w:val="26"/>
                <w:szCs w:val="26"/>
              </w:rPr>
              <w:t>Победы</w:t>
            </w:r>
            <w:proofErr w:type="spellEnd"/>
            <w:r w:rsidRPr="005E73E4">
              <w:rPr>
                <w:sz w:val="26"/>
                <w:szCs w:val="26"/>
              </w:rPr>
              <w:t xml:space="preserve">» </w:t>
            </w:r>
          </w:p>
        </w:tc>
      </w:tr>
      <w:tr w:rsidR="00520880" w:rsidRPr="005E73E4" w14:paraId="70A4FC99" w14:textId="77777777" w:rsidTr="00520880">
        <w:trPr>
          <w:trHeight w:val="276"/>
        </w:trPr>
        <w:tc>
          <w:tcPr>
            <w:tcW w:w="1276" w:type="dxa"/>
            <w:tcBorders>
              <w:top w:val="single" w:sz="4" w:space="0" w:color="auto"/>
            </w:tcBorders>
          </w:tcPr>
          <w:p w14:paraId="1D930AAD" w14:textId="36426286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5E73E4">
              <w:rPr>
                <w:bCs/>
                <w:sz w:val="26"/>
                <w:szCs w:val="26"/>
              </w:rPr>
              <w:t>19.00 ч.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2D0D41E0" w14:textId="1D74C64A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5E73E4">
              <w:rPr>
                <w:sz w:val="26"/>
                <w:szCs w:val="26"/>
              </w:rPr>
              <w:t>Конкурс</w:t>
            </w:r>
            <w:proofErr w:type="spellEnd"/>
            <w:r w:rsidRPr="005E73E4">
              <w:rPr>
                <w:sz w:val="26"/>
                <w:szCs w:val="26"/>
              </w:rPr>
              <w:t xml:space="preserve"> «</w:t>
            </w:r>
            <w:proofErr w:type="spellStart"/>
            <w:r w:rsidRPr="005E73E4">
              <w:rPr>
                <w:sz w:val="26"/>
                <w:szCs w:val="26"/>
              </w:rPr>
              <w:t>Солдат</w:t>
            </w:r>
            <w:proofErr w:type="spellEnd"/>
            <w:r w:rsidR="00CB79F5">
              <w:rPr>
                <w:sz w:val="26"/>
                <w:szCs w:val="26"/>
                <w:lang w:val="ru-RU"/>
              </w:rPr>
              <w:t xml:space="preserve">, всегда </w:t>
            </w:r>
            <w:proofErr w:type="gramStart"/>
            <w:r w:rsidR="00CB79F5">
              <w:rPr>
                <w:sz w:val="26"/>
                <w:szCs w:val="26"/>
                <w:lang w:val="ru-RU"/>
              </w:rPr>
              <w:t>солдат!</w:t>
            </w:r>
            <w:r w:rsidR="005E73E4" w:rsidRPr="005E73E4">
              <w:rPr>
                <w:sz w:val="26"/>
                <w:szCs w:val="26"/>
              </w:rPr>
              <w:t>»</w:t>
            </w:r>
            <w:proofErr w:type="gramEnd"/>
          </w:p>
        </w:tc>
      </w:tr>
      <w:tr w:rsidR="00520880" w:rsidRPr="005E73E4" w14:paraId="51F4AD1E" w14:textId="77777777" w:rsidTr="00520880">
        <w:tc>
          <w:tcPr>
            <w:tcW w:w="1276" w:type="dxa"/>
          </w:tcPr>
          <w:p w14:paraId="047B6BB4" w14:textId="45EAA819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5E73E4">
              <w:rPr>
                <w:bCs/>
                <w:sz w:val="26"/>
                <w:szCs w:val="26"/>
              </w:rPr>
              <w:t>19.40 ч.</w:t>
            </w:r>
          </w:p>
        </w:tc>
        <w:tc>
          <w:tcPr>
            <w:tcW w:w="7796" w:type="dxa"/>
          </w:tcPr>
          <w:p w14:paraId="0DDF7E15" w14:textId="5FF98754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5E73E4">
              <w:rPr>
                <w:sz w:val="26"/>
                <w:szCs w:val="26"/>
              </w:rPr>
              <w:t>Конкурс</w:t>
            </w:r>
            <w:proofErr w:type="spellEnd"/>
            <w:r w:rsidRPr="005E73E4">
              <w:rPr>
                <w:sz w:val="26"/>
                <w:szCs w:val="26"/>
              </w:rPr>
              <w:t xml:space="preserve"> </w:t>
            </w:r>
            <w:proofErr w:type="spellStart"/>
            <w:r w:rsidRPr="005E73E4">
              <w:rPr>
                <w:sz w:val="26"/>
                <w:szCs w:val="26"/>
              </w:rPr>
              <w:t>солдатской</w:t>
            </w:r>
            <w:proofErr w:type="spellEnd"/>
            <w:r w:rsidRPr="005E73E4">
              <w:rPr>
                <w:sz w:val="26"/>
                <w:szCs w:val="26"/>
              </w:rPr>
              <w:t xml:space="preserve"> </w:t>
            </w:r>
            <w:proofErr w:type="spellStart"/>
            <w:r w:rsidRPr="005E73E4">
              <w:rPr>
                <w:sz w:val="26"/>
                <w:szCs w:val="26"/>
              </w:rPr>
              <w:t>пляски</w:t>
            </w:r>
            <w:proofErr w:type="spellEnd"/>
            <w:r w:rsidRPr="005E73E4">
              <w:rPr>
                <w:sz w:val="26"/>
                <w:szCs w:val="26"/>
              </w:rPr>
              <w:t xml:space="preserve"> «</w:t>
            </w:r>
            <w:proofErr w:type="spellStart"/>
            <w:r w:rsidRPr="005E73E4">
              <w:rPr>
                <w:sz w:val="26"/>
                <w:szCs w:val="26"/>
              </w:rPr>
              <w:t>Катюша</w:t>
            </w:r>
            <w:proofErr w:type="spellEnd"/>
            <w:r w:rsidRPr="005E73E4">
              <w:rPr>
                <w:sz w:val="26"/>
                <w:szCs w:val="26"/>
              </w:rPr>
              <w:t>»</w:t>
            </w:r>
          </w:p>
        </w:tc>
      </w:tr>
      <w:tr w:rsidR="00520880" w:rsidRPr="00D759F8" w14:paraId="5C41050B" w14:textId="77777777" w:rsidTr="00520880">
        <w:tc>
          <w:tcPr>
            <w:tcW w:w="1276" w:type="dxa"/>
          </w:tcPr>
          <w:p w14:paraId="32A2284C" w14:textId="0B81CAB4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5E73E4">
              <w:rPr>
                <w:bCs/>
                <w:sz w:val="26"/>
                <w:szCs w:val="26"/>
              </w:rPr>
              <w:t>20.00 ч.</w:t>
            </w:r>
          </w:p>
        </w:tc>
        <w:tc>
          <w:tcPr>
            <w:tcW w:w="7796" w:type="dxa"/>
          </w:tcPr>
          <w:p w14:paraId="11F0C1A1" w14:textId="6E7B39D6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5E73E4">
              <w:rPr>
                <w:sz w:val="26"/>
                <w:szCs w:val="26"/>
                <w:lang w:val="ru-RU"/>
              </w:rPr>
              <w:t>Конкурс</w:t>
            </w:r>
            <w:r w:rsidR="00D759F8">
              <w:rPr>
                <w:sz w:val="26"/>
                <w:szCs w:val="26"/>
                <w:lang w:val="ru-RU"/>
              </w:rPr>
              <w:t>»Солдатская</w:t>
            </w:r>
            <w:proofErr w:type="spellEnd"/>
            <w:proofErr w:type="gramEnd"/>
            <w:r w:rsidR="00D759F8">
              <w:rPr>
                <w:sz w:val="26"/>
                <w:szCs w:val="26"/>
                <w:lang w:val="ru-RU"/>
              </w:rPr>
              <w:t xml:space="preserve"> каша»</w:t>
            </w:r>
            <w:r w:rsidRPr="005E73E4">
              <w:rPr>
                <w:sz w:val="26"/>
                <w:szCs w:val="26"/>
                <w:lang w:val="ru-RU"/>
              </w:rPr>
              <w:t>»</w:t>
            </w:r>
          </w:p>
        </w:tc>
      </w:tr>
      <w:tr w:rsidR="00520880" w:rsidRPr="005E73E4" w14:paraId="032BDEC5" w14:textId="77777777" w:rsidTr="00520880">
        <w:tc>
          <w:tcPr>
            <w:tcW w:w="1276" w:type="dxa"/>
          </w:tcPr>
          <w:p w14:paraId="456B62BE" w14:textId="44256D33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5E73E4">
              <w:rPr>
                <w:bCs/>
                <w:sz w:val="26"/>
                <w:szCs w:val="26"/>
              </w:rPr>
              <w:t>20.30 ч.</w:t>
            </w:r>
          </w:p>
        </w:tc>
        <w:tc>
          <w:tcPr>
            <w:tcW w:w="7796" w:type="dxa"/>
          </w:tcPr>
          <w:p w14:paraId="43B7F481" w14:textId="6FE03C8E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5E73E4">
              <w:rPr>
                <w:sz w:val="26"/>
                <w:szCs w:val="26"/>
              </w:rPr>
              <w:t>Флеш−моб</w:t>
            </w:r>
            <w:proofErr w:type="spellEnd"/>
            <w:r w:rsidRPr="005E73E4">
              <w:rPr>
                <w:sz w:val="26"/>
                <w:szCs w:val="26"/>
              </w:rPr>
              <w:t xml:space="preserve"> «</w:t>
            </w:r>
            <w:proofErr w:type="spellStart"/>
            <w:r w:rsidRPr="005E73E4">
              <w:rPr>
                <w:sz w:val="26"/>
                <w:szCs w:val="26"/>
              </w:rPr>
              <w:t>Споёмте</w:t>
            </w:r>
            <w:proofErr w:type="spellEnd"/>
            <w:r w:rsidRPr="005E73E4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5E73E4">
              <w:rPr>
                <w:sz w:val="26"/>
                <w:szCs w:val="26"/>
              </w:rPr>
              <w:t>друзья</w:t>
            </w:r>
            <w:proofErr w:type="spellEnd"/>
            <w:r w:rsidRPr="005E73E4">
              <w:rPr>
                <w:sz w:val="26"/>
                <w:szCs w:val="26"/>
              </w:rPr>
              <w:t>!»</w:t>
            </w:r>
            <w:proofErr w:type="gramEnd"/>
          </w:p>
        </w:tc>
      </w:tr>
      <w:tr w:rsidR="00520880" w:rsidRPr="005E73E4" w14:paraId="4FFF80C3" w14:textId="77777777" w:rsidTr="00520880">
        <w:tc>
          <w:tcPr>
            <w:tcW w:w="1276" w:type="dxa"/>
          </w:tcPr>
          <w:p w14:paraId="450DE03E" w14:textId="30E0A808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5E73E4">
              <w:rPr>
                <w:bCs/>
                <w:sz w:val="26"/>
                <w:szCs w:val="26"/>
              </w:rPr>
              <w:t>20.50 ч.</w:t>
            </w:r>
          </w:p>
        </w:tc>
        <w:tc>
          <w:tcPr>
            <w:tcW w:w="7796" w:type="dxa"/>
          </w:tcPr>
          <w:p w14:paraId="4060789A" w14:textId="195256BE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5E73E4">
              <w:rPr>
                <w:sz w:val="26"/>
                <w:szCs w:val="26"/>
              </w:rPr>
              <w:t>Дискотека</w:t>
            </w:r>
            <w:proofErr w:type="spellEnd"/>
          </w:p>
        </w:tc>
      </w:tr>
      <w:tr w:rsidR="00520880" w:rsidRPr="005E73E4" w14:paraId="0F791E9B" w14:textId="77777777" w:rsidTr="00520880">
        <w:tc>
          <w:tcPr>
            <w:tcW w:w="1276" w:type="dxa"/>
          </w:tcPr>
          <w:p w14:paraId="784C0912" w14:textId="6CF6C8B1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5E73E4">
              <w:rPr>
                <w:bCs/>
                <w:sz w:val="26"/>
                <w:szCs w:val="26"/>
              </w:rPr>
              <w:t>23.00 ч.</w:t>
            </w:r>
          </w:p>
        </w:tc>
        <w:tc>
          <w:tcPr>
            <w:tcW w:w="7796" w:type="dxa"/>
          </w:tcPr>
          <w:p w14:paraId="1804E95C" w14:textId="4CCB0832" w:rsidR="00520880" w:rsidRPr="005E73E4" w:rsidRDefault="00520880" w:rsidP="00520880">
            <w:pPr>
              <w:tabs>
                <w:tab w:val="left" w:pos="387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5E73E4">
              <w:rPr>
                <w:sz w:val="26"/>
                <w:szCs w:val="26"/>
              </w:rPr>
              <w:t>Фейерверк</w:t>
            </w:r>
            <w:proofErr w:type="spellEnd"/>
            <w:r w:rsidRPr="005E73E4">
              <w:rPr>
                <w:sz w:val="26"/>
                <w:szCs w:val="26"/>
              </w:rPr>
              <w:t xml:space="preserve"> </w:t>
            </w:r>
          </w:p>
        </w:tc>
      </w:tr>
    </w:tbl>
    <w:p w14:paraId="1DC1BE98" w14:textId="410FD6B1" w:rsidR="00045C44" w:rsidRPr="002E2C80" w:rsidRDefault="00045C44" w:rsidP="002E2C80">
      <w:p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3CD47A16" w14:textId="754FC02B" w:rsidR="00045C44" w:rsidRDefault="00045C44" w:rsidP="00045C4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Утверждено</w:t>
      </w:r>
    </w:p>
    <w:p w14:paraId="3E5C7609" w14:textId="77777777" w:rsidR="00045C44" w:rsidRDefault="00045C44" w:rsidP="00045C4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7C28FB27" w14:textId="77777777" w:rsidR="00045C44" w:rsidRDefault="00045C44" w:rsidP="00045C4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4B37F6BC" w14:textId="77777777" w:rsidR="00045C44" w:rsidRDefault="00045C44" w:rsidP="00045C44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3CDB36D1" w14:textId="77777777" w:rsidR="00D36B9F" w:rsidRPr="008C32BE" w:rsidRDefault="00D36B9F" w:rsidP="00D36B9F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11.04.2022 </w:t>
      </w:r>
      <w:r w:rsidRPr="008C32BE">
        <w:rPr>
          <w:sz w:val="26"/>
          <w:szCs w:val="26"/>
          <w:lang w:val="ru-RU"/>
        </w:rPr>
        <w:t xml:space="preserve">№ </w:t>
      </w:r>
      <w:r>
        <w:rPr>
          <w:sz w:val="26"/>
          <w:szCs w:val="26"/>
          <w:lang w:val="ru-RU"/>
        </w:rPr>
        <w:t>249-п</w:t>
      </w:r>
    </w:p>
    <w:p w14:paraId="71317A45" w14:textId="77777777" w:rsidR="00D36B9F" w:rsidRDefault="00D36B9F" w:rsidP="00045C44">
      <w:pPr>
        <w:jc w:val="center"/>
        <w:rPr>
          <w:b/>
          <w:sz w:val="26"/>
          <w:szCs w:val="26"/>
          <w:lang w:val="ru-RU"/>
        </w:rPr>
      </w:pPr>
    </w:p>
    <w:p w14:paraId="4839B401" w14:textId="40D2C738" w:rsidR="00045C44" w:rsidRPr="002660F8" w:rsidRDefault="00045C44" w:rsidP="00045C44">
      <w:pPr>
        <w:jc w:val="center"/>
        <w:rPr>
          <w:b/>
          <w:sz w:val="26"/>
          <w:szCs w:val="26"/>
          <w:lang w:val="ru-RU"/>
        </w:rPr>
      </w:pPr>
      <w:r w:rsidRPr="002660F8">
        <w:rPr>
          <w:b/>
          <w:sz w:val="26"/>
          <w:szCs w:val="26"/>
          <w:lang w:val="ru-RU"/>
        </w:rPr>
        <w:t>ПОЛОЖЕНИЕ</w:t>
      </w:r>
    </w:p>
    <w:p w14:paraId="322EFA22" w14:textId="0A2F5208" w:rsidR="00F76936" w:rsidRPr="002660F8" w:rsidRDefault="002660F8" w:rsidP="00045C44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</w:t>
      </w:r>
      <w:r w:rsidR="00B65BAA" w:rsidRPr="002660F8">
        <w:rPr>
          <w:b/>
          <w:sz w:val="26"/>
          <w:szCs w:val="26"/>
          <w:lang w:val="ru-RU"/>
        </w:rPr>
        <w:t xml:space="preserve"> проведении конкурса-</w:t>
      </w:r>
      <w:r w:rsidR="00045C44" w:rsidRPr="002660F8">
        <w:rPr>
          <w:b/>
          <w:sz w:val="26"/>
          <w:szCs w:val="26"/>
          <w:lang w:val="ru-RU"/>
        </w:rPr>
        <w:t xml:space="preserve">смотра солдатских </w:t>
      </w:r>
      <w:r w:rsidR="00B4101A" w:rsidRPr="002660F8">
        <w:rPr>
          <w:b/>
          <w:sz w:val="26"/>
          <w:szCs w:val="26"/>
          <w:lang w:val="ru-RU"/>
        </w:rPr>
        <w:t>«</w:t>
      </w:r>
      <w:r w:rsidR="00045C44" w:rsidRPr="002660F8">
        <w:rPr>
          <w:b/>
          <w:sz w:val="26"/>
          <w:szCs w:val="26"/>
          <w:lang w:val="ru-RU"/>
        </w:rPr>
        <w:t>коробок</w:t>
      </w:r>
      <w:r w:rsidR="00B4101A" w:rsidRPr="002660F8">
        <w:rPr>
          <w:b/>
          <w:sz w:val="26"/>
          <w:szCs w:val="26"/>
          <w:lang w:val="ru-RU"/>
        </w:rPr>
        <w:t>»</w:t>
      </w:r>
      <w:r w:rsidR="00045C44" w:rsidRPr="002660F8">
        <w:rPr>
          <w:b/>
          <w:sz w:val="26"/>
          <w:szCs w:val="26"/>
          <w:lang w:val="ru-RU"/>
        </w:rPr>
        <w:t xml:space="preserve"> </w:t>
      </w:r>
    </w:p>
    <w:p w14:paraId="2F3310F6" w14:textId="1AE08DF0" w:rsidR="00045C44" w:rsidRPr="00B72720" w:rsidRDefault="00045C44" w:rsidP="00B72720">
      <w:pPr>
        <w:spacing w:after="120"/>
        <w:jc w:val="center"/>
        <w:rPr>
          <w:b/>
          <w:sz w:val="26"/>
          <w:szCs w:val="26"/>
          <w:lang w:val="ru-RU"/>
        </w:rPr>
      </w:pPr>
      <w:r w:rsidRPr="002660F8">
        <w:rPr>
          <w:b/>
          <w:sz w:val="26"/>
          <w:szCs w:val="26"/>
          <w:lang w:val="ru-RU"/>
        </w:rPr>
        <w:t>«Марш Славянки», посвященного празднованию 7</w:t>
      </w:r>
      <w:r w:rsidR="00F85E10" w:rsidRPr="002660F8">
        <w:rPr>
          <w:b/>
          <w:sz w:val="26"/>
          <w:szCs w:val="26"/>
          <w:lang w:val="ru-RU"/>
        </w:rPr>
        <w:t>7</w:t>
      </w:r>
      <w:r w:rsidRPr="002660F8">
        <w:rPr>
          <w:b/>
          <w:sz w:val="26"/>
          <w:szCs w:val="26"/>
          <w:lang w:val="ru-RU"/>
        </w:rPr>
        <w:t xml:space="preserve">-й годовщины Победы советского народа в Великой </w:t>
      </w:r>
      <w:r w:rsidR="00D759F8" w:rsidRPr="002660F8">
        <w:rPr>
          <w:b/>
          <w:sz w:val="26"/>
          <w:szCs w:val="26"/>
          <w:lang w:val="ru-RU"/>
        </w:rPr>
        <w:t>О</w:t>
      </w:r>
      <w:r w:rsidRPr="002660F8">
        <w:rPr>
          <w:b/>
          <w:sz w:val="26"/>
          <w:szCs w:val="26"/>
          <w:lang w:val="ru-RU"/>
        </w:rPr>
        <w:t xml:space="preserve">течественной войне 1941-1945 гг. в </w:t>
      </w:r>
      <w:r w:rsidR="00C07E87" w:rsidRPr="002660F8">
        <w:rPr>
          <w:b/>
          <w:sz w:val="26"/>
          <w:szCs w:val="26"/>
          <w:lang w:val="ru-RU"/>
        </w:rPr>
        <w:t>с. Аскиз</w:t>
      </w:r>
    </w:p>
    <w:p w14:paraId="551E71ED" w14:textId="1FA7D95D" w:rsidR="00045C44" w:rsidRPr="002660F8" w:rsidRDefault="00045C44" w:rsidP="002660F8">
      <w:pPr>
        <w:jc w:val="center"/>
        <w:rPr>
          <w:bCs/>
          <w:color w:val="000000"/>
          <w:sz w:val="26"/>
          <w:szCs w:val="26"/>
          <w:shd w:val="clear" w:color="auto" w:fill="FAFAFA"/>
          <w:lang w:val="ru-RU"/>
        </w:rPr>
      </w:pPr>
      <w:r w:rsidRPr="002660F8">
        <w:rPr>
          <w:b/>
          <w:bCs/>
          <w:color w:val="000000"/>
          <w:sz w:val="26"/>
          <w:szCs w:val="26"/>
          <w:shd w:val="clear" w:color="auto" w:fill="FAFAFA"/>
          <w:lang w:val="ru-RU"/>
        </w:rPr>
        <w:t>1. Общее положение</w:t>
      </w:r>
    </w:p>
    <w:p w14:paraId="0C0572A8" w14:textId="181747CD" w:rsidR="00045C44" w:rsidRPr="00B72720" w:rsidRDefault="00045C44" w:rsidP="002660F8">
      <w:pPr>
        <w:jc w:val="both"/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1.1. Конкурс</w:t>
      </w:r>
      <w:r w:rsidR="00B65BAA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-смотр</w:t>
      </w: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 </w:t>
      </w:r>
      <w:r w:rsidR="00D759F8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солдатских «коробок» «Марш Славянки», посвященный празднованию 77-й годовщины Победы советского народа в Великой Отечественной войне 1941-1945 гг. в с. Аскиз </w:t>
      </w: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проводится в рамках празднования 7</w:t>
      </w:r>
      <w:r w:rsidR="00F85E10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7</w:t>
      </w: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-й годовщины победы в В</w:t>
      </w:r>
      <w:r w:rsidR="00B65BAA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еликой отечественной войне 1941-1945 гг. (далее Конкурс)</w:t>
      </w: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;</w:t>
      </w:r>
    </w:p>
    <w:p w14:paraId="480C5D8A" w14:textId="341B386E" w:rsidR="00045C44" w:rsidRPr="00B72720" w:rsidRDefault="00B65BAA" w:rsidP="002660F8">
      <w:pPr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1.2. Организатор К</w:t>
      </w:r>
      <w:r w:rsidR="00045C44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онкурса </w:t>
      </w: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–</w:t>
      </w:r>
      <w:r w:rsidR="00045C44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 </w:t>
      </w: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МБУК «Аскизский РЦКД»</w:t>
      </w:r>
      <w:r w:rsidR="00045C44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;</w:t>
      </w:r>
    </w:p>
    <w:p w14:paraId="1D6D4E0D" w14:textId="53D78C46" w:rsidR="00045C44" w:rsidRPr="00B72720" w:rsidRDefault="00045C44" w:rsidP="002660F8">
      <w:pPr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1.3. Срок проведения конкурса: 9 мая 202</w:t>
      </w:r>
      <w:r w:rsidR="00F85E10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2</w:t>
      </w: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 года, начало в 12.</w:t>
      </w:r>
      <w:r w:rsidR="00F85E10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50</w:t>
      </w: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 ч</w:t>
      </w:r>
      <w:r w:rsidR="00F85E10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.</w:t>
      </w:r>
    </w:p>
    <w:p w14:paraId="0558172D" w14:textId="7361E2E6" w:rsidR="00045C44" w:rsidRPr="00B72720" w:rsidRDefault="00045C44" w:rsidP="002660F8">
      <w:pPr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1.4. Место проведения: </w:t>
      </w:r>
      <w:r w:rsidR="00F85E10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мемориальный комплекс, ул. Горького с. Аскиз.</w:t>
      </w:r>
    </w:p>
    <w:p w14:paraId="392D208E" w14:textId="1238948E" w:rsidR="00045C44" w:rsidRPr="00B72720" w:rsidRDefault="00B65BAA" w:rsidP="002660F8">
      <w:pPr>
        <w:jc w:val="center"/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  <w:t>2. Цели и задачи К</w:t>
      </w:r>
      <w:r w:rsidR="00045C44" w:rsidRPr="00B72720"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  <w:t>онкурса</w:t>
      </w:r>
    </w:p>
    <w:p w14:paraId="1346C998" w14:textId="77777777" w:rsidR="00045C44" w:rsidRPr="00B72720" w:rsidRDefault="00045C44" w:rsidP="002660F8">
      <w:pPr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2.1. Пропаганда патриотизма среди населения села Аскиз;</w:t>
      </w:r>
    </w:p>
    <w:p w14:paraId="1DB0962D" w14:textId="77777777" w:rsidR="00045C44" w:rsidRPr="00B72720" w:rsidRDefault="00045C44" w:rsidP="002660F8">
      <w:pPr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2.2. Создание праздничной атмосферы на мероприятии;</w:t>
      </w:r>
    </w:p>
    <w:p w14:paraId="6E0150D4" w14:textId="33BF32C1" w:rsidR="00045C44" w:rsidRPr="00B72720" w:rsidRDefault="002B2A65" w:rsidP="002660F8">
      <w:pPr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2.3. Повышение активности населения.</w:t>
      </w:r>
    </w:p>
    <w:p w14:paraId="4386C6E8" w14:textId="185BBB99" w:rsidR="00045C44" w:rsidRPr="00B72720" w:rsidRDefault="00B65BAA" w:rsidP="002660F8">
      <w:pPr>
        <w:jc w:val="center"/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3. Условия </w:t>
      </w:r>
      <w:r w:rsidR="002B2A65" w:rsidRPr="00B72720"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и участники </w:t>
      </w:r>
      <w:r w:rsidRPr="00B72720"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  <w:t>К</w:t>
      </w:r>
      <w:r w:rsidR="00045C44" w:rsidRPr="00B72720"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  <w:t>онкурса</w:t>
      </w:r>
    </w:p>
    <w:p w14:paraId="39AD8419" w14:textId="017793B6" w:rsidR="002B2A65" w:rsidRPr="00B72720" w:rsidRDefault="002B2A65" w:rsidP="002660F8">
      <w:pPr>
        <w:jc w:val="both"/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3.1. В Конкурсе принимают участие взрослое население Аскиза, </w:t>
      </w:r>
      <w:r w:rsidR="00D759F8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учреждения </w:t>
      </w: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и организации села;</w:t>
      </w:r>
    </w:p>
    <w:p w14:paraId="50B18700" w14:textId="77777777" w:rsidR="002B2A65" w:rsidRPr="00B72720" w:rsidRDefault="002B2A65" w:rsidP="002660F8">
      <w:pPr>
        <w:jc w:val="both"/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3.2. Строевая подготовка включает в себя – построение солдатской коробки не менее 12 человек;</w:t>
      </w:r>
    </w:p>
    <w:p w14:paraId="4594F59F" w14:textId="77777777" w:rsidR="002B2A65" w:rsidRPr="00B72720" w:rsidRDefault="002B2A65" w:rsidP="002660F8">
      <w:pPr>
        <w:jc w:val="both"/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3.3. Единая форма или элементы ее;</w:t>
      </w:r>
    </w:p>
    <w:p w14:paraId="7E9FC0CE" w14:textId="77777777" w:rsidR="002B2A65" w:rsidRPr="00B72720" w:rsidRDefault="002B2A65" w:rsidP="002660F8">
      <w:pPr>
        <w:jc w:val="both"/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3.4. Подготовить </w:t>
      </w:r>
      <w:proofErr w:type="spellStart"/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речевку</w:t>
      </w:r>
      <w:proofErr w:type="spellEnd"/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, </w:t>
      </w:r>
      <w:proofErr w:type="spellStart"/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кричалку</w:t>
      </w:r>
      <w:proofErr w:type="spellEnd"/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 или девиз команды на тему Дня Победы;</w:t>
      </w:r>
    </w:p>
    <w:p w14:paraId="18D8D94C" w14:textId="28AFCD2E" w:rsidR="002B2A65" w:rsidRPr="00B72720" w:rsidRDefault="002B2A65" w:rsidP="002660F8">
      <w:pPr>
        <w:jc w:val="both"/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3.5. Коробка идет строевым шагом мимо главной сцены, напротив нее останавливается и разворачивается к сцене. Далее каждая команда должна прокричать свою </w:t>
      </w:r>
      <w:proofErr w:type="spellStart"/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кричалку</w:t>
      </w:r>
      <w:proofErr w:type="spellEnd"/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. Должны быть использованы команды: «вперед шагом марш!», «на месте стой, раз, два!», «налево, направо» и т.д. Далее солдатские коробки встают на отведенные для них места.</w:t>
      </w:r>
    </w:p>
    <w:p w14:paraId="1E17E100" w14:textId="4CD2A27D" w:rsidR="00045C44" w:rsidRPr="00B72720" w:rsidRDefault="002B2A65" w:rsidP="002660F8">
      <w:pPr>
        <w:jc w:val="both"/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3.6. Участники конкурса подают заявку в МБУК «Аскизский РЦКД».</w:t>
      </w:r>
    </w:p>
    <w:p w14:paraId="7A421E25" w14:textId="39B2B879" w:rsidR="002B2A65" w:rsidRPr="00B72720" w:rsidRDefault="002B2A65" w:rsidP="002660F8">
      <w:pPr>
        <w:jc w:val="center"/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  <w:t>4. Жюри Конкурса</w:t>
      </w:r>
    </w:p>
    <w:p w14:paraId="73B750CB" w14:textId="2EEA3A75" w:rsidR="002B2A65" w:rsidRPr="00B72720" w:rsidRDefault="002B2A65" w:rsidP="002660F8">
      <w:pPr>
        <w:jc w:val="both"/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4.1. Жюри утверждается организаторами Конкурса; </w:t>
      </w:r>
    </w:p>
    <w:p w14:paraId="5AA36398" w14:textId="77777777" w:rsidR="002B2A65" w:rsidRPr="00B72720" w:rsidRDefault="002B2A65" w:rsidP="002660F8">
      <w:pPr>
        <w:jc w:val="both"/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 xml:space="preserve">4.2. Жюри оценивает участников, используя критерии оценивания и таблицу подсчета баллов; (по 5-балльной системе). </w:t>
      </w:r>
    </w:p>
    <w:p w14:paraId="4930B521" w14:textId="7CD9EEA2" w:rsidR="002B2A65" w:rsidRPr="00B72720" w:rsidRDefault="002B2A65" w:rsidP="002660F8">
      <w:pPr>
        <w:jc w:val="both"/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4.3. После выступления всех участников Конкурса, жюри подсчитывает итоговое количество баллов и объявляет победителя;</w:t>
      </w:r>
    </w:p>
    <w:p w14:paraId="793CF1AB" w14:textId="7E34D0FC" w:rsidR="002B2A65" w:rsidRPr="00B72720" w:rsidRDefault="002B2A65" w:rsidP="002660F8">
      <w:pPr>
        <w:jc w:val="both"/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4.3. Решение жюри является окончательным и пересмотру не подлежит.</w:t>
      </w:r>
    </w:p>
    <w:p w14:paraId="151F6FE1" w14:textId="49772B3A" w:rsidR="00045C44" w:rsidRPr="00B72720" w:rsidRDefault="002B2A65" w:rsidP="002660F8">
      <w:pPr>
        <w:jc w:val="center"/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  <w:t>5</w:t>
      </w:r>
      <w:r w:rsidR="00045C44" w:rsidRPr="00B72720"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  <w:t>. Критерии оценок.</w:t>
      </w:r>
    </w:p>
    <w:p w14:paraId="7213CB06" w14:textId="60A3DA46" w:rsidR="00045C44" w:rsidRPr="00B72720" w:rsidRDefault="002B2A65" w:rsidP="002660F8">
      <w:pPr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5</w:t>
      </w:r>
      <w:r w:rsidR="00045C44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.1. Единая форма;</w:t>
      </w:r>
    </w:p>
    <w:p w14:paraId="7C609F89" w14:textId="6C3B7DE3" w:rsidR="00045C44" w:rsidRPr="00B72720" w:rsidRDefault="002B2A65" w:rsidP="002660F8">
      <w:pPr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5</w:t>
      </w:r>
      <w:r w:rsidR="00045C44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.2. Строевой шаг и четкое выполнение строевых команд;</w:t>
      </w:r>
    </w:p>
    <w:p w14:paraId="41A9CD9A" w14:textId="31E2496E" w:rsidR="00045C44" w:rsidRPr="00B72720" w:rsidRDefault="002B2A65" w:rsidP="002660F8">
      <w:pPr>
        <w:rPr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5</w:t>
      </w:r>
      <w:r w:rsidR="00045C44" w:rsidRPr="00B72720">
        <w:rPr>
          <w:bCs/>
          <w:color w:val="000000" w:themeColor="text1"/>
          <w:sz w:val="26"/>
          <w:szCs w:val="26"/>
          <w:shd w:val="clear" w:color="auto" w:fill="FAFAFA"/>
          <w:lang w:val="ru-RU"/>
        </w:rPr>
        <w:t>.3. Праздничный дух.</w:t>
      </w:r>
    </w:p>
    <w:p w14:paraId="2A415D0C" w14:textId="031A918D" w:rsidR="00045C44" w:rsidRPr="00B72720" w:rsidRDefault="002B2A65" w:rsidP="002660F8">
      <w:pPr>
        <w:jc w:val="center"/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</w:pPr>
      <w:r w:rsidRPr="00B72720"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  <w:t>6</w:t>
      </w:r>
      <w:r w:rsidR="00045C44" w:rsidRPr="00B72720">
        <w:rPr>
          <w:b/>
          <w:bCs/>
          <w:color w:val="000000" w:themeColor="text1"/>
          <w:sz w:val="26"/>
          <w:szCs w:val="26"/>
          <w:shd w:val="clear" w:color="auto" w:fill="FAFAFA"/>
          <w:lang w:val="ru-RU"/>
        </w:rPr>
        <w:t>. Награждение.</w:t>
      </w:r>
    </w:p>
    <w:p w14:paraId="10600AF5" w14:textId="77777777" w:rsidR="002B2A65" w:rsidRPr="00B72720" w:rsidRDefault="002B2A65" w:rsidP="002660F8">
      <w:pPr>
        <w:shd w:val="clear" w:color="auto" w:fill="FFFFFF"/>
        <w:ind w:right="-2"/>
        <w:rPr>
          <w:bCs/>
          <w:color w:val="000000" w:themeColor="text1"/>
          <w:sz w:val="26"/>
          <w:szCs w:val="26"/>
          <w:lang w:val="ru-RU"/>
        </w:rPr>
      </w:pPr>
      <w:r w:rsidRPr="00B72720">
        <w:rPr>
          <w:bCs/>
          <w:color w:val="000000" w:themeColor="text1"/>
          <w:sz w:val="26"/>
          <w:szCs w:val="26"/>
          <w:lang w:val="ru-RU"/>
        </w:rPr>
        <w:t>6.1. Учреждается три призовых места;</w:t>
      </w:r>
    </w:p>
    <w:p w14:paraId="0A45401C" w14:textId="23343AA8" w:rsidR="002B2A65" w:rsidRPr="00B72720" w:rsidRDefault="002B2A65" w:rsidP="002660F8">
      <w:pPr>
        <w:shd w:val="clear" w:color="auto" w:fill="FFFFFF"/>
        <w:ind w:right="-2"/>
        <w:rPr>
          <w:bCs/>
          <w:color w:val="000000" w:themeColor="text1"/>
          <w:sz w:val="26"/>
          <w:szCs w:val="26"/>
          <w:lang w:val="ru-RU"/>
        </w:rPr>
      </w:pPr>
      <w:r w:rsidRPr="00B72720">
        <w:rPr>
          <w:bCs/>
          <w:color w:val="000000" w:themeColor="text1"/>
          <w:sz w:val="26"/>
          <w:szCs w:val="26"/>
          <w:lang w:val="ru-RU"/>
        </w:rPr>
        <w:t>6.2. Участники, не занявшие призового места, награждаются дипломами за участие.</w:t>
      </w:r>
    </w:p>
    <w:p w14:paraId="19DDE379" w14:textId="187A5329" w:rsidR="002660F8" w:rsidRPr="00B72720" w:rsidRDefault="002B2A65" w:rsidP="002660F8">
      <w:pPr>
        <w:pStyle w:val="a8"/>
        <w:shd w:val="clear" w:color="auto" w:fill="FFFFFF"/>
        <w:spacing w:before="0" w:beforeAutospacing="0" w:after="0" w:afterAutospacing="0"/>
        <w:ind w:left="1080" w:hanging="720"/>
        <w:rPr>
          <w:color w:val="000000" w:themeColor="text1"/>
          <w:sz w:val="26"/>
          <w:szCs w:val="26"/>
          <w:bdr w:val="none" w:sz="0" w:space="0" w:color="auto" w:frame="1"/>
        </w:rPr>
      </w:pPr>
      <w:r w:rsidRPr="00B72720">
        <w:rPr>
          <w:color w:val="000000" w:themeColor="text1"/>
          <w:sz w:val="26"/>
          <w:szCs w:val="26"/>
          <w:bdr w:val="none" w:sz="0" w:space="0" w:color="auto" w:frame="1"/>
        </w:rPr>
        <w:t>Справки по тел: 9-28-68</w:t>
      </w:r>
      <w:r w:rsidR="002660F8" w:rsidRPr="00B72720">
        <w:rPr>
          <w:color w:val="000000" w:themeColor="text1"/>
          <w:sz w:val="26"/>
          <w:szCs w:val="26"/>
          <w:bdr w:val="none" w:sz="0" w:space="0" w:color="auto" w:frame="1"/>
        </w:rPr>
        <w:t xml:space="preserve"> – Бабаева Анна Ефимовна.</w:t>
      </w:r>
    </w:p>
    <w:p w14:paraId="2D0071F0" w14:textId="77777777" w:rsidR="002660F8" w:rsidRDefault="002660F8">
      <w:pPr>
        <w:spacing w:after="200" w:line="276" w:lineRule="auto"/>
        <w:rPr>
          <w:color w:val="111115"/>
          <w:sz w:val="26"/>
          <w:szCs w:val="26"/>
          <w:bdr w:val="none" w:sz="0" w:space="0" w:color="auto" w:frame="1"/>
          <w:lang w:val="ru-RU"/>
        </w:rPr>
      </w:pPr>
      <w:r w:rsidRPr="002660F8">
        <w:rPr>
          <w:color w:val="111115"/>
          <w:sz w:val="26"/>
          <w:szCs w:val="26"/>
          <w:bdr w:val="none" w:sz="0" w:space="0" w:color="auto" w:frame="1"/>
          <w:lang w:val="ru-RU"/>
        </w:rPr>
        <w:br w:type="page"/>
      </w:r>
    </w:p>
    <w:p w14:paraId="75EAEE2E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Утверждено</w:t>
      </w:r>
    </w:p>
    <w:p w14:paraId="50C05871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7E0DB918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6F82C9F3" w14:textId="77777777" w:rsidR="00C07E87" w:rsidRDefault="00C07E87" w:rsidP="00C07E87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122C9B7C" w14:textId="77777777" w:rsidR="00D36B9F" w:rsidRPr="008C32BE" w:rsidRDefault="00D36B9F" w:rsidP="00D36B9F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11.04.2022 </w:t>
      </w:r>
      <w:r w:rsidRPr="008C32BE">
        <w:rPr>
          <w:sz w:val="26"/>
          <w:szCs w:val="26"/>
          <w:lang w:val="ru-RU"/>
        </w:rPr>
        <w:t xml:space="preserve">№ </w:t>
      </w:r>
      <w:r>
        <w:rPr>
          <w:sz w:val="26"/>
          <w:szCs w:val="26"/>
          <w:lang w:val="ru-RU"/>
        </w:rPr>
        <w:t>249-п</w:t>
      </w:r>
    </w:p>
    <w:p w14:paraId="74BF2909" w14:textId="77777777" w:rsidR="00D36B9F" w:rsidRDefault="00D36B9F" w:rsidP="00C07E87">
      <w:pPr>
        <w:tabs>
          <w:tab w:val="left" w:pos="5775"/>
        </w:tabs>
        <w:jc w:val="center"/>
        <w:rPr>
          <w:b/>
          <w:bCs/>
          <w:sz w:val="26"/>
          <w:szCs w:val="26"/>
          <w:lang w:val="ru-RU"/>
        </w:rPr>
      </w:pPr>
    </w:p>
    <w:p w14:paraId="60154AC8" w14:textId="5455A59C" w:rsidR="00C07E87" w:rsidRPr="002C0D51" w:rsidRDefault="003161C8" w:rsidP="00C07E87">
      <w:pPr>
        <w:tabs>
          <w:tab w:val="left" w:pos="5775"/>
        </w:tabs>
        <w:jc w:val="center"/>
        <w:rPr>
          <w:sz w:val="26"/>
          <w:szCs w:val="26"/>
          <w:lang w:val="ru-RU"/>
        </w:rPr>
      </w:pPr>
      <w:r w:rsidRPr="002C0D51">
        <w:rPr>
          <w:b/>
          <w:bCs/>
          <w:sz w:val="26"/>
          <w:szCs w:val="26"/>
          <w:lang w:val="ru-RU"/>
        </w:rPr>
        <w:t>ПОЛОЖЕНИЕ</w:t>
      </w:r>
    </w:p>
    <w:p w14:paraId="1E780D64" w14:textId="0A978CA7" w:rsidR="00C07E87" w:rsidRPr="00B72720" w:rsidRDefault="00C07E87" w:rsidP="00B72720">
      <w:pPr>
        <w:tabs>
          <w:tab w:val="left" w:pos="5775"/>
        </w:tabs>
        <w:spacing w:after="12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 проведение военно-</w:t>
      </w:r>
      <w:r w:rsidRPr="002C0D51">
        <w:rPr>
          <w:b/>
          <w:bCs/>
          <w:sz w:val="26"/>
          <w:szCs w:val="26"/>
          <w:lang w:val="ru-RU"/>
        </w:rPr>
        <w:t>патриотического конкурса «</w:t>
      </w:r>
      <w:r w:rsidR="00CB79F5" w:rsidRPr="00CB79F5">
        <w:rPr>
          <w:b/>
          <w:bCs/>
          <w:sz w:val="26"/>
          <w:szCs w:val="26"/>
          <w:lang w:val="ru-RU"/>
        </w:rPr>
        <w:t>Солдат, всегда солдат!</w:t>
      </w:r>
      <w:r w:rsidRPr="002C0D51">
        <w:rPr>
          <w:b/>
          <w:bCs/>
          <w:sz w:val="26"/>
          <w:szCs w:val="26"/>
          <w:lang w:val="ru-RU"/>
        </w:rPr>
        <w:t>»</w:t>
      </w:r>
      <w:r w:rsidR="00B72720">
        <w:rPr>
          <w:b/>
          <w:bCs/>
          <w:sz w:val="26"/>
          <w:szCs w:val="26"/>
          <w:lang w:val="ru-RU"/>
        </w:rPr>
        <w:t xml:space="preserve">, </w:t>
      </w:r>
      <w:r w:rsidRPr="002C0D51">
        <w:rPr>
          <w:b/>
          <w:bCs/>
          <w:sz w:val="26"/>
          <w:szCs w:val="26"/>
          <w:lang w:val="ru-RU"/>
        </w:rPr>
        <w:t>посвященного</w:t>
      </w:r>
      <w:r>
        <w:rPr>
          <w:b/>
          <w:bCs/>
          <w:sz w:val="26"/>
          <w:szCs w:val="26"/>
          <w:lang w:val="ru-RU"/>
        </w:rPr>
        <w:t xml:space="preserve"> </w:t>
      </w:r>
      <w:r w:rsidR="002660F8" w:rsidRPr="002660F8">
        <w:rPr>
          <w:b/>
          <w:sz w:val="26"/>
          <w:szCs w:val="26"/>
          <w:lang w:val="ru-RU"/>
        </w:rPr>
        <w:t xml:space="preserve">празднованию 77-й годовщины </w:t>
      </w:r>
      <w:r w:rsidR="00B72720" w:rsidRPr="002660F8">
        <w:rPr>
          <w:b/>
          <w:sz w:val="26"/>
          <w:szCs w:val="26"/>
          <w:lang w:val="ru-RU"/>
        </w:rPr>
        <w:t xml:space="preserve">Победы </w:t>
      </w:r>
      <w:r w:rsidR="00B72720">
        <w:rPr>
          <w:b/>
          <w:bCs/>
          <w:sz w:val="26"/>
          <w:szCs w:val="26"/>
          <w:lang w:val="ru-RU"/>
        </w:rPr>
        <w:t>советского</w:t>
      </w:r>
      <w:r w:rsidR="002660F8" w:rsidRPr="002660F8">
        <w:rPr>
          <w:b/>
          <w:sz w:val="26"/>
          <w:szCs w:val="26"/>
          <w:lang w:val="ru-RU"/>
        </w:rPr>
        <w:t xml:space="preserve"> народа в Великой Отечественной войне 1941-1945 гг. в с. Аскиз</w:t>
      </w:r>
    </w:p>
    <w:p w14:paraId="7EA67949" w14:textId="77777777" w:rsidR="00C07E87" w:rsidRPr="002C0D51" w:rsidRDefault="00C07E87" w:rsidP="00C07E87">
      <w:pPr>
        <w:tabs>
          <w:tab w:val="left" w:pos="5775"/>
        </w:tabs>
        <w:jc w:val="center"/>
        <w:rPr>
          <w:sz w:val="26"/>
          <w:szCs w:val="26"/>
          <w:lang w:val="ru-RU"/>
        </w:rPr>
      </w:pPr>
      <w:r w:rsidRPr="002C0D51">
        <w:rPr>
          <w:b/>
          <w:bCs/>
          <w:sz w:val="26"/>
          <w:szCs w:val="26"/>
          <w:lang w:val="ru-RU"/>
        </w:rPr>
        <w:t>1.Общие положения:</w:t>
      </w:r>
    </w:p>
    <w:p w14:paraId="4322E296" w14:textId="3F73872D" w:rsidR="00B7471F" w:rsidRPr="00B7471F" w:rsidRDefault="00C07E87" w:rsidP="002660F8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>1.1</w:t>
      </w:r>
      <w:r w:rsidR="00B7471F">
        <w:rPr>
          <w:sz w:val="26"/>
          <w:szCs w:val="26"/>
          <w:lang w:val="ru-RU"/>
        </w:rPr>
        <w:t>.</w:t>
      </w:r>
      <w:r w:rsidR="00B7471F" w:rsidRPr="00B7471F">
        <w:rPr>
          <w:sz w:val="26"/>
          <w:szCs w:val="26"/>
          <w:lang w:val="ru-RU"/>
        </w:rPr>
        <w:t xml:space="preserve"> </w:t>
      </w:r>
      <w:r w:rsidR="002660F8">
        <w:rPr>
          <w:sz w:val="26"/>
          <w:szCs w:val="26"/>
          <w:lang w:val="ru-RU"/>
        </w:rPr>
        <w:t>В</w:t>
      </w:r>
      <w:r w:rsidR="002660F8" w:rsidRPr="002660F8">
        <w:rPr>
          <w:sz w:val="26"/>
          <w:szCs w:val="26"/>
          <w:lang w:val="ru-RU"/>
        </w:rPr>
        <w:t>оенно-патриотическ</w:t>
      </w:r>
      <w:r w:rsidR="002660F8">
        <w:rPr>
          <w:sz w:val="26"/>
          <w:szCs w:val="26"/>
          <w:lang w:val="ru-RU"/>
        </w:rPr>
        <w:t>ий</w:t>
      </w:r>
      <w:r w:rsidR="002660F8" w:rsidRPr="002660F8">
        <w:rPr>
          <w:sz w:val="26"/>
          <w:szCs w:val="26"/>
          <w:lang w:val="ru-RU"/>
        </w:rPr>
        <w:t xml:space="preserve"> конкурс </w:t>
      </w:r>
      <w:r w:rsidR="00CB79F5" w:rsidRPr="00CB79F5">
        <w:rPr>
          <w:sz w:val="26"/>
          <w:szCs w:val="26"/>
          <w:lang w:val="ru-RU"/>
        </w:rPr>
        <w:t>«Солдат</w:t>
      </w:r>
      <w:r w:rsidR="00CB79F5">
        <w:rPr>
          <w:sz w:val="26"/>
          <w:szCs w:val="26"/>
          <w:lang w:val="ru-RU"/>
        </w:rPr>
        <w:t>, всегда солдат!</w:t>
      </w:r>
      <w:r w:rsidR="002660F8" w:rsidRPr="002660F8">
        <w:rPr>
          <w:sz w:val="26"/>
          <w:szCs w:val="26"/>
          <w:lang w:val="ru-RU"/>
        </w:rPr>
        <w:t>»</w:t>
      </w:r>
      <w:r w:rsidR="002660F8">
        <w:rPr>
          <w:sz w:val="26"/>
          <w:szCs w:val="26"/>
          <w:lang w:val="ru-RU"/>
        </w:rPr>
        <w:t xml:space="preserve"> </w:t>
      </w:r>
      <w:r w:rsidR="002660F8" w:rsidRPr="002660F8">
        <w:rPr>
          <w:sz w:val="26"/>
          <w:szCs w:val="26"/>
          <w:lang w:val="ru-RU"/>
        </w:rPr>
        <w:t>посвященн</w:t>
      </w:r>
      <w:r w:rsidR="002660F8">
        <w:rPr>
          <w:sz w:val="26"/>
          <w:szCs w:val="26"/>
          <w:lang w:val="ru-RU"/>
        </w:rPr>
        <w:t xml:space="preserve">ый </w:t>
      </w:r>
      <w:r w:rsidR="002660F8" w:rsidRPr="002660F8">
        <w:rPr>
          <w:sz w:val="26"/>
          <w:szCs w:val="26"/>
          <w:lang w:val="ru-RU"/>
        </w:rPr>
        <w:t>празднованию 77-й годовщины Победы советского народа в Великой Отечественной войне 1941-1945 гг. в с. Аскиз</w:t>
      </w:r>
      <w:r w:rsidR="002660F8">
        <w:rPr>
          <w:sz w:val="26"/>
          <w:szCs w:val="26"/>
          <w:lang w:val="ru-RU"/>
        </w:rPr>
        <w:t xml:space="preserve"> </w:t>
      </w:r>
      <w:r w:rsidR="00B7471F" w:rsidRPr="00B7471F">
        <w:rPr>
          <w:sz w:val="26"/>
          <w:szCs w:val="26"/>
          <w:lang w:val="ru-RU"/>
        </w:rPr>
        <w:t>проводится в рамках празднования 77-й годовщины Победы в Великой Отечественной войне 1941-1945 гг</w:t>
      </w:r>
      <w:r w:rsidR="00B7471F">
        <w:rPr>
          <w:sz w:val="26"/>
          <w:szCs w:val="26"/>
          <w:lang w:val="ru-RU"/>
        </w:rPr>
        <w:t>. (далее Конкурс).</w:t>
      </w:r>
    </w:p>
    <w:p w14:paraId="2C5B62CB" w14:textId="28F062A8" w:rsidR="00B7471F" w:rsidRPr="00B7471F" w:rsidRDefault="00B7471F" w:rsidP="00B7471F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B7471F">
        <w:rPr>
          <w:sz w:val="26"/>
          <w:szCs w:val="26"/>
          <w:lang w:val="ru-RU"/>
        </w:rPr>
        <w:t xml:space="preserve">1.2. Организатор </w:t>
      </w:r>
      <w:r>
        <w:rPr>
          <w:sz w:val="26"/>
          <w:szCs w:val="26"/>
          <w:lang w:val="ru-RU"/>
        </w:rPr>
        <w:t>К</w:t>
      </w:r>
      <w:r w:rsidRPr="00B7471F">
        <w:rPr>
          <w:sz w:val="26"/>
          <w:szCs w:val="26"/>
          <w:lang w:val="ru-RU"/>
        </w:rPr>
        <w:t>онкурса МБУК «Аскизский РЦКД»</w:t>
      </w:r>
    </w:p>
    <w:p w14:paraId="48E9D877" w14:textId="2905854C" w:rsidR="00B7471F" w:rsidRPr="00B7471F" w:rsidRDefault="00B7471F" w:rsidP="00B7471F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B7471F">
        <w:rPr>
          <w:sz w:val="26"/>
          <w:szCs w:val="26"/>
          <w:lang w:val="ru-RU"/>
        </w:rPr>
        <w:t xml:space="preserve">1.3. Срок проведения </w:t>
      </w:r>
      <w:r>
        <w:rPr>
          <w:sz w:val="26"/>
          <w:szCs w:val="26"/>
          <w:lang w:val="ru-RU"/>
        </w:rPr>
        <w:t>К</w:t>
      </w:r>
      <w:r w:rsidRPr="00B7471F">
        <w:rPr>
          <w:sz w:val="26"/>
          <w:szCs w:val="26"/>
          <w:lang w:val="ru-RU"/>
        </w:rPr>
        <w:t>онкурса: 9 мая 2022 года</w:t>
      </w:r>
    </w:p>
    <w:p w14:paraId="1E11ECB7" w14:textId="2929F3F0" w:rsidR="00C07E87" w:rsidRPr="003161C8" w:rsidRDefault="00B7471F" w:rsidP="00B7471F">
      <w:pPr>
        <w:tabs>
          <w:tab w:val="left" w:pos="5775"/>
        </w:tabs>
        <w:spacing w:after="120"/>
        <w:jc w:val="both"/>
        <w:rPr>
          <w:sz w:val="26"/>
          <w:szCs w:val="26"/>
          <w:lang w:val="ru-RU"/>
        </w:rPr>
      </w:pPr>
      <w:r w:rsidRPr="00B7471F">
        <w:rPr>
          <w:sz w:val="26"/>
          <w:szCs w:val="26"/>
          <w:lang w:val="ru-RU"/>
        </w:rPr>
        <w:t xml:space="preserve">1.4. Место проведения: Набережная с. Аскиз, время проведения 19.00ч. </w:t>
      </w:r>
    </w:p>
    <w:p w14:paraId="30B2E3FA" w14:textId="77777777" w:rsidR="00C07E87" w:rsidRPr="002C0D51" w:rsidRDefault="00C07E87" w:rsidP="00C07E87">
      <w:pPr>
        <w:tabs>
          <w:tab w:val="left" w:pos="5775"/>
        </w:tabs>
        <w:jc w:val="center"/>
        <w:rPr>
          <w:sz w:val="26"/>
          <w:szCs w:val="26"/>
          <w:lang w:val="ru-RU"/>
        </w:rPr>
      </w:pPr>
      <w:r w:rsidRPr="002C0D51">
        <w:rPr>
          <w:b/>
          <w:bCs/>
          <w:sz w:val="26"/>
          <w:szCs w:val="26"/>
          <w:lang w:val="ru-RU"/>
        </w:rPr>
        <w:t>2.Цели и задачи:</w:t>
      </w:r>
    </w:p>
    <w:p w14:paraId="59E0A9D6" w14:textId="77777777" w:rsidR="00C07E87" w:rsidRPr="002C0D51" w:rsidRDefault="00C07E87" w:rsidP="00B7471F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>2.1. Сохранение, популяризация славных традиций российского воинства.</w:t>
      </w:r>
    </w:p>
    <w:p w14:paraId="1AE0638A" w14:textId="77777777" w:rsidR="00C07E87" w:rsidRDefault="00C07E87" w:rsidP="00B7471F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>2.2. Воспитание уважения</w:t>
      </w:r>
      <w:r>
        <w:rPr>
          <w:sz w:val="26"/>
          <w:szCs w:val="26"/>
          <w:lang w:val="ru-RU"/>
        </w:rPr>
        <w:t xml:space="preserve"> к героическому прошлому страны.</w:t>
      </w:r>
    </w:p>
    <w:p w14:paraId="2D577515" w14:textId="77777777" w:rsidR="00C07E87" w:rsidRPr="002C0D51" w:rsidRDefault="00C07E87" w:rsidP="00B7471F">
      <w:pPr>
        <w:tabs>
          <w:tab w:val="left" w:pos="5775"/>
        </w:tabs>
        <w:jc w:val="both"/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>2.3. Формирование активной жизненной позиции.</w:t>
      </w:r>
    </w:p>
    <w:p w14:paraId="44BD79CF" w14:textId="245E71CB" w:rsidR="00C07E87" w:rsidRPr="00B7471F" w:rsidRDefault="00C07E87" w:rsidP="00B7471F">
      <w:pPr>
        <w:tabs>
          <w:tab w:val="left" w:pos="5775"/>
        </w:tabs>
        <w:spacing w:after="120"/>
        <w:jc w:val="both"/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 xml:space="preserve">2.4. Пропаганда патриотических духовных ценностей, национальной гордости, уважения к чести и достоинству людей, выбравших своей профессией защиту Отечества, ветеранам и инвалидам войны. </w:t>
      </w:r>
    </w:p>
    <w:p w14:paraId="33F6E3B3" w14:textId="77777777" w:rsidR="00C07E87" w:rsidRPr="002C0D51" w:rsidRDefault="00C07E87" w:rsidP="00C07E87">
      <w:pPr>
        <w:tabs>
          <w:tab w:val="left" w:pos="5775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 Участники К</w:t>
      </w:r>
      <w:r w:rsidRPr="002C0D51">
        <w:rPr>
          <w:b/>
          <w:sz w:val="26"/>
          <w:szCs w:val="26"/>
          <w:lang w:val="ru-RU"/>
        </w:rPr>
        <w:t>онкурса.</w:t>
      </w:r>
    </w:p>
    <w:p w14:paraId="218A1A47" w14:textId="0960E42B" w:rsidR="00C07E87" w:rsidRPr="002C0D51" w:rsidRDefault="00C07E87" w:rsidP="00C07E87">
      <w:pPr>
        <w:tabs>
          <w:tab w:val="left" w:pos="5775"/>
        </w:tabs>
        <w:rPr>
          <w:sz w:val="26"/>
          <w:szCs w:val="26"/>
          <w:lang w:val="ru-RU"/>
        </w:rPr>
      </w:pPr>
      <w:r w:rsidRPr="002C0D51">
        <w:rPr>
          <w:sz w:val="26"/>
          <w:szCs w:val="26"/>
          <w:lang w:val="ru-RU"/>
        </w:rPr>
        <w:t xml:space="preserve">3.1 К участию в </w:t>
      </w:r>
      <w:r>
        <w:rPr>
          <w:sz w:val="26"/>
          <w:szCs w:val="26"/>
          <w:lang w:val="ru-RU"/>
        </w:rPr>
        <w:t>К</w:t>
      </w:r>
      <w:r w:rsidRPr="002C0D51">
        <w:rPr>
          <w:sz w:val="26"/>
          <w:szCs w:val="26"/>
          <w:lang w:val="ru-RU"/>
        </w:rPr>
        <w:t>онкурс</w:t>
      </w:r>
      <w:r>
        <w:rPr>
          <w:sz w:val="26"/>
          <w:szCs w:val="26"/>
          <w:lang w:val="ru-RU"/>
        </w:rPr>
        <w:t>е</w:t>
      </w:r>
      <w:r w:rsidRPr="002C0D51">
        <w:rPr>
          <w:sz w:val="26"/>
          <w:szCs w:val="26"/>
          <w:lang w:val="ru-RU"/>
        </w:rPr>
        <w:t xml:space="preserve"> допуска</w:t>
      </w:r>
      <w:r>
        <w:rPr>
          <w:sz w:val="26"/>
          <w:szCs w:val="26"/>
          <w:lang w:val="ru-RU"/>
        </w:rPr>
        <w:t>ю</w:t>
      </w:r>
      <w:r w:rsidRPr="002C0D51">
        <w:rPr>
          <w:sz w:val="26"/>
          <w:szCs w:val="26"/>
          <w:lang w:val="ru-RU"/>
        </w:rPr>
        <w:t>тся 2</w:t>
      </w:r>
      <w:r w:rsidR="00B7471F">
        <w:rPr>
          <w:sz w:val="26"/>
          <w:szCs w:val="26"/>
          <w:lang w:val="ru-RU"/>
        </w:rPr>
        <w:t>-4</w:t>
      </w:r>
      <w:r w:rsidRPr="002C0D51">
        <w:rPr>
          <w:sz w:val="26"/>
          <w:szCs w:val="26"/>
          <w:lang w:val="ru-RU"/>
        </w:rPr>
        <w:t xml:space="preserve"> команды из числа жителей с. Аскиз, состав команды</w:t>
      </w:r>
      <w:r>
        <w:rPr>
          <w:sz w:val="26"/>
          <w:szCs w:val="26"/>
          <w:lang w:val="ru-RU"/>
        </w:rPr>
        <w:t xml:space="preserve"> </w:t>
      </w:r>
      <w:r w:rsidRPr="002C0D51">
        <w:rPr>
          <w:sz w:val="26"/>
          <w:szCs w:val="26"/>
          <w:lang w:val="ru-RU"/>
        </w:rPr>
        <w:t>- 5 человек.</w:t>
      </w:r>
    </w:p>
    <w:p w14:paraId="308035ED" w14:textId="20BD783D" w:rsidR="00C07E87" w:rsidRPr="00B7471F" w:rsidRDefault="00B7471F" w:rsidP="00B7471F">
      <w:pPr>
        <w:tabs>
          <w:tab w:val="left" w:pos="5775"/>
        </w:tabs>
        <w:spacing w:after="120"/>
        <w:rPr>
          <w:sz w:val="26"/>
          <w:szCs w:val="26"/>
          <w:lang w:val="ru-RU"/>
        </w:rPr>
      </w:pPr>
      <w:r w:rsidRPr="00B7471F">
        <w:rPr>
          <w:sz w:val="26"/>
          <w:szCs w:val="26"/>
          <w:lang w:val="ru-RU"/>
        </w:rPr>
        <w:t xml:space="preserve">3.2. Участники </w:t>
      </w:r>
      <w:r w:rsidR="00B4101A">
        <w:rPr>
          <w:sz w:val="26"/>
          <w:szCs w:val="26"/>
          <w:lang w:val="ru-RU"/>
        </w:rPr>
        <w:t>К</w:t>
      </w:r>
      <w:r w:rsidRPr="00B7471F">
        <w:rPr>
          <w:sz w:val="26"/>
          <w:szCs w:val="26"/>
          <w:lang w:val="ru-RU"/>
        </w:rPr>
        <w:t>онкурса подают заявку в МБУК «Аскизский РЦКД»</w:t>
      </w:r>
      <w:r>
        <w:rPr>
          <w:sz w:val="26"/>
          <w:szCs w:val="26"/>
          <w:lang w:val="ru-RU"/>
        </w:rPr>
        <w:t>.</w:t>
      </w:r>
    </w:p>
    <w:p w14:paraId="41A18922" w14:textId="572ED0EC" w:rsidR="00C07E87" w:rsidRPr="002C0D51" w:rsidRDefault="00B7471F" w:rsidP="003161C8">
      <w:pPr>
        <w:tabs>
          <w:tab w:val="left" w:pos="5775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</w:t>
      </w:r>
      <w:r w:rsidR="00C07E87">
        <w:rPr>
          <w:b/>
          <w:sz w:val="26"/>
          <w:szCs w:val="26"/>
          <w:lang w:val="ru-RU"/>
        </w:rPr>
        <w:t>. Условия К</w:t>
      </w:r>
      <w:r w:rsidR="00C07E87" w:rsidRPr="002C0D51">
        <w:rPr>
          <w:b/>
          <w:sz w:val="26"/>
          <w:szCs w:val="26"/>
          <w:lang w:val="ru-RU"/>
        </w:rPr>
        <w:t>онкурса</w:t>
      </w:r>
    </w:p>
    <w:p w14:paraId="4FF2B4E7" w14:textId="77777777" w:rsidR="00B4101A" w:rsidRPr="00B4101A" w:rsidRDefault="00B4101A" w:rsidP="00B4101A">
      <w:pPr>
        <w:tabs>
          <w:tab w:val="left" w:pos="5775"/>
        </w:tabs>
        <w:rPr>
          <w:sz w:val="26"/>
          <w:szCs w:val="26"/>
          <w:lang w:val="ru-RU"/>
        </w:rPr>
      </w:pPr>
      <w:r w:rsidRPr="00B4101A">
        <w:rPr>
          <w:sz w:val="26"/>
          <w:szCs w:val="26"/>
          <w:lang w:val="ru-RU"/>
        </w:rPr>
        <w:t>4.1. Команда должна иметь единую форму или единый элемент одежды.</w:t>
      </w:r>
    </w:p>
    <w:p w14:paraId="2D12EA25" w14:textId="632EA08A" w:rsidR="00B4101A" w:rsidRPr="00B4101A" w:rsidRDefault="00B4101A" w:rsidP="00B4101A">
      <w:pPr>
        <w:tabs>
          <w:tab w:val="left" w:pos="5775"/>
        </w:tabs>
        <w:rPr>
          <w:sz w:val="26"/>
          <w:szCs w:val="26"/>
          <w:lang w:val="ru-RU"/>
        </w:rPr>
      </w:pPr>
      <w:r w:rsidRPr="00B4101A">
        <w:rPr>
          <w:sz w:val="26"/>
          <w:szCs w:val="26"/>
          <w:lang w:val="ru-RU"/>
        </w:rPr>
        <w:t>4.2. Придумать название команды</w:t>
      </w:r>
      <w:r>
        <w:rPr>
          <w:sz w:val="26"/>
          <w:szCs w:val="26"/>
          <w:lang w:val="ru-RU"/>
        </w:rPr>
        <w:t>.</w:t>
      </w:r>
    </w:p>
    <w:p w14:paraId="49AD5A51" w14:textId="77777777" w:rsidR="00B4101A" w:rsidRPr="00B4101A" w:rsidRDefault="00B4101A" w:rsidP="00B4101A">
      <w:pPr>
        <w:tabs>
          <w:tab w:val="left" w:pos="5775"/>
        </w:tabs>
        <w:rPr>
          <w:sz w:val="26"/>
          <w:szCs w:val="26"/>
          <w:lang w:val="ru-RU"/>
        </w:rPr>
      </w:pPr>
      <w:r w:rsidRPr="00B4101A">
        <w:rPr>
          <w:sz w:val="26"/>
          <w:szCs w:val="26"/>
          <w:lang w:val="ru-RU"/>
        </w:rPr>
        <w:t>4.3. Конкурсные задания – не подготовленные.</w:t>
      </w:r>
    </w:p>
    <w:p w14:paraId="6291AB6E" w14:textId="1A6EBD34" w:rsidR="00C07E87" w:rsidRPr="002C0D51" w:rsidRDefault="00B4101A" w:rsidP="00B4101A">
      <w:pPr>
        <w:tabs>
          <w:tab w:val="left" w:pos="5775"/>
        </w:tabs>
        <w:spacing w:after="120"/>
        <w:rPr>
          <w:sz w:val="26"/>
          <w:szCs w:val="26"/>
          <w:lang w:val="ru-RU"/>
        </w:rPr>
      </w:pPr>
      <w:r w:rsidRPr="00B4101A">
        <w:rPr>
          <w:sz w:val="26"/>
          <w:szCs w:val="26"/>
          <w:lang w:val="ru-RU"/>
        </w:rPr>
        <w:t>4.4. Очередность выступления команд определяется жеребьевкой.</w:t>
      </w:r>
    </w:p>
    <w:p w14:paraId="096A9001" w14:textId="05064CEF" w:rsidR="00C07E87" w:rsidRPr="002C0D51" w:rsidRDefault="00B4101A" w:rsidP="003161C8">
      <w:pPr>
        <w:tabs>
          <w:tab w:val="left" w:pos="5775"/>
        </w:tabs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5</w:t>
      </w:r>
      <w:r w:rsidR="00C07E87" w:rsidRPr="002C0D51">
        <w:rPr>
          <w:b/>
          <w:bCs/>
          <w:sz w:val="26"/>
          <w:szCs w:val="26"/>
          <w:lang w:val="ru-RU"/>
        </w:rPr>
        <w:t xml:space="preserve">. Подведение итогов </w:t>
      </w:r>
      <w:r w:rsidR="00C07E87">
        <w:rPr>
          <w:b/>
          <w:bCs/>
          <w:sz w:val="26"/>
          <w:szCs w:val="26"/>
          <w:lang w:val="ru-RU"/>
        </w:rPr>
        <w:t>Конкурса и награждение</w:t>
      </w:r>
    </w:p>
    <w:p w14:paraId="58231F33" w14:textId="692EF1E4" w:rsidR="00C07E87" w:rsidRPr="002C0D51" w:rsidRDefault="00B4101A" w:rsidP="00B4101A">
      <w:pPr>
        <w:tabs>
          <w:tab w:val="left" w:pos="5775"/>
        </w:tabs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5</w:t>
      </w:r>
      <w:r w:rsidR="00C07E87" w:rsidRPr="002C0D51">
        <w:rPr>
          <w:bCs/>
          <w:sz w:val="26"/>
          <w:szCs w:val="26"/>
          <w:lang w:val="ru-RU"/>
        </w:rPr>
        <w:t>.</w:t>
      </w:r>
      <w:r w:rsidR="003161C8" w:rsidRPr="002C0D51">
        <w:rPr>
          <w:bCs/>
          <w:sz w:val="26"/>
          <w:szCs w:val="26"/>
          <w:lang w:val="ru-RU"/>
        </w:rPr>
        <w:t>1. Победителем</w:t>
      </w:r>
      <w:r w:rsidR="00C07E87" w:rsidRPr="002C0D51">
        <w:rPr>
          <w:bCs/>
          <w:sz w:val="26"/>
          <w:szCs w:val="26"/>
          <w:lang w:val="ru-RU"/>
        </w:rPr>
        <w:t xml:space="preserve"> </w:t>
      </w:r>
      <w:r w:rsidR="00C07E87">
        <w:rPr>
          <w:bCs/>
          <w:sz w:val="26"/>
          <w:szCs w:val="26"/>
          <w:lang w:val="ru-RU"/>
        </w:rPr>
        <w:t>К</w:t>
      </w:r>
      <w:r w:rsidR="00C07E87" w:rsidRPr="002C0D51">
        <w:rPr>
          <w:bCs/>
          <w:sz w:val="26"/>
          <w:szCs w:val="26"/>
          <w:lang w:val="ru-RU"/>
        </w:rPr>
        <w:t xml:space="preserve">онкурса </w:t>
      </w:r>
      <w:r w:rsidR="00C07E87">
        <w:rPr>
          <w:bCs/>
          <w:sz w:val="26"/>
          <w:szCs w:val="26"/>
          <w:lang w:val="ru-RU"/>
        </w:rPr>
        <w:t>является</w:t>
      </w:r>
      <w:r w:rsidR="00C07E87" w:rsidRPr="002C0D51">
        <w:rPr>
          <w:bCs/>
          <w:sz w:val="26"/>
          <w:szCs w:val="26"/>
          <w:lang w:val="ru-RU"/>
        </w:rPr>
        <w:t xml:space="preserve"> команда, набравшая наибольшее количество баллов.</w:t>
      </w:r>
    </w:p>
    <w:p w14:paraId="436D8802" w14:textId="04F6C3A3" w:rsidR="00C07E87" w:rsidRPr="00B4101A" w:rsidRDefault="00B4101A" w:rsidP="00B4101A">
      <w:pPr>
        <w:tabs>
          <w:tab w:val="left" w:pos="5775"/>
        </w:tabs>
        <w:spacing w:after="120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5</w:t>
      </w:r>
      <w:r w:rsidR="00C07E87">
        <w:rPr>
          <w:bCs/>
          <w:sz w:val="26"/>
          <w:szCs w:val="26"/>
          <w:lang w:val="ru-RU"/>
        </w:rPr>
        <w:t>.2. Победители и участники К</w:t>
      </w:r>
      <w:r w:rsidR="00C07E87" w:rsidRPr="002C0D51">
        <w:rPr>
          <w:bCs/>
          <w:sz w:val="26"/>
          <w:szCs w:val="26"/>
          <w:lang w:val="ru-RU"/>
        </w:rPr>
        <w:t>о</w:t>
      </w:r>
      <w:r w:rsidR="00C07E87">
        <w:rPr>
          <w:bCs/>
          <w:sz w:val="26"/>
          <w:szCs w:val="26"/>
          <w:lang w:val="ru-RU"/>
        </w:rPr>
        <w:t xml:space="preserve">нкурса награждаются подарочными </w:t>
      </w:r>
      <w:r w:rsidR="00C07E87" w:rsidRPr="002C0D51">
        <w:rPr>
          <w:bCs/>
          <w:sz w:val="26"/>
          <w:szCs w:val="26"/>
          <w:lang w:val="ru-RU"/>
        </w:rPr>
        <w:t>сертификатами.</w:t>
      </w:r>
    </w:p>
    <w:p w14:paraId="5C0781D4" w14:textId="1D0EC38F" w:rsidR="00C07E87" w:rsidRPr="00722CEF" w:rsidRDefault="00B4101A" w:rsidP="003161C8">
      <w:pPr>
        <w:tabs>
          <w:tab w:val="left" w:pos="5775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6</w:t>
      </w:r>
      <w:r w:rsidR="00C07E87">
        <w:rPr>
          <w:b/>
          <w:sz w:val="26"/>
          <w:szCs w:val="26"/>
          <w:lang w:val="ru-RU"/>
        </w:rPr>
        <w:t>. Жюри и критерии оценки.</w:t>
      </w:r>
    </w:p>
    <w:p w14:paraId="270C7856" w14:textId="1A1BB52F" w:rsidR="00C07E87" w:rsidRPr="002C0D51" w:rsidRDefault="00B4101A" w:rsidP="00C07E87">
      <w:pPr>
        <w:tabs>
          <w:tab w:val="left" w:pos="5775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C07E87" w:rsidRPr="002C0D51">
        <w:rPr>
          <w:sz w:val="26"/>
          <w:szCs w:val="26"/>
          <w:lang w:val="ru-RU"/>
        </w:rPr>
        <w:t>.1. Жюри утверждается организатор</w:t>
      </w:r>
      <w:r w:rsidR="00B72720">
        <w:rPr>
          <w:sz w:val="26"/>
          <w:szCs w:val="26"/>
          <w:lang w:val="ru-RU"/>
        </w:rPr>
        <w:t>ом</w:t>
      </w:r>
      <w:r w:rsidR="00C07E87" w:rsidRPr="002C0D5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</w:t>
      </w:r>
      <w:r w:rsidR="00C07E87" w:rsidRPr="002C0D51">
        <w:rPr>
          <w:sz w:val="26"/>
          <w:szCs w:val="26"/>
          <w:lang w:val="ru-RU"/>
        </w:rPr>
        <w:t xml:space="preserve">онкурса. </w:t>
      </w:r>
    </w:p>
    <w:p w14:paraId="268A09F7" w14:textId="28D346AB" w:rsidR="00C07E87" w:rsidRPr="002C0D51" w:rsidRDefault="00B4101A" w:rsidP="00C07E87">
      <w:pPr>
        <w:tabs>
          <w:tab w:val="left" w:pos="5775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C07E87" w:rsidRPr="002C0D51">
        <w:rPr>
          <w:sz w:val="26"/>
          <w:szCs w:val="26"/>
          <w:lang w:val="ru-RU"/>
        </w:rPr>
        <w:t>.2. Баллы выставляются при выполнении задания на каждом этапе (по 5-балльной</w:t>
      </w:r>
      <w:r>
        <w:rPr>
          <w:sz w:val="26"/>
          <w:szCs w:val="26"/>
          <w:lang w:val="ru-RU"/>
        </w:rPr>
        <w:t xml:space="preserve"> </w:t>
      </w:r>
      <w:r w:rsidR="00C07E87" w:rsidRPr="002C0D51">
        <w:rPr>
          <w:sz w:val="26"/>
          <w:szCs w:val="26"/>
          <w:lang w:val="ru-RU"/>
        </w:rPr>
        <w:t xml:space="preserve">системе). </w:t>
      </w:r>
    </w:p>
    <w:p w14:paraId="4018C7BE" w14:textId="6D75BF48" w:rsidR="002E2C80" w:rsidRDefault="00B4101A" w:rsidP="003161C8">
      <w:pPr>
        <w:tabs>
          <w:tab w:val="left" w:pos="5775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C07E87" w:rsidRPr="002C0D51">
        <w:rPr>
          <w:sz w:val="26"/>
          <w:szCs w:val="26"/>
          <w:lang w:val="ru-RU"/>
        </w:rPr>
        <w:t>.</w:t>
      </w:r>
      <w:r w:rsidR="003161C8">
        <w:rPr>
          <w:sz w:val="26"/>
          <w:szCs w:val="26"/>
          <w:lang w:val="ru-RU"/>
        </w:rPr>
        <w:t>3</w:t>
      </w:r>
      <w:r w:rsidR="00C07E87" w:rsidRPr="002C0D51">
        <w:rPr>
          <w:sz w:val="26"/>
          <w:szCs w:val="26"/>
          <w:lang w:val="ru-RU"/>
        </w:rPr>
        <w:t xml:space="preserve">. </w:t>
      </w:r>
      <w:r w:rsidRPr="00B4101A">
        <w:rPr>
          <w:sz w:val="26"/>
          <w:szCs w:val="26"/>
          <w:lang w:val="ru-RU"/>
        </w:rPr>
        <w:t>Решение жюри является окончательным и пересмотру не подлежит.</w:t>
      </w:r>
    </w:p>
    <w:p w14:paraId="1F322079" w14:textId="59382A83" w:rsidR="00B4101A" w:rsidRDefault="00B4101A" w:rsidP="003161C8">
      <w:pPr>
        <w:tabs>
          <w:tab w:val="left" w:pos="5775"/>
        </w:tabs>
        <w:rPr>
          <w:sz w:val="26"/>
          <w:szCs w:val="26"/>
          <w:lang w:val="ru-RU"/>
        </w:rPr>
      </w:pPr>
    </w:p>
    <w:p w14:paraId="5AC3B915" w14:textId="62E62A11" w:rsidR="00B4101A" w:rsidRPr="00B72720" w:rsidRDefault="00B4101A" w:rsidP="003161C8">
      <w:pPr>
        <w:tabs>
          <w:tab w:val="left" w:pos="5775"/>
        </w:tabs>
        <w:rPr>
          <w:sz w:val="26"/>
          <w:szCs w:val="26"/>
          <w:lang w:val="ru-RU"/>
        </w:rPr>
      </w:pPr>
      <w:r w:rsidRPr="00B4101A">
        <w:rPr>
          <w:sz w:val="26"/>
          <w:szCs w:val="26"/>
          <w:lang w:val="ru-RU"/>
        </w:rPr>
        <w:t>Справки по телефону: 9-28-68</w:t>
      </w:r>
      <w:r w:rsidR="00B72720">
        <w:rPr>
          <w:sz w:val="26"/>
          <w:szCs w:val="26"/>
          <w:lang w:val="ru-RU"/>
        </w:rPr>
        <w:t xml:space="preserve"> – </w:t>
      </w:r>
      <w:r w:rsidR="00B72720" w:rsidRPr="00B72720">
        <w:rPr>
          <w:color w:val="000000" w:themeColor="text1"/>
          <w:sz w:val="26"/>
          <w:szCs w:val="26"/>
          <w:bdr w:val="none" w:sz="0" w:space="0" w:color="auto" w:frame="1"/>
          <w:lang w:val="ru-RU"/>
        </w:rPr>
        <w:t>Бабаева Анна Ефимовна.</w:t>
      </w:r>
    </w:p>
    <w:p w14:paraId="4F27ED74" w14:textId="0FF2BD9B" w:rsidR="00B4101A" w:rsidRPr="00B4101A" w:rsidRDefault="00B4101A" w:rsidP="00B4101A">
      <w:p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4953F9CA" w14:textId="17AC17C6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Утверждено</w:t>
      </w:r>
    </w:p>
    <w:p w14:paraId="35A2A0D0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3B000AA7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0BA58043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64963687" w14:textId="77777777" w:rsidR="00D36B9F" w:rsidRPr="008C32BE" w:rsidRDefault="00D36B9F" w:rsidP="00D36B9F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11.04.2022 </w:t>
      </w:r>
      <w:r w:rsidRPr="008C32BE">
        <w:rPr>
          <w:sz w:val="26"/>
          <w:szCs w:val="26"/>
          <w:lang w:val="ru-RU"/>
        </w:rPr>
        <w:t xml:space="preserve">№ </w:t>
      </w:r>
      <w:r>
        <w:rPr>
          <w:sz w:val="26"/>
          <w:szCs w:val="26"/>
          <w:lang w:val="ru-RU"/>
        </w:rPr>
        <w:t>249-п</w:t>
      </w:r>
    </w:p>
    <w:p w14:paraId="0C0CF657" w14:textId="77777777" w:rsidR="00D36B9F" w:rsidRDefault="00D36B9F" w:rsidP="00B65BA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6"/>
          <w:szCs w:val="26"/>
          <w:bdr w:val="none" w:sz="0" w:space="0" w:color="auto" w:frame="1"/>
        </w:rPr>
      </w:pPr>
    </w:p>
    <w:p w14:paraId="1EC0788C" w14:textId="71B6C769" w:rsidR="002C0D51" w:rsidRPr="002C0D51" w:rsidRDefault="002C0D51" w:rsidP="00B65BA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6"/>
          <w:szCs w:val="26"/>
          <w:bdr w:val="none" w:sz="0" w:space="0" w:color="auto" w:frame="1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ПОЛОЖЕНИЕ</w:t>
      </w:r>
    </w:p>
    <w:p w14:paraId="49F4699C" w14:textId="77777777" w:rsidR="00B72720" w:rsidRDefault="002C0D51" w:rsidP="00B72720">
      <w:pPr>
        <w:tabs>
          <w:tab w:val="left" w:pos="5775"/>
        </w:tabs>
        <w:jc w:val="center"/>
        <w:rPr>
          <w:b/>
          <w:sz w:val="26"/>
          <w:szCs w:val="26"/>
          <w:lang w:val="ru-RU"/>
        </w:rPr>
      </w:pPr>
      <w:r w:rsidRPr="00B72720">
        <w:rPr>
          <w:b/>
          <w:color w:val="111115"/>
          <w:sz w:val="26"/>
          <w:szCs w:val="26"/>
          <w:bdr w:val="none" w:sz="0" w:space="0" w:color="auto" w:frame="1"/>
          <w:lang w:val="ru-RU"/>
        </w:rPr>
        <w:t>о проведении конкурса военной солдатской пляски</w:t>
      </w:r>
      <w:r w:rsidR="00B65BAA" w:rsidRPr="00B72720">
        <w:rPr>
          <w:b/>
          <w:color w:val="111115"/>
          <w:sz w:val="26"/>
          <w:szCs w:val="26"/>
          <w:bdr w:val="none" w:sz="0" w:space="0" w:color="auto" w:frame="1"/>
          <w:lang w:val="ru-RU"/>
        </w:rPr>
        <w:t xml:space="preserve"> «Катюша»</w:t>
      </w:r>
      <w:r w:rsidR="00B72720">
        <w:rPr>
          <w:b/>
          <w:color w:val="111115"/>
          <w:sz w:val="26"/>
          <w:szCs w:val="26"/>
          <w:bdr w:val="none" w:sz="0" w:space="0" w:color="auto" w:frame="1"/>
          <w:lang w:val="ru-RU"/>
        </w:rPr>
        <w:t>,</w:t>
      </w:r>
      <w:r w:rsidR="00B65BAA" w:rsidRPr="00B72720">
        <w:rPr>
          <w:b/>
          <w:color w:val="111115"/>
          <w:sz w:val="26"/>
          <w:szCs w:val="26"/>
          <w:bdr w:val="none" w:sz="0" w:space="0" w:color="auto" w:frame="1"/>
          <w:lang w:val="ru-RU"/>
        </w:rPr>
        <w:t xml:space="preserve"> </w:t>
      </w:r>
      <w:r w:rsidR="00B72720" w:rsidRPr="002C0D51">
        <w:rPr>
          <w:b/>
          <w:bCs/>
          <w:sz w:val="26"/>
          <w:szCs w:val="26"/>
          <w:lang w:val="ru-RU"/>
        </w:rPr>
        <w:t>посвященного</w:t>
      </w:r>
      <w:r w:rsidR="00B72720">
        <w:rPr>
          <w:b/>
          <w:bCs/>
          <w:sz w:val="26"/>
          <w:szCs w:val="26"/>
          <w:lang w:val="ru-RU"/>
        </w:rPr>
        <w:t xml:space="preserve"> </w:t>
      </w:r>
      <w:r w:rsidR="00B72720" w:rsidRPr="002660F8">
        <w:rPr>
          <w:b/>
          <w:sz w:val="26"/>
          <w:szCs w:val="26"/>
          <w:lang w:val="ru-RU"/>
        </w:rPr>
        <w:t xml:space="preserve">празднованию 77-й годовщины Победы </w:t>
      </w:r>
      <w:r w:rsidR="00B72720">
        <w:rPr>
          <w:b/>
          <w:bCs/>
          <w:sz w:val="26"/>
          <w:szCs w:val="26"/>
          <w:lang w:val="ru-RU"/>
        </w:rPr>
        <w:t>советского</w:t>
      </w:r>
      <w:r w:rsidR="00B72720" w:rsidRPr="002660F8">
        <w:rPr>
          <w:b/>
          <w:sz w:val="26"/>
          <w:szCs w:val="26"/>
          <w:lang w:val="ru-RU"/>
        </w:rPr>
        <w:t xml:space="preserve"> народа в </w:t>
      </w:r>
    </w:p>
    <w:p w14:paraId="4FBB930B" w14:textId="4907C3EE" w:rsidR="00B72720" w:rsidRPr="00B72720" w:rsidRDefault="00B72720" w:rsidP="00B72720">
      <w:pPr>
        <w:tabs>
          <w:tab w:val="left" w:pos="5775"/>
        </w:tabs>
        <w:spacing w:after="120"/>
        <w:jc w:val="center"/>
        <w:rPr>
          <w:b/>
          <w:bCs/>
          <w:sz w:val="26"/>
          <w:szCs w:val="26"/>
          <w:lang w:val="ru-RU"/>
        </w:rPr>
      </w:pPr>
      <w:r w:rsidRPr="002660F8">
        <w:rPr>
          <w:b/>
          <w:sz w:val="26"/>
          <w:szCs w:val="26"/>
          <w:lang w:val="ru-RU"/>
        </w:rPr>
        <w:t>Великой Отечественной войне 1941-1945 гг. в с. Аскиз</w:t>
      </w:r>
    </w:p>
    <w:p w14:paraId="3CE360D7" w14:textId="6A04FD29" w:rsidR="00133F2C" w:rsidRDefault="002C0D51" w:rsidP="00B72720">
      <w:pPr>
        <w:pStyle w:val="a8"/>
        <w:shd w:val="clear" w:color="auto" w:fill="FFFFFF"/>
        <w:spacing w:before="0" w:beforeAutospacing="0" w:after="120" w:afterAutospacing="0"/>
        <w:jc w:val="center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Общие положения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</w:t>
      </w:r>
    </w:p>
    <w:p w14:paraId="096AFCB4" w14:textId="402AA69D" w:rsidR="002C0D51" w:rsidRPr="00133F2C" w:rsidRDefault="009D1582" w:rsidP="009D1582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1.1. </w:t>
      </w:r>
      <w:r w:rsidR="002C0D51" w:rsidRPr="00133F2C">
        <w:rPr>
          <w:color w:val="111115"/>
          <w:sz w:val="26"/>
          <w:szCs w:val="26"/>
          <w:bdr w:val="none" w:sz="0" w:space="0" w:color="auto" w:frame="1"/>
        </w:rPr>
        <w:t xml:space="preserve">Конкурс </w:t>
      </w:r>
      <w:r w:rsidR="00B65BAA" w:rsidRPr="00133F2C">
        <w:rPr>
          <w:color w:val="111115"/>
          <w:sz w:val="26"/>
          <w:szCs w:val="26"/>
          <w:bdr w:val="none" w:sz="0" w:space="0" w:color="auto" w:frame="1"/>
        </w:rPr>
        <w:t xml:space="preserve">военной солдатской пляски «Катюша» </w:t>
      </w:r>
      <w:r>
        <w:rPr>
          <w:color w:val="111115"/>
          <w:sz w:val="26"/>
          <w:szCs w:val="26"/>
          <w:bdr w:val="none" w:sz="0" w:space="0" w:color="auto" w:frame="1"/>
        </w:rPr>
        <w:t xml:space="preserve">проводится в рамках </w:t>
      </w:r>
      <w:r w:rsidRPr="009D1582">
        <w:rPr>
          <w:color w:val="111115"/>
          <w:sz w:val="26"/>
          <w:szCs w:val="26"/>
          <w:bdr w:val="none" w:sz="0" w:space="0" w:color="auto" w:frame="1"/>
        </w:rPr>
        <w:t xml:space="preserve">празднования 77-й годовщины Победы советского народа в Великой </w:t>
      </w:r>
      <w:r w:rsidR="00610DD6">
        <w:rPr>
          <w:color w:val="111115"/>
          <w:sz w:val="26"/>
          <w:szCs w:val="26"/>
          <w:bdr w:val="none" w:sz="0" w:space="0" w:color="auto" w:frame="1"/>
        </w:rPr>
        <w:t>О</w:t>
      </w:r>
      <w:r w:rsidRPr="009D1582">
        <w:rPr>
          <w:color w:val="111115"/>
          <w:sz w:val="26"/>
          <w:szCs w:val="26"/>
          <w:bdr w:val="none" w:sz="0" w:space="0" w:color="auto" w:frame="1"/>
        </w:rPr>
        <w:t xml:space="preserve">течественной войне 1941-1945 гг. </w:t>
      </w:r>
      <w:r w:rsidR="00B65BAA" w:rsidRPr="00133F2C">
        <w:rPr>
          <w:color w:val="111115"/>
          <w:sz w:val="26"/>
          <w:szCs w:val="26"/>
          <w:bdr w:val="none" w:sz="0" w:space="0" w:color="auto" w:frame="1"/>
        </w:rPr>
        <w:t xml:space="preserve">(далее Конкурс) </w:t>
      </w:r>
      <w:r w:rsidR="002C0D51" w:rsidRPr="00133F2C">
        <w:rPr>
          <w:color w:val="111115"/>
          <w:sz w:val="26"/>
          <w:szCs w:val="26"/>
          <w:bdr w:val="none" w:sz="0" w:space="0" w:color="auto" w:frame="1"/>
        </w:rPr>
        <w:t xml:space="preserve">в соответствии с </w:t>
      </w:r>
      <w:r w:rsidR="00133F2C" w:rsidRPr="00133F2C">
        <w:rPr>
          <w:color w:val="111115"/>
          <w:sz w:val="26"/>
          <w:szCs w:val="26"/>
          <w:bdr w:val="none" w:sz="0" w:space="0" w:color="auto" w:frame="1"/>
        </w:rPr>
        <w:t>настоящим Положением</w:t>
      </w:r>
      <w:r>
        <w:rPr>
          <w:color w:val="111115"/>
          <w:sz w:val="26"/>
          <w:szCs w:val="26"/>
          <w:bdr w:val="none" w:sz="0" w:space="0" w:color="auto" w:frame="1"/>
        </w:rPr>
        <w:t>.</w:t>
      </w:r>
    </w:p>
    <w:p w14:paraId="411D0EF8" w14:textId="410E982D" w:rsidR="002C0D51" w:rsidRPr="002C0D51" w:rsidRDefault="002C0D51" w:rsidP="009D1582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>1.</w:t>
      </w:r>
      <w:r w:rsidR="009D1582">
        <w:rPr>
          <w:color w:val="111115"/>
          <w:sz w:val="26"/>
          <w:szCs w:val="26"/>
          <w:bdr w:val="none" w:sz="0" w:space="0" w:color="auto" w:frame="1"/>
        </w:rPr>
        <w:t>2.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Организатор</w:t>
      </w:r>
      <w:r w:rsidR="009D1582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Конкурса: Муниципальное</w:t>
      </w:r>
      <w:r w:rsidR="00133F2C">
        <w:rPr>
          <w:color w:val="111115"/>
          <w:sz w:val="26"/>
          <w:szCs w:val="26"/>
          <w:bdr w:val="none" w:sz="0" w:space="0" w:color="auto" w:frame="1"/>
        </w:rPr>
        <w:t xml:space="preserve"> бюджетное учреждение культуры «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Аскизский районный центр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культуры и досуга»</w:t>
      </w:r>
      <w:r w:rsidR="009D1582">
        <w:rPr>
          <w:color w:val="111115"/>
          <w:sz w:val="26"/>
          <w:szCs w:val="26"/>
          <w:bdr w:val="none" w:sz="0" w:space="0" w:color="auto" w:frame="1"/>
        </w:rPr>
        <w:t>.</w:t>
      </w:r>
    </w:p>
    <w:p w14:paraId="12D407BA" w14:textId="3F46B35F" w:rsidR="002C0D51" w:rsidRPr="002C0D51" w:rsidRDefault="00133F2C" w:rsidP="009D1582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left="142" w:hanging="142"/>
        <w:jc w:val="both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1.4. 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>Срок</w:t>
      </w:r>
      <w:r w:rsidR="009D1582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Pr="002C0D51">
        <w:rPr>
          <w:color w:val="111115"/>
          <w:sz w:val="26"/>
          <w:szCs w:val="26"/>
          <w:bdr w:val="none" w:sz="0" w:space="0" w:color="auto" w:frame="1"/>
        </w:rPr>
        <w:t>проведения Конкурса: 9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мая 202</w:t>
      </w:r>
      <w:r w:rsidR="009D1582">
        <w:rPr>
          <w:color w:val="111115"/>
          <w:sz w:val="26"/>
          <w:szCs w:val="26"/>
          <w:bdr w:val="none" w:sz="0" w:space="0" w:color="auto" w:frame="1"/>
        </w:rPr>
        <w:t>2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год, </w:t>
      </w:r>
      <w:r w:rsidRPr="002C0D51">
        <w:rPr>
          <w:color w:val="111115"/>
          <w:sz w:val="26"/>
          <w:szCs w:val="26"/>
          <w:bdr w:val="none" w:sz="0" w:space="0" w:color="auto" w:frame="1"/>
        </w:rPr>
        <w:t>начало 1</w:t>
      </w:r>
      <w:r>
        <w:rPr>
          <w:color w:val="111115"/>
          <w:sz w:val="26"/>
          <w:szCs w:val="26"/>
          <w:bdr w:val="none" w:sz="0" w:space="0" w:color="auto" w:frame="1"/>
        </w:rPr>
        <w:t>9</w:t>
      </w:r>
      <w:r w:rsidR="009D1582">
        <w:rPr>
          <w:color w:val="111115"/>
          <w:sz w:val="26"/>
          <w:szCs w:val="26"/>
          <w:bdr w:val="none" w:sz="0" w:space="0" w:color="auto" w:frame="1"/>
        </w:rPr>
        <w:t>:4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>0</w:t>
      </w:r>
      <w:r w:rsidR="009D1582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>ч.</w:t>
      </w:r>
    </w:p>
    <w:p w14:paraId="6B3936EC" w14:textId="30168B70" w:rsidR="002C0D51" w:rsidRDefault="002C0D51" w:rsidP="009D1582">
      <w:pPr>
        <w:pStyle w:val="a8"/>
        <w:shd w:val="clear" w:color="auto" w:fill="FFFFFF"/>
        <w:tabs>
          <w:tab w:val="left" w:pos="0"/>
        </w:tabs>
        <w:spacing w:before="0" w:beforeAutospacing="0" w:after="120" w:afterAutospacing="0"/>
        <w:ind w:left="142" w:hanging="142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 xml:space="preserve">1.5.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Место проведения: Набережная</w:t>
      </w:r>
      <w:r w:rsidR="009D1582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Pr="002C0D51">
        <w:rPr>
          <w:color w:val="111115"/>
          <w:sz w:val="26"/>
          <w:szCs w:val="26"/>
          <w:bdr w:val="none" w:sz="0" w:space="0" w:color="auto" w:frame="1"/>
        </w:rPr>
        <w:t>с. Аскиз (</w:t>
      </w:r>
      <w:r w:rsidR="00133F2C">
        <w:rPr>
          <w:color w:val="111115"/>
          <w:sz w:val="26"/>
          <w:szCs w:val="26"/>
          <w:bdr w:val="none" w:sz="0" w:space="0" w:color="auto" w:frame="1"/>
        </w:rPr>
        <w:t>около сценической площадки</w:t>
      </w:r>
      <w:r w:rsidRPr="002C0D51">
        <w:rPr>
          <w:color w:val="111115"/>
          <w:sz w:val="26"/>
          <w:szCs w:val="26"/>
          <w:bdr w:val="none" w:sz="0" w:space="0" w:color="auto" w:frame="1"/>
        </w:rPr>
        <w:t>)</w:t>
      </w:r>
      <w:r w:rsidR="009D1582">
        <w:rPr>
          <w:color w:val="111115"/>
          <w:sz w:val="26"/>
          <w:szCs w:val="26"/>
          <w:bdr w:val="none" w:sz="0" w:space="0" w:color="auto" w:frame="1"/>
        </w:rPr>
        <w:t>.</w:t>
      </w:r>
    </w:p>
    <w:p w14:paraId="0CFCD919" w14:textId="1FFEF0CC" w:rsidR="002C0D51" w:rsidRPr="002C0D51" w:rsidRDefault="002C0D51" w:rsidP="009D1582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hanging="142"/>
        <w:jc w:val="center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2.</w:t>
      </w:r>
      <w:r w:rsidR="00B4101A">
        <w:rPr>
          <w:b/>
          <w:color w:val="111115"/>
          <w:sz w:val="26"/>
          <w:szCs w:val="26"/>
          <w:bdr w:val="none" w:sz="0" w:space="0" w:color="auto" w:frame="1"/>
        </w:rPr>
        <w:t xml:space="preserve"> </w:t>
      </w:r>
      <w:r w:rsidRPr="002C0D51">
        <w:rPr>
          <w:b/>
          <w:color w:val="111115"/>
          <w:sz w:val="26"/>
          <w:szCs w:val="26"/>
          <w:bdr w:val="none" w:sz="0" w:space="0" w:color="auto" w:frame="1"/>
        </w:rPr>
        <w:t>Цели и задачи</w:t>
      </w:r>
    </w:p>
    <w:p w14:paraId="5B215425" w14:textId="205394E2" w:rsidR="002C0D51" w:rsidRPr="002C0D51" w:rsidRDefault="00133F2C" w:rsidP="009D1582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left="142" w:hanging="142"/>
        <w:jc w:val="both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>2.1. 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>Популяризация массовых форм организации досуга среди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населения.</w:t>
      </w:r>
    </w:p>
    <w:p w14:paraId="01B0CCC9" w14:textId="7FA84303" w:rsidR="002C0D51" w:rsidRPr="002C0D51" w:rsidRDefault="00133F2C" w:rsidP="009D1582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>2.2. 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>Привлечение интереса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>к культурно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>-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>историческому, военному</w:t>
      </w:r>
      <w:r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Pr="002C0D51">
        <w:rPr>
          <w:color w:val="111115"/>
          <w:sz w:val="26"/>
          <w:szCs w:val="26"/>
          <w:bdr w:val="none" w:sz="0" w:space="0" w:color="auto" w:frame="1"/>
        </w:rPr>
        <w:t>наследию нашей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Родины.</w:t>
      </w:r>
    </w:p>
    <w:p w14:paraId="65379970" w14:textId="7CF6355D" w:rsidR="002C0D51" w:rsidRPr="009D1582" w:rsidRDefault="00133F2C" w:rsidP="009D1582">
      <w:pPr>
        <w:pStyle w:val="a8"/>
        <w:shd w:val="clear" w:color="auto" w:fill="FFFFFF"/>
        <w:tabs>
          <w:tab w:val="left" w:pos="0"/>
        </w:tabs>
        <w:spacing w:before="0" w:beforeAutospacing="0" w:after="120" w:afterAutospacing="0"/>
        <w:ind w:left="142" w:hanging="142"/>
        <w:jc w:val="both"/>
        <w:rPr>
          <w:color w:val="111115"/>
          <w:sz w:val="26"/>
          <w:szCs w:val="26"/>
          <w:bdr w:val="none" w:sz="0" w:space="0" w:color="auto" w:frame="1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2.3. </w:t>
      </w:r>
      <w:r w:rsidRPr="002C0D51">
        <w:rPr>
          <w:color w:val="111115"/>
          <w:sz w:val="26"/>
          <w:szCs w:val="26"/>
          <w:bdr w:val="none" w:sz="0" w:space="0" w:color="auto" w:frame="1"/>
        </w:rPr>
        <w:t>Привитие навыков танцевальной культуры военного направления</w:t>
      </w:r>
      <w:r w:rsidR="009D1582">
        <w:rPr>
          <w:color w:val="111115"/>
          <w:sz w:val="26"/>
          <w:szCs w:val="26"/>
          <w:bdr w:val="none" w:sz="0" w:space="0" w:color="auto" w:frame="1"/>
        </w:rPr>
        <w:t>.</w:t>
      </w:r>
    </w:p>
    <w:p w14:paraId="210637AE" w14:textId="51206733" w:rsidR="002C0D51" w:rsidRPr="002C0D51" w:rsidRDefault="002C0D51" w:rsidP="009D158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3.</w:t>
      </w:r>
      <w:r w:rsidR="00B4101A">
        <w:rPr>
          <w:b/>
          <w:color w:val="111115"/>
          <w:sz w:val="26"/>
          <w:szCs w:val="26"/>
          <w:bdr w:val="none" w:sz="0" w:space="0" w:color="auto" w:frame="1"/>
        </w:rPr>
        <w:t xml:space="preserve"> </w:t>
      </w:r>
      <w:r w:rsidRPr="002C0D51">
        <w:rPr>
          <w:b/>
          <w:color w:val="111115"/>
          <w:sz w:val="26"/>
          <w:szCs w:val="26"/>
          <w:bdr w:val="none" w:sz="0" w:space="0" w:color="auto" w:frame="1"/>
        </w:rPr>
        <w:t xml:space="preserve">Участники </w:t>
      </w:r>
      <w:r w:rsidR="00133F2C">
        <w:rPr>
          <w:b/>
          <w:color w:val="111115"/>
          <w:sz w:val="26"/>
          <w:szCs w:val="26"/>
          <w:bdr w:val="none" w:sz="0" w:space="0" w:color="auto" w:frame="1"/>
        </w:rPr>
        <w:t>К</w:t>
      </w:r>
      <w:r w:rsidRPr="002C0D51">
        <w:rPr>
          <w:b/>
          <w:color w:val="111115"/>
          <w:sz w:val="26"/>
          <w:szCs w:val="26"/>
          <w:bdr w:val="none" w:sz="0" w:space="0" w:color="auto" w:frame="1"/>
        </w:rPr>
        <w:t>онкурса</w:t>
      </w:r>
    </w:p>
    <w:p w14:paraId="47FAA4A7" w14:textId="622699C7" w:rsidR="002C0D51" w:rsidRPr="002C0D51" w:rsidRDefault="00133F2C" w:rsidP="009D1582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t xml:space="preserve">3.1. 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Участниками </w:t>
      </w:r>
      <w:r>
        <w:rPr>
          <w:color w:val="111115"/>
          <w:sz w:val="26"/>
          <w:szCs w:val="26"/>
          <w:bdr w:val="none" w:sz="0" w:space="0" w:color="auto" w:frame="1"/>
        </w:rPr>
        <w:t>К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 xml:space="preserve">онкурса </w:t>
      </w:r>
      <w:r w:rsidRPr="002C0D51">
        <w:rPr>
          <w:color w:val="111115"/>
          <w:sz w:val="26"/>
          <w:szCs w:val="26"/>
          <w:bdr w:val="none" w:sz="0" w:space="0" w:color="auto" w:frame="1"/>
        </w:rPr>
        <w:t>может являться любой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участник, коллектив подавший</w:t>
      </w:r>
      <w:r w:rsidR="009D1582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Pr="002C0D51">
        <w:rPr>
          <w:color w:val="111115"/>
          <w:sz w:val="26"/>
          <w:szCs w:val="26"/>
          <w:bdr w:val="none" w:sz="0" w:space="0" w:color="auto" w:frame="1"/>
        </w:rPr>
        <w:t>заявку в МБУК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 xml:space="preserve"> «</w:t>
      </w:r>
      <w:r w:rsidRPr="002C0D51">
        <w:rPr>
          <w:color w:val="111115"/>
          <w:sz w:val="26"/>
          <w:szCs w:val="26"/>
          <w:bdr w:val="none" w:sz="0" w:space="0" w:color="auto" w:frame="1"/>
        </w:rPr>
        <w:t>Аскизский РЦКД</w:t>
      </w:r>
      <w:r w:rsidR="002C0D51" w:rsidRPr="002C0D51">
        <w:rPr>
          <w:color w:val="111115"/>
          <w:sz w:val="26"/>
          <w:szCs w:val="26"/>
          <w:bdr w:val="none" w:sz="0" w:space="0" w:color="auto" w:frame="1"/>
        </w:rPr>
        <w:t>»</w:t>
      </w:r>
      <w:r w:rsidR="009D1582">
        <w:rPr>
          <w:color w:val="111115"/>
          <w:sz w:val="26"/>
          <w:szCs w:val="26"/>
          <w:bdr w:val="none" w:sz="0" w:space="0" w:color="auto" w:frame="1"/>
        </w:rPr>
        <w:t>.</w:t>
      </w:r>
    </w:p>
    <w:p w14:paraId="758B69A4" w14:textId="7BFBBDB0" w:rsidR="002C0D51" w:rsidRPr="002C0D51" w:rsidRDefault="002C0D51" w:rsidP="009D1582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>3.2.</w:t>
      </w:r>
      <w:r w:rsidR="009D1582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Участник или </w:t>
      </w:r>
      <w:r w:rsidR="006E0499" w:rsidRPr="002C0D51">
        <w:rPr>
          <w:color w:val="111115"/>
          <w:sz w:val="26"/>
          <w:szCs w:val="26"/>
          <w:bdr w:val="none" w:sz="0" w:space="0" w:color="auto" w:frame="1"/>
        </w:rPr>
        <w:t xml:space="preserve">коллектив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должен представить один номер в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данной номинации (</w:t>
      </w:r>
      <w:r w:rsidRPr="002C0D51">
        <w:rPr>
          <w:color w:val="111115"/>
          <w:sz w:val="26"/>
          <w:szCs w:val="26"/>
          <w:bdr w:val="none" w:sz="0" w:space="0" w:color="auto" w:frame="1"/>
        </w:rPr>
        <w:t>во</w:t>
      </w:r>
      <w:r w:rsidR="00133F2C">
        <w:rPr>
          <w:color w:val="111115"/>
          <w:sz w:val="26"/>
          <w:szCs w:val="26"/>
          <w:bdr w:val="none" w:sz="0" w:space="0" w:color="auto" w:frame="1"/>
        </w:rPr>
        <w:t xml:space="preserve">енная солдатская пляска, танец) 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и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возрастной категории (допускается участие разных возрастных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категорий)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. Для музыкального сопровождения </w:t>
      </w:r>
      <w:r w:rsidR="00133F2C">
        <w:rPr>
          <w:color w:val="111115"/>
          <w:sz w:val="26"/>
          <w:szCs w:val="26"/>
          <w:bdr w:val="none" w:sz="0" w:space="0" w:color="auto" w:frame="1"/>
        </w:rPr>
        <w:t>номера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выбирается 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>песня военных лет</w:t>
      </w:r>
      <w:r w:rsidRPr="002C0D51">
        <w:rPr>
          <w:color w:val="111115"/>
          <w:sz w:val="26"/>
          <w:szCs w:val="26"/>
          <w:bdr w:val="none" w:sz="0" w:space="0" w:color="auto" w:frame="1"/>
        </w:rPr>
        <w:t>.</w:t>
      </w:r>
    </w:p>
    <w:p w14:paraId="7F0C20BB" w14:textId="4F1A796F" w:rsidR="00133F2C" w:rsidRPr="009D1582" w:rsidRDefault="002C0D51" w:rsidP="009D1582">
      <w:pPr>
        <w:pStyle w:val="a8"/>
        <w:shd w:val="clear" w:color="auto" w:fill="FFFFFF"/>
        <w:spacing w:before="0" w:beforeAutospacing="0" w:after="120" w:afterAutospacing="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2C0D51">
        <w:rPr>
          <w:color w:val="111115"/>
          <w:sz w:val="26"/>
          <w:szCs w:val="26"/>
          <w:bdr w:val="none" w:sz="0" w:space="0" w:color="auto" w:frame="1"/>
        </w:rPr>
        <w:t>3.3</w:t>
      </w:r>
      <w:r w:rsidR="009D1582">
        <w:rPr>
          <w:color w:val="111115"/>
          <w:sz w:val="26"/>
          <w:szCs w:val="26"/>
          <w:bdr w:val="none" w:sz="0" w:space="0" w:color="auto" w:frame="1"/>
        </w:rPr>
        <w:t xml:space="preserve">. 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Продолжительность </w:t>
      </w:r>
      <w:r w:rsidR="00133F2C">
        <w:rPr>
          <w:color w:val="111115"/>
          <w:sz w:val="26"/>
          <w:szCs w:val="26"/>
          <w:bdr w:val="none" w:sz="0" w:space="0" w:color="auto" w:frame="1"/>
        </w:rPr>
        <w:t>номера</w:t>
      </w:r>
      <w:r w:rsidR="00133F2C" w:rsidRPr="002C0D51">
        <w:rPr>
          <w:color w:val="111115"/>
          <w:sz w:val="26"/>
          <w:szCs w:val="26"/>
          <w:bdr w:val="none" w:sz="0" w:space="0" w:color="auto" w:frame="1"/>
        </w:rPr>
        <w:t xml:space="preserve"> не более 4</w:t>
      </w:r>
      <w:r w:rsidRPr="002C0D51">
        <w:rPr>
          <w:color w:val="111115"/>
          <w:sz w:val="26"/>
          <w:szCs w:val="26"/>
          <w:bdr w:val="none" w:sz="0" w:space="0" w:color="auto" w:frame="1"/>
        </w:rPr>
        <w:t xml:space="preserve"> минут.</w:t>
      </w:r>
    </w:p>
    <w:p w14:paraId="167306E0" w14:textId="30568543" w:rsidR="002C0D51" w:rsidRPr="002C0D51" w:rsidRDefault="002C0D51" w:rsidP="009D1582">
      <w:pPr>
        <w:pStyle w:val="a8"/>
        <w:shd w:val="clear" w:color="auto" w:fill="FFFFFF"/>
        <w:spacing w:before="0" w:beforeAutospacing="0" w:after="0" w:afterAutospacing="0"/>
        <w:ind w:hanging="360"/>
        <w:jc w:val="center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4.</w:t>
      </w:r>
      <w:r w:rsidR="00064863">
        <w:rPr>
          <w:b/>
          <w:color w:val="111115"/>
          <w:sz w:val="26"/>
          <w:szCs w:val="26"/>
          <w:bdr w:val="none" w:sz="0" w:space="0" w:color="auto" w:frame="1"/>
        </w:rPr>
        <w:t xml:space="preserve"> </w:t>
      </w:r>
      <w:r w:rsidRPr="002C0D51">
        <w:rPr>
          <w:b/>
          <w:color w:val="111115"/>
          <w:sz w:val="26"/>
          <w:szCs w:val="26"/>
          <w:bdr w:val="none" w:sz="0" w:space="0" w:color="auto" w:frame="1"/>
        </w:rPr>
        <w:t>Жюри</w:t>
      </w:r>
    </w:p>
    <w:p w14:paraId="4843930B" w14:textId="0E7008C5" w:rsidR="00064863" w:rsidRPr="00064863" w:rsidRDefault="00064863" w:rsidP="00064863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064863">
        <w:rPr>
          <w:color w:val="111115"/>
          <w:sz w:val="26"/>
          <w:szCs w:val="26"/>
          <w:bdr w:val="none" w:sz="0" w:space="0" w:color="auto" w:frame="1"/>
        </w:rPr>
        <w:t>4.1. Жюри утверждается организатор</w:t>
      </w:r>
      <w:r w:rsidR="00610DD6">
        <w:rPr>
          <w:color w:val="111115"/>
          <w:sz w:val="26"/>
          <w:szCs w:val="26"/>
          <w:bdr w:val="none" w:sz="0" w:space="0" w:color="auto" w:frame="1"/>
        </w:rPr>
        <w:t>ом</w:t>
      </w:r>
      <w:r w:rsidRPr="00064863">
        <w:rPr>
          <w:color w:val="111115"/>
          <w:sz w:val="26"/>
          <w:szCs w:val="26"/>
          <w:bdr w:val="none" w:sz="0" w:space="0" w:color="auto" w:frame="1"/>
        </w:rPr>
        <w:t xml:space="preserve"> </w:t>
      </w:r>
      <w:r>
        <w:rPr>
          <w:color w:val="111115"/>
          <w:sz w:val="26"/>
          <w:szCs w:val="26"/>
          <w:bdr w:val="none" w:sz="0" w:space="0" w:color="auto" w:frame="1"/>
        </w:rPr>
        <w:t>К</w:t>
      </w:r>
      <w:r w:rsidRPr="00064863">
        <w:rPr>
          <w:color w:val="111115"/>
          <w:sz w:val="26"/>
          <w:szCs w:val="26"/>
          <w:bdr w:val="none" w:sz="0" w:space="0" w:color="auto" w:frame="1"/>
        </w:rPr>
        <w:t xml:space="preserve">онкурса; </w:t>
      </w:r>
    </w:p>
    <w:p w14:paraId="636CE243" w14:textId="77777777" w:rsidR="00064863" w:rsidRPr="00064863" w:rsidRDefault="00064863" w:rsidP="00064863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064863">
        <w:rPr>
          <w:color w:val="111115"/>
          <w:sz w:val="26"/>
          <w:szCs w:val="26"/>
          <w:bdr w:val="none" w:sz="0" w:space="0" w:color="auto" w:frame="1"/>
        </w:rPr>
        <w:t xml:space="preserve">4.2. Жюри оценивает участников, используя критерии оценивания и таблицу подсчета баллов; (по 5-балльной системе). </w:t>
      </w:r>
    </w:p>
    <w:p w14:paraId="6331194D" w14:textId="6C35F004" w:rsidR="00064863" w:rsidRPr="00064863" w:rsidRDefault="00064863" w:rsidP="00064863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064863">
        <w:rPr>
          <w:color w:val="111115"/>
          <w:sz w:val="26"/>
          <w:szCs w:val="26"/>
          <w:bdr w:val="none" w:sz="0" w:space="0" w:color="auto" w:frame="1"/>
        </w:rPr>
        <w:t xml:space="preserve">4.3. После выступления всех участников </w:t>
      </w:r>
      <w:r>
        <w:rPr>
          <w:color w:val="111115"/>
          <w:sz w:val="26"/>
          <w:szCs w:val="26"/>
          <w:bdr w:val="none" w:sz="0" w:space="0" w:color="auto" w:frame="1"/>
        </w:rPr>
        <w:t>К</w:t>
      </w:r>
      <w:r w:rsidRPr="00064863">
        <w:rPr>
          <w:color w:val="111115"/>
          <w:sz w:val="26"/>
          <w:szCs w:val="26"/>
          <w:bdr w:val="none" w:sz="0" w:space="0" w:color="auto" w:frame="1"/>
        </w:rPr>
        <w:t>онкурса, жюри подсчитывает итоговое количество баллов и объявляет победителя</w:t>
      </w:r>
      <w:r>
        <w:rPr>
          <w:color w:val="111115"/>
          <w:sz w:val="26"/>
          <w:szCs w:val="26"/>
          <w:bdr w:val="none" w:sz="0" w:space="0" w:color="auto" w:frame="1"/>
        </w:rPr>
        <w:t>.</w:t>
      </w:r>
    </w:p>
    <w:p w14:paraId="409B3150" w14:textId="657ECCD9" w:rsidR="00133F2C" w:rsidRPr="002C0D51" w:rsidRDefault="00064863" w:rsidP="00064863">
      <w:pPr>
        <w:pStyle w:val="a8"/>
        <w:shd w:val="clear" w:color="auto" w:fill="FFFFFF"/>
        <w:spacing w:before="0" w:beforeAutospacing="0" w:after="120" w:afterAutospacing="0"/>
        <w:jc w:val="both"/>
        <w:rPr>
          <w:color w:val="111115"/>
          <w:sz w:val="26"/>
          <w:szCs w:val="26"/>
        </w:rPr>
      </w:pPr>
      <w:r w:rsidRPr="00064863">
        <w:rPr>
          <w:color w:val="111115"/>
          <w:sz w:val="26"/>
          <w:szCs w:val="26"/>
          <w:bdr w:val="none" w:sz="0" w:space="0" w:color="auto" w:frame="1"/>
        </w:rPr>
        <w:t>4.3. Решение жюри является окончательным и пересмотру не подлежит</w:t>
      </w:r>
      <w:r>
        <w:rPr>
          <w:color w:val="111115"/>
          <w:sz w:val="26"/>
          <w:szCs w:val="26"/>
          <w:bdr w:val="none" w:sz="0" w:space="0" w:color="auto" w:frame="1"/>
        </w:rPr>
        <w:t>.</w:t>
      </w:r>
    </w:p>
    <w:p w14:paraId="617B3695" w14:textId="18C65AFB" w:rsidR="002C0D51" w:rsidRPr="002C0D51" w:rsidRDefault="002C0D51" w:rsidP="009D1582">
      <w:pPr>
        <w:pStyle w:val="a8"/>
        <w:shd w:val="clear" w:color="auto" w:fill="FFFFFF"/>
        <w:spacing w:before="0" w:beforeAutospacing="0" w:after="0" w:afterAutospacing="0"/>
        <w:ind w:hanging="360"/>
        <w:jc w:val="center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>5.</w:t>
      </w:r>
      <w:r w:rsidR="00064863">
        <w:rPr>
          <w:b/>
          <w:color w:val="111115"/>
          <w:sz w:val="26"/>
          <w:szCs w:val="26"/>
          <w:bdr w:val="none" w:sz="0" w:space="0" w:color="auto" w:frame="1"/>
        </w:rPr>
        <w:t xml:space="preserve"> </w:t>
      </w:r>
      <w:r w:rsidR="00133F2C" w:rsidRPr="002C0D51">
        <w:rPr>
          <w:b/>
          <w:color w:val="111115"/>
          <w:sz w:val="26"/>
          <w:szCs w:val="26"/>
          <w:bdr w:val="none" w:sz="0" w:space="0" w:color="auto" w:frame="1"/>
        </w:rPr>
        <w:t>Критерии оценок</w:t>
      </w:r>
      <w:r w:rsidRPr="002C0D51">
        <w:rPr>
          <w:b/>
          <w:color w:val="111115"/>
          <w:sz w:val="26"/>
          <w:szCs w:val="26"/>
          <w:bdr w:val="none" w:sz="0" w:space="0" w:color="auto" w:frame="1"/>
        </w:rPr>
        <w:t>:</w:t>
      </w:r>
    </w:p>
    <w:p w14:paraId="2ACFB07D" w14:textId="77777777" w:rsidR="00064863" w:rsidRPr="00064863" w:rsidRDefault="00064863" w:rsidP="00064863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064863">
        <w:rPr>
          <w:color w:val="111115"/>
          <w:sz w:val="26"/>
          <w:szCs w:val="26"/>
          <w:bdr w:val="none" w:sz="0" w:space="0" w:color="auto" w:frame="1"/>
        </w:rPr>
        <w:t>5.1. Соответствие тематике «День Победы»;</w:t>
      </w:r>
    </w:p>
    <w:p w14:paraId="7CB286BF" w14:textId="77777777" w:rsidR="00064863" w:rsidRPr="00064863" w:rsidRDefault="00064863" w:rsidP="00064863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064863">
        <w:rPr>
          <w:color w:val="111115"/>
          <w:sz w:val="26"/>
          <w:szCs w:val="26"/>
          <w:bdr w:val="none" w:sz="0" w:space="0" w:color="auto" w:frame="1"/>
        </w:rPr>
        <w:t>5.2. Артистизм, синхронность;</w:t>
      </w:r>
    </w:p>
    <w:p w14:paraId="67E83755" w14:textId="55553EF8" w:rsidR="00064863" w:rsidRPr="00064863" w:rsidRDefault="00064863" w:rsidP="00064863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064863">
        <w:rPr>
          <w:color w:val="111115"/>
          <w:sz w:val="26"/>
          <w:szCs w:val="26"/>
          <w:bdr w:val="none" w:sz="0" w:space="0" w:color="auto" w:frame="1"/>
        </w:rPr>
        <w:t>5.3. Оригинальность, темпо</w:t>
      </w:r>
      <w:r>
        <w:rPr>
          <w:color w:val="111115"/>
          <w:sz w:val="26"/>
          <w:szCs w:val="26"/>
          <w:bdr w:val="none" w:sz="0" w:space="0" w:color="auto" w:frame="1"/>
        </w:rPr>
        <w:t>-</w:t>
      </w:r>
      <w:r w:rsidRPr="00064863">
        <w:rPr>
          <w:color w:val="111115"/>
          <w:sz w:val="26"/>
          <w:szCs w:val="26"/>
          <w:bdr w:val="none" w:sz="0" w:space="0" w:color="auto" w:frame="1"/>
        </w:rPr>
        <w:t>ритм танца, динамика;</w:t>
      </w:r>
    </w:p>
    <w:p w14:paraId="529FB216" w14:textId="77777777" w:rsidR="00064863" w:rsidRPr="00064863" w:rsidRDefault="00064863" w:rsidP="00064863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064863">
        <w:rPr>
          <w:color w:val="111115"/>
          <w:sz w:val="26"/>
          <w:szCs w:val="26"/>
          <w:bdr w:val="none" w:sz="0" w:space="0" w:color="auto" w:frame="1"/>
        </w:rPr>
        <w:t>5.4. Уровень исполнительского мастерства;</w:t>
      </w:r>
    </w:p>
    <w:p w14:paraId="6CB0AF9A" w14:textId="7E9AA492" w:rsidR="003161C8" w:rsidRPr="002C0D51" w:rsidRDefault="00064863" w:rsidP="00064863">
      <w:pPr>
        <w:pStyle w:val="a8"/>
        <w:shd w:val="clear" w:color="auto" w:fill="FFFFFF"/>
        <w:spacing w:before="0" w:beforeAutospacing="0" w:after="120" w:afterAutospacing="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064863">
        <w:rPr>
          <w:color w:val="111115"/>
          <w:sz w:val="26"/>
          <w:szCs w:val="26"/>
          <w:bdr w:val="none" w:sz="0" w:space="0" w:color="auto" w:frame="1"/>
        </w:rPr>
        <w:t>5.5. Внешний вид</w:t>
      </w:r>
      <w:r w:rsidR="00610DD6">
        <w:rPr>
          <w:color w:val="111115"/>
          <w:sz w:val="26"/>
          <w:szCs w:val="26"/>
          <w:bdr w:val="none" w:sz="0" w:space="0" w:color="auto" w:frame="1"/>
        </w:rPr>
        <w:t>,</w:t>
      </w:r>
      <w:r w:rsidRPr="00064863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610DD6">
        <w:rPr>
          <w:color w:val="111115"/>
          <w:sz w:val="26"/>
          <w:szCs w:val="26"/>
          <w:bdr w:val="none" w:sz="0" w:space="0" w:color="auto" w:frame="1"/>
        </w:rPr>
        <w:t>к</w:t>
      </w:r>
      <w:r w:rsidRPr="00064863">
        <w:rPr>
          <w:color w:val="111115"/>
          <w:sz w:val="26"/>
          <w:szCs w:val="26"/>
          <w:bdr w:val="none" w:sz="0" w:space="0" w:color="auto" w:frame="1"/>
        </w:rPr>
        <w:t>остюмы.</w:t>
      </w:r>
    </w:p>
    <w:p w14:paraId="6D4DF729" w14:textId="66B20DBF" w:rsidR="002C0D51" w:rsidRPr="002C0D51" w:rsidRDefault="002C0D51" w:rsidP="0006486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6"/>
          <w:szCs w:val="26"/>
        </w:rPr>
      </w:pPr>
      <w:r w:rsidRPr="002C0D51">
        <w:rPr>
          <w:b/>
          <w:color w:val="111115"/>
          <w:sz w:val="26"/>
          <w:szCs w:val="26"/>
          <w:bdr w:val="none" w:sz="0" w:space="0" w:color="auto" w:frame="1"/>
        </w:rPr>
        <w:t xml:space="preserve">6. </w:t>
      </w:r>
      <w:r w:rsidR="002D6731" w:rsidRPr="002C0D51">
        <w:rPr>
          <w:b/>
          <w:color w:val="111115"/>
          <w:sz w:val="26"/>
          <w:szCs w:val="26"/>
          <w:bdr w:val="none" w:sz="0" w:space="0" w:color="auto" w:frame="1"/>
        </w:rPr>
        <w:t>Награждение победителей и участников Конкурса</w:t>
      </w:r>
    </w:p>
    <w:p w14:paraId="07E13A49" w14:textId="77777777" w:rsidR="00064863" w:rsidRPr="00064863" w:rsidRDefault="00064863" w:rsidP="00064863">
      <w:pPr>
        <w:shd w:val="clear" w:color="auto" w:fill="FFFFFF"/>
        <w:jc w:val="both"/>
        <w:rPr>
          <w:bCs/>
          <w:sz w:val="26"/>
          <w:szCs w:val="26"/>
          <w:lang w:val="ru-RU"/>
        </w:rPr>
      </w:pPr>
      <w:r w:rsidRPr="00064863">
        <w:rPr>
          <w:bCs/>
          <w:sz w:val="26"/>
          <w:szCs w:val="26"/>
          <w:lang w:val="ru-RU"/>
        </w:rPr>
        <w:t>6.1. Учреждается три призовых места;</w:t>
      </w:r>
    </w:p>
    <w:p w14:paraId="6685B9D1" w14:textId="77777777" w:rsidR="00064863" w:rsidRPr="00064863" w:rsidRDefault="00064863" w:rsidP="00064863">
      <w:pPr>
        <w:shd w:val="clear" w:color="auto" w:fill="FFFFFF"/>
        <w:jc w:val="both"/>
        <w:rPr>
          <w:bCs/>
          <w:sz w:val="26"/>
          <w:szCs w:val="26"/>
          <w:lang w:val="ru-RU"/>
        </w:rPr>
      </w:pPr>
      <w:r w:rsidRPr="00064863">
        <w:rPr>
          <w:bCs/>
          <w:sz w:val="26"/>
          <w:szCs w:val="26"/>
          <w:lang w:val="ru-RU"/>
        </w:rPr>
        <w:t>6.2. Участники, не занявшие призового места, награждаются дипломами за участие;</w:t>
      </w:r>
    </w:p>
    <w:p w14:paraId="39A8D2EC" w14:textId="4C9AE38E" w:rsidR="00610DD6" w:rsidRDefault="00064863" w:rsidP="00610DD6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064863">
        <w:rPr>
          <w:color w:val="111115"/>
          <w:sz w:val="26"/>
          <w:szCs w:val="26"/>
          <w:bdr w:val="none" w:sz="0" w:space="0" w:color="auto" w:frame="1"/>
        </w:rPr>
        <w:t xml:space="preserve">Справки по тел: 89024684259 - </w:t>
      </w:r>
      <w:proofErr w:type="spellStart"/>
      <w:r w:rsidRPr="00064863">
        <w:rPr>
          <w:color w:val="111115"/>
          <w:sz w:val="26"/>
          <w:szCs w:val="26"/>
          <w:bdr w:val="none" w:sz="0" w:space="0" w:color="auto" w:frame="1"/>
        </w:rPr>
        <w:t>Сунчугашева</w:t>
      </w:r>
      <w:proofErr w:type="spellEnd"/>
      <w:r w:rsidRPr="00064863">
        <w:rPr>
          <w:color w:val="111115"/>
          <w:sz w:val="26"/>
          <w:szCs w:val="26"/>
          <w:bdr w:val="none" w:sz="0" w:space="0" w:color="auto" w:frame="1"/>
        </w:rPr>
        <w:t xml:space="preserve"> Раиса Петровна</w:t>
      </w:r>
      <w:r w:rsidR="00610DD6">
        <w:rPr>
          <w:color w:val="111115"/>
          <w:sz w:val="26"/>
          <w:szCs w:val="26"/>
          <w:bdr w:val="none" w:sz="0" w:space="0" w:color="auto" w:frame="1"/>
        </w:rPr>
        <w:t>.</w:t>
      </w:r>
    </w:p>
    <w:p w14:paraId="6D18AFCD" w14:textId="77777777" w:rsidR="00610DD6" w:rsidRDefault="00610DD6">
      <w:pPr>
        <w:spacing w:after="200" w:line="276" w:lineRule="auto"/>
        <w:rPr>
          <w:color w:val="111115"/>
          <w:sz w:val="26"/>
          <w:szCs w:val="26"/>
          <w:bdr w:val="none" w:sz="0" w:space="0" w:color="auto" w:frame="1"/>
          <w:lang w:val="ru-RU"/>
        </w:rPr>
      </w:pPr>
      <w:r w:rsidRPr="00CB79F5">
        <w:rPr>
          <w:color w:val="111115"/>
          <w:sz w:val="26"/>
          <w:szCs w:val="26"/>
          <w:bdr w:val="none" w:sz="0" w:space="0" w:color="auto" w:frame="1"/>
          <w:lang w:val="ru-RU"/>
        </w:rPr>
        <w:br w:type="page"/>
      </w:r>
    </w:p>
    <w:p w14:paraId="6D6E00AE" w14:textId="59B2DD55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Утверждено</w:t>
      </w:r>
    </w:p>
    <w:p w14:paraId="301CFE49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6353FFB9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288647CE" w14:textId="77777777" w:rsidR="002E2C80" w:rsidRDefault="002E2C80" w:rsidP="002E2C80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6853305C" w14:textId="77777777" w:rsidR="00D36B9F" w:rsidRPr="008C32BE" w:rsidRDefault="00D36B9F" w:rsidP="00D36B9F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11.04.2022 </w:t>
      </w:r>
      <w:r w:rsidRPr="008C32BE">
        <w:rPr>
          <w:sz w:val="26"/>
          <w:szCs w:val="26"/>
          <w:lang w:val="ru-RU"/>
        </w:rPr>
        <w:t xml:space="preserve">№ </w:t>
      </w:r>
      <w:r>
        <w:rPr>
          <w:sz w:val="26"/>
          <w:szCs w:val="26"/>
          <w:lang w:val="ru-RU"/>
        </w:rPr>
        <w:t>249-п</w:t>
      </w:r>
    </w:p>
    <w:p w14:paraId="24690AA3" w14:textId="77777777" w:rsidR="003161C8" w:rsidRDefault="003161C8" w:rsidP="002C0D51">
      <w:pPr>
        <w:jc w:val="center"/>
        <w:rPr>
          <w:b/>
          <w:color w:val="000000" w:themeColor="text1"/>
          <w:sz w:val="26"/>
          <w:szCs w:val="26"/>
          <w:lang w:val="ru-RU"/>
        </w:rPr>
      </w:pPr>
    </w:p>
    <w:p w14:paraId="7DB2A408" w14:textId="6FC2EF73" w:rsidR="002C0D51" w:rsidRPr="00722CEF" w:rsidRDefault="003161C8" w:rsidP="002C0D51">
      <w:pPr>
        <w:jc w:val="center"/>
        <w:rPr>
          <w:b/>
          <w:color w:val="000000" w:themeColor="text1"/>
          <w:sz w:val="26"/>
          <w:szCs w:val="26"/>
          <w:lang w:val="ru-RU"/>
        </w:rPr>
      </w:pPr>
      <w:r w:rsidRPr="00722CEF">
        <w:rPr>
          <w:b/>
          <w:color w:val="000000" w:themeColor="text1"/>
          <w:sz w:val="26"/>
          <w:szCs w:val="26"/>
          <w:lang w:val="ru-RU"/>
        </w:rPr>
        <w:t>ПОЛОЖЕНИЕ</w:t>
      </w:r>
    </w:p>
    <w:p w14:paraId="0BAF830B" w14:textId="77777777" w:rsidR="00B72720" w:rsidRDefault="00722CEF" w:rsidP="00B7272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722CEF">
        <w:rPr>
          <w:b/>
          <w:color w:val="000000" w:themeColor="text1"/>
          <w:sz w:val="26"/>
          <w:szCs w:val="26"/>
        </w:rPr>
        <w:t>о проведении</w:t>
      </w:r>
      <w:r w:rsidR="002C0D51" w:rsidRPr="00722CEF">
        <w:rPr>
          <w:b/>
          <w:color w:val="000000" w:themeColor="text1"/>
          <w:sz w:val="26"/>
          <w:szCs w:val="26"/>
        </w:rPr>
        <w:t xml:space="preserve"> конкурса «Солдатская каша»</w:t>
      </w:r>
      <w:r w:rsidR="00B72720">
        <w:rPr>
          <w:b/>
          <w:color w:val="000000" w:themeColor="text1"/>
          <w:sz w:val="26"/>
          <w:szCs w:val="26"/>
        </w:rPr>
        <w:t xml:space="preserve">, </w:t>
      </w:r>
      <w:r w:rsidR="00B72720" w:rsidRPr="002C0D51">
        <w:rPr>
          <w:b/>
          <w:bCs/>
          <w:sz w:val="26"/>
          <w:szCs w:val="26"/>
        </w:rPr>
        <w:t>посвященного</w:t>
      </w:r>
      <w:r w:rsidR="00B72720">
        <w:rPr>
          <w:b/>
          <w:bCs/>
          <w:sz w:val="26"/>
          <w:szCs w:val="26"/>
        </w:rPr>
        <w:t xml:space="preserve"> </w:t>
      </w:r>
      <w:r w:rsidR="00B72720" w:rsidRPr="002660F8">
        <w:rPr>
          <w:b/>
          <w:sz w:val="26"/>
          <w:szCs w:val="26"/>
        </w:rPr>
        <w:t xml:space="preserve">празднованию </w:t>
      </w:r>
    </w:p>
    <w:p w14:paraId="34141673" w14:textId="01AE02D6" w:rsidR="00B72720" w:rsidRDefault="00B72720" w:rsidP="00B7272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660F8">
        <w:rPr>
          <w:b/>
          <w:sz w:val="26"/>
          <w:szCs w:val="26"/>
        </w:rPr>
        <w:t xml:space="preserve">77-й годовщины Победы </w:t>
      </w:r>
      <w:r>
        <w:rPr>
          <w:b/>
          <w:bCs/>
          <w:sz w:val="26"/>
          <w:szCs w:val="26"/>
        </w:rPr>
        <w:t>советского</w:t>
      </w:r>
      <w:r w:rsidRPr="002660F8">
        <w:rPr>
          <w:b/>
          <w:sz w:val="26"/>
          <w:szCs w:val="26"/>
        </w:rPr>
        <w:t xml:space="preserve"> народа в </w:t>
      </w:r>
    </w:p>
    <w:p w14:paraId="4BCC901E" w14:textId="408471F2" w:rsidR="002C0D51" w:rsidRPr="00D07336" w:rsidRDefault="00B72720" w:rsidP="00D07336">
      <w:pPr>
        <w:pStyle w:val="a8"/>
        <w:shd w:val="clear" w:color="auto" w:fill="FFFFFF"/>
        <w:spacing w:before="0" w:beforeAutospacing="0" w:after="120" w:afterAutospacing="0"/>
        <w:jc w:val="center"/>
        <w:rPr>
          <w:b/>
          <w:color w:val="111115"/>
          <w:sz w:val="26"/>
          <w:szCs w:val="26"/>
          <w:bdr w:val="none" w:sz="0" w:space="0" w:color="auto" w:frame="1"/>
        </w:rPr>
      </w:pPr>
      <w:r w:rsidRPr="002660F8">
        <w:rPr>
          <w:b/>
          <w:sz w:val="26"/>
          <w:szCs w:val="26"/>
        </w:rPr>
        <w:t>Великой Отечественной войне 1941-1945 гг. в с. Аскиз</w:t>
      </w:r>
    </w:p>
    <w:p w14:paraId="01C1B75A" w14:textId="77777777" w:rsidR="002C0D51" w:rsidRPr="002C614D" w:rsidRDefault="002C0D51" w:rsidP="002C614D">
      <w:pPr>
        <w:jc w:val="center"/>
        <w:rPr>
          <w:b/>
          <w:color w:val="000000" w:themeColor="text1"/>
          <w:sz w:val="26"/>
          <w:szCs w:val="26"/>
          <w:lang w:val="ru-RU"/>
        </w:rPr>
      </w:pPr>
      <w:r w:rsidRPr="002C614D">
        <w:rPr>
          <w:b/>
          <w:color w:val="000000" w:themeColor="text1"/>
          <w:sz w:val="26"/>
          <w:szCs w:val="26"/>
          <w:lang w:val="ru-RU"/>
        </w:rPr>
        <w:t>1.Общие положения</w:t>
      </w:r>
    </w:p>
    <w:p w14:paraId="7FA3B31C" w14:textId="1113292F" w:rsidR="002C0D51" w:rsidRPr="002C0D51" w:rsidRDefault="002C0D51" w:rsidP="00610DD6">
      <w:pPr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1.1. Конкурс «</w:t>
      </w:r>
      <w:r w:rsidR="00722CEF" w:rsidRPr="002C0D51">
        <w:rPr>
          <w:color w:val="000000" w:themeColor="text1"/>
          <w:sz w:val="26"/>
          <w:szCs w:val="26"/>
          <w:lang w:val="ru-RU"/>
        </w:rPr>
        <w:t>Солдатская каша</w:t>
      </w:r>
      <w:r w:rsidRPr="002C0D51">
        <w:rPr>
          <w:color w:val="000000" w:themeColor="text1"/>
          <w:sz w:val="26"/>
          <w:szCs w:val="26"/>
          <w:lang w:val="ru-RU"/>
        </w:rPr>
        <w:t>»</w:t>
      </w:r>
      <w:r w:rsidR="00610DD6" w:rsidRPr="00610DD6">
        <w:rPr>
          <w:lang w:val="ru-RU"/>
        </w:rPr>
        <w:t xml:space="preserve"> </w:t>
      </w:r>
      <w:r w:rsidR="00610DD6" w:rsidRPr="00610DD6">
        <w:rPr>
          <w:color w:val="000000" w:themeColor="text1"/>
          <w:sz w:val="26"/>
          <w:szCs w:val="26"/>
          <w:lang w:val="ru-RU"/>
        </w:rPr>
        <w:t>посвященн</w:t>
      </w:r>
      <w:r w:rsidR="00610DD6">
        <w:rPr>
          <w:color w:val="000000" w:themeColor="text1"/>
          <w:sz w:val="26"/>
          <w:szCs w:val="26"/>
          <w:lang w:val="ru-RU"/>
        </w:rPr>
        <w:t>ый</w:t>
      </w:r>
      <w:r w:rsidR="00610DD6" w:rsidRPr="00610DD6">
        <w:rPr>
          <w:color w:val="000000" w:themeColor="text1"/>
          <w:sz w:val="26"/>
          <w:szCs w:val="26"/>
          <w:lang w:val="ru-RU"/>
        </w:rPr>
        <w:t xml:space="preserve"> празднованию 77-й годовщины Победы советского народа в Великой Отечественной войне 1941-1945 гг. в с. Аскиз</w:t>
      </w:r>
      <w:r w:rsidRPr="002C0D51">
        <w:rPr>
          <w:color w:val="000000" w:themeColor="text1"/>
          <w:sz w:val="26"/>
          <w:szCs w:val="26"/>
          <w:lang w:val="ru-RU"/>
        </w:rPr>
        <w:t xml:space="preserve"> проводится в рамках </w:t>
      </w:r>
      <w:r w:rsidR="00722CEF" w:rsidRPr="002C0D51">
        <w:rPr>
          <w:color w:val="000000" w:themeColor="text1"/>
          <w:sz w:val="26"/>
          <w:szCs w:val="26"/>
          <w:lang w:val="ru-RU"/>
        </w:rPr>
        <w:t>праздн</w:t>
      </w:r>
      <w:r w:rsidR="002C614D">
        <w:rPr>
          <w:color w:val="000000" w:themeColor="text1"/>
          <w:sz w:val="26"/>
          <w:szCs w:val="26"/>
          <w:lang w:val="ru-RU"/>
        </w:rPr>
        <w:t>ования</w:t>
      </w:r>
      <w:r w:rsidR="00722CEF" w:rsidRPr="002C0D51">
        <w:rPr>
          <w:color w:val="000000" w:themeColor="text1"/>
          <w:sz w:val="26"/>
          <w:szCs w:val="26"/>
          <w:lang w:val="ru-RU"/>
        </w:rPr>
        <w:t xml:space="preserve"> </w:t>
      </w:r>
      <w:r w:rsidR="00D07336" w:rsidRPr="00D07336">
        <w:rPr>
          <w:color w:val="000000" w:themeColor="text1"/>
          <w:sz w:val="26"/>
          <w:szCs w:val="26"/>
          <w:lang w:val="ru-RU"/>
        </w:rPr>
        <w:t>77-й годовщины Победы советского народа в Великой отечественной войне 1941-1945 гг.</w:t>
      </w:r>
      <w:r w:rsidR="00D07336">
        <w:rPr>
          <w:color w:val="000000" w:themeColor="text1"/>
          <w:sz w:val="26"/>
          <w:szCs w:val="26"/>
          <w:lang w:val="ru-RU"/>
        </w:rPr>
        <w:t xml:space="preserve"> </w:t>
      </w:r>
      <w:r w:rsidR="002C614D">
        <w:rPr>
          <w:color w:val="000000" w:themeColor="text1"/>
          <w:sz w:val="26"/>
          <w:szCs w:val="26"/>
          <w:lang w:val="ru-RU"/>
        </w:rPr>
        <w:t>(далее К</w:t>
      </w:r>
      <w:r w:rsidRPr="002C0D51">
        <w:rPr>
          <w:color w:val="000000" w:themeColor="text1"/>
          <w:sz w:val="26"/>
          <w:szCs w:val="26"/>
          <w:lang w:val="ru-RU"/>
        </w:rPr>
        <w:t xml:space="preserve">онкурс) </w:t>
      </w:r>
      <w:r w:rsidR="002C614D">
        <w:rPr>
          <w:color w:val="000000" w:themeColor="text1"/>
          <w:sz w:val="26"/>
          <w:szCs w:val="26"/>
          <w:lang w:val="ru-RU"/>
        </w:rPr>
        <w:t xml:space="preserve">и </w:t>
      </w:r>
      <w:r w:rsidRPr="002C0D51">
        <w:rPr>
          <w:color w:val="000000" w:themeColor="text1"/>
          <w:sz w:val="26"/>
          <w:szCs w:val="26"/>
          <w:lang w:val="ru-RU"/>
        </w:rPr>
        <w:t>проводится в соответствии с настоящим Положением</w:t>
      </w:r>
      <w:r w:rsidR="00D07336">
        <w:rPr>
          <w:color w:val="000000" w:themeColor="text1"/>
          <w:sz w:val="26"/>
          <w:szCs w:val="26"/>
          <w:lang w:val="ru-RU"/>
        </w:rPr>
        <w:t>.</w:t>
      </w:r>
    </w:p>
    <w:p w14:paraId="1DB15DE9" w14:textId="09ED0F04" w:rsidR="002C0D51" w:rsidRPr="002C0D51" w:rsidRDefault="002C0D51" w:rsidP="002C614D">
      <w:pPr>
        <w:spacing w:line="276" w:lineRule="auto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1.3. Организатор Конкурса: Муниципальное бюджетное учреждение культуры «Аскизский районный центр культуры и досуга»</w:t>
      </w:r>
      <w:r w:rsidR="00D07336">
        <w:rPr>
          <w:color w:val="000000" w:themeColor="text1"/>
          <w:sz w:val="26"/>
          <w:szCs w:val="26"/>
          <w:lang w:val="ru-RU"/>
        </w:rPr>
        <w:t>.</w:t>
      </w:r>
    </w:p>
    <w:p w14:paraId="386C811F" w14:textId="0A9592F7" w:rsidR="002C0D51" w:rsidRPr="002C0D51" w:rsidRDefault="002C0D51" w:rsidP="002C614D">
      <w:pPr>
        <w:spacing w:line="276" w:lineRule="auto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 xml:space="preserve">1.4. Сроки </w:t>
      </w:r>
      <w:r w:rsidR="002C614D" w:rsidRPr="002C0D51">
        <w:rPr>
          <w:color w:val="000000" w:themeColor="text1"/>
          <w:sz w:val="26"/>
          <w:szCs w:val="26"/>
          <w:lang w:val="ru-RU"/>
        </w:rPr>
        <w:t>провед</w:t>
      </w:r>
      <w:r w:rsidR="002C614D">
        <w:rPr>
          <w:color w:val="000000" w:themeColor="text1"/>
          <w:sz w:val="26"/>
          <w:szCs w:val="26"/>
          <w:lang w:val="ru-RU"/>
        </w:rPr>
        <w:t>ения Конкурса: 09 мая 202</w:t>
      </w:r>
      <w:r w:rsidR="00D07336">
        <w:rPr>
          <w:color w:val="000000" w:themeColor="text1"/>
          <w:sz w:val="26"/>
          <w:szCs w:val="26"/>
          <w:lang w:val="ru-RU"/>
        </w:rPr>
        <w:t>2</w:t>
      </w:r>
      <w:r w:rsidR="002C614D">
        <w:rPr>
          <w:color w:val="000000" w:themeColor="text1"/>
          <w:sz w:val="26"/>
          <w:szCs w:val="26"/>
          <w:lang w:val="ru-RU"/>
        </w:rPr>
        <w:t xml:space="preserve"> г. с</w:t>
      </w:r>
      <w:r w:rsidRPr="002C0D51">
        <w:rPr>
          <w:color w:val="000000" w:themeColor="text1"/>
          <w:sz w:val="26"/>
          <w:szCs w:val="26"/>
          <w:lang w:val="ru-RU"/>
        </w:rPr>
        <w:t xml:space="preserve"> 1</w:t>
      </w:r>
      <w:r w:rsidR="00D07336">
        <w:rPr>
          <w:color w:val="000000" w:themeColor="text1"/>
          <w:sz w:val="26"/>
          <w:szCs w:val="26"/>
          <w:lang w:val="ru-RU"/>
        </w:rPr>
        <w:t>8</w:t>
      </w:r>
      <w:r w:rsidRPr="002C0D51">
        <w:rPr>
          <w:color w:val="000000" w:themeColor="text1"/>
          <w:sz w:val="26"/>
          <w:szCs w:val="26"/>
          <w:lang w:val="ru-RU"/>
        </w:rPr>
        <w:t>.00 ч.</w:t>
      </w:r>
      <w:r w:rsidR="002C614D">
        <w:rPr>
          <w:color w:val="000000" w:themeColor="text1"/>
          <w:sz w:val="26"/>
          <w:szCs w:val="26"/>
          <w:lang w:val="ru-RU"/>
        </w:rPr>
        <w:t xml:space="preserve"> до </w:t>
      </w:r>
      <w:r w:rsidR="00D07336">
        <w:rPr>
          <w:color w:val="000000" w:themeColor="text1"/>
          <w:sz w:val="26"/>
          <w:szCs w:val="26"/>
          <w:lang w:val="ru-RU"/>
        </w:rPr>
        <w:t>19</w:t>
      </w:r>
      <w:r w:rsidR="002C614D">
        <w:rPr>
          <w:color w:val="000000" w:themeColor="text1"/>
          <w:sz w:val="26"/>
          <w:szCs w:val="26"/>
          <w:lang w:val="ru-RU"/>
        </w:rPr>
        <w:t>.00 ч.</w:t>
      </w:r>
    </w:p>
    <w:p w14:paraId="35A2550F" w14:textId="2FE989E9" w:rsidR="002C0D51" w:rsidRPr="002C0D51" w:rsidRDefault="002C0D51" w:rsidP="00D07336">
      <w:pPr>
        <w:spacing w:after="120"/>
        <w:jc w:val="both"/>
        <w:rPr>
          <w:b/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1.5. Место проведения Конкурса: с. Аскиз, Набережная</w:t>
      </w:r>
      <w:r w:rsidR="00D07336">
        <w:rPr>
          <w:color w:val="000000" w:themeColor="text1"/>
          <w:sz w:val="26"/>
          <w:szCs w:val="26"/>
          <w:lang w:val="ru-RU"/>
        </w:rPr>
        <w:t>.</w:t>
      </w:r>
    </w:p>
    <w:p w14:paraId="0BD92D92" w14:textId="77777777" w:rsidR="002C0D51" w:rsidRPr="002C614D" w:rsidRDefault="002C0D51" w:rsidP="002C0D51">
      <w:pPr>
        <w:jc w:val="center"/>
        <w:rPr>
          <w:b/>
          <w:color w:val="000000" w:themeColor="text1"/>
          <w:sz w:val="26"/>
          <w:szCs w:val="26"/>
          <w:lang w:val="ru-RU"/>
        </w:rPr>
      </w:pPr>
      <w:r w:rsidRPr="002C614D">
        <w:rPr>
          <w:b/>
          <w:color w:val="000000" w:themeColor="text1"/>
          <w:sz w:val="26"/>
          <w:szCs w:val="26"/>
          <w:lang w:val="ru-RU"/>
        </w:rPr>
        <w:t>2. Цели и задачи Конкурса</w:t>
      </w:r>
    </w:p>
    <w:p w14:paraId="25B5E50D" w14:textId="4FCE85D8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2.1. Конкурс проводится в целях массового вовлечени</w:t>
      </w:r>
      <w:r w:rsidR="002C614D">
        <w:rPr>
          <w:color w:val="000000" w:themeColor="text1"/>
          <w:sz w:val="26"/>
          <w:szCs w:val="26"/>
          <w:lang w:val="ru-RU"/>
        </w:rPr>
        <w:t>я</w:t>
      </w:r>
      <w:r w:rsidRPr="002C0D51">
        <w:rPr>
          <w:color w:val="000000" w:themeColor="text1"/>
          <w:sz w:val="26"/>
          <w:szCs w:val="26"/>
          <w:lang w:val="ru-RU"/>
        </w:rPr>
        <w:t xml:space="preserve"> населения в празднование 7</w:t>
      </w:r>
      <w:r w:rsidR="00D07336">
        <w:rPr>
          <w:color w:val="000000" w:themeColor="text1"/>
          <w:sz w:val="26"/>
          <w:szCs w:val="26"/>
          <w:lang w:val="ru-RU"/>
        </w:rPr>
        <w:t>7</w:t>
      </w:r>
      <w:r w:rsidRPr="002C0D51">
        <w:rPr>
          <w:color w:val="000000" w:themeColor="text1"/>
          <w:sz w:val="26"/>
          <w:szCs w:val="26"/>
          <w:lang w:val="ru-RU"/>
        </w:rPr>
        <w:t>-ой годовщины Победы в Великой Отечественной войне, воспитания уважения к героической истории Российского государства и сохранения лучших воинских традиций.</w:t>
      </w:r>
    </w:p>
    <w:p w14:paraId="5E6DBFDE" w14:textId="40F17D52" w:rsidR="002C0D51" w:rsidRPr="002C0D51" w:rsidRDefault="002C0D51" w:rsidP="00D07336">
      <w:pPr>
        <w:shd w:val="clear" w:color="auto" w:fill="FFFFFF"/>
        <w:spacing w:after="120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 xml:space="preserve">2.2. Задачами Конкурса являются повышение социальной активности </w:t>
      </w:r>
      <w:r w:rsidR="002C614D" w:rsidRPr="002C0D51">
        <w:rPr>
          <w:color w:val="000000" w:themeColor="text1"/>
          <w:sz w:val="26"/>
          <w:szCs w:val="26"/>
          <w:lang w:val="ru-RU"/>
        </w:rPr>
        <w:t>населения, широкое</w:t>
      </w:r>
      <w:r w:rsidRPr="002C0D51">
        <w:rPr>
          <w:color w:val="000000" w:themeColor="text1"/>
          <w:sz w:val="26"/>
          <w:szCs w:val="26"/>
          <w:lang w:val="ru-RU"/>
        </w:rPr>
        <w:t xml:space="preserve"> использование наследия Великой Победы, как важнейшего ресурса героико-патриотического воспитания молодежи.</w:t>
      </w:r>
    </w:p>
    <w:p w14:paraId="33669844" w14:textId="77777777" w:rsidR="002C0D51" w:rsidRPr="002C614D" w:rsidRDefault="002C0D51" w:rsidP="002C0D51">
      <w:pPr>
        <w:jc w:val="center"/>
        <w:rPr>
          <w:b/>
          <w:color w:val="000000" w:themeColor="text1"/>
          <w:sz w:val="26"/>
          <w:szCs w:val="26"/>
          <w:lang w:val="ru-RU"/>
        </w:rPr>
      </w:pPr>
      <w:r w:rsidRPr="002C614D">
        <w:rPr>
          <w:b/>
          <w:color w:val="000000" w:themeColor="text1"/>
          <w:sz w:val="26"/>
          <w:szCs w:val="26"/>
          <w:lang w:val="ru-RU"/>
        </w:rPr>
        <w:t>3. Порядок проведения Конкурса</w:t>
      </w:r>
    </w:p>
    <w:p w14:paraId="2FF84B64" w14:textId="04FB2683" w:rsidR="00D07336" w:rsidRPr="00D07336" w:rsidRDefault="00D07336" w:rsidP="00D07336">
      <w:pPr>
        <w:shd w:val="clear" w:color="auto" w:fill="FFFFFF"/>
        <w:rPr>
          <w:color w:val="000000" w:themeColor="text1"/>
          <w:sz w:val="26"/>
          <w:szCs w:val="26"/>
          <w:lang w:val="ru-RU"/>
        </w:rPr>
      </w:pPr>
      <w:r w:rsidRPr="00D07336">
        <w:rPr>
          <w:color w:val="000000" w:themeColor="text1"/>
          <w:sz w:val="26"/>
          <w:szCs w:val="26"/>
          <w:lang w:val="ru-RU"/>
        </w:rPr>
        <w:t>3.1. Конкурс «Солдатск</w:t>
      </w:r>
      <w:r w:rsidR="00610DD6">
        <w:rPr>
          <w:color w:val="000000" w:themeColor="text1"/>
          <w:sz w:val="26"/>
          <w:szCs w:val="26"/>
          <w:lang w:val="ru-RU"/>
        </w:rPr>
        <w:t>ая</w:t>
      </w:r>
      <w:r w:rsidRPr="00D07336">
        <w:rPr>
          <w:color w:val="000000" w:themeColor="text1"/>
          <w:sz w:val="26"/>
          <w:szCs w:val="26"/>
          <w:lang w:val="ru-RU"/>
        </w:rPr>
        <w:t xml:space="preserve"> каш</w:t>
      </w:r>
      <w:r w:rsidR="00610DD6">
        <w:rPr>
          <w:color w:val="000000" w:themeColor="text1"/>
          <w:sz w:val="26"/>
          <w:szCs w:val="26"/>
          <w:lang w:val="ru-RU"/>
        </w:rPr>
        <w:t>а</w:t>
      </w:r>
      <w:r w:rsidRPr="00D07336">
        <w:rPr>
          <w:color w:val="000000" w:themeColor="text1"/>
          <w:sz w:val="26"/>
          <w:szCs w:val="26"/>
          <w:lang w:val="ru-RU"/>
        </w:rPr>
        <w:t>» проводится 9 мая 2022 года. Время проведения с 18.00 ч. до 19.00 ч. на Набережной с. Аскиз</w:t>
      </w:r>
      <w:r w:rsidR="00610DD6">
        <w:rPr>
          <w:color w:val="000000" w:themeColor="text1"/>
          <w:sz w:val="26"/>
          <w:szCs w:val="26"/>
          <w:lang w:val="ru-RU"/>
        </w:rPr>
        <w:t>.</w:t>
      </w:r>
    </w:p>
    <w:p w14:paraId="5CFE3CBA" w14:textId="7286E1E6" w:rsidR="002C614D" w:rsidRPr="002C0D51" w:rsidRDefault="00D07336" w:rsidP="00D07336">
      <w:pPr>
        <w:shd w:val="clear" w:color="auto" w:fill="FFFFFF"/>
        <w:spacing w:after="120"/>
        <w:rPr>
          <w:color w:val="000000" w:themeColor="text1"/>
          <w:sz w:val="26"/>
          <w:szCs w:val="26"/>
          <w:lang w:val="ru-RU"/>
        </w:rPr>
      </w:pPr>
      <w:r w:rsidRPr="00D07336">
        <w:rPr>
          <w:color w:val="000000" w:themeColor="text1"/>
          <w:sz w:val="26"/>
          <w:szCs w:val="26"/>
          <w:lang w:val="ru-RU"/>
        </w:rPr>
        <w:t>3.2. Заявки на участие в Конкурсе принимаются до 01 мая 2022 года в Аскизский РЦКД, расположенного по адресу: с. Аскиз, ул. Советская 20</w:t>
      </w:r>
      <w:r>
        <w:rPr>
          <w:color w:val="000000" w:themeColor="text1"/>
          <w:sz w:val="26"/>
          <w:szCs w:val="26"/>
          <w:lang w:val="ru-RU"/>
        </w:rPr>
        <w:t>.</w:t>
      </w:r>
    </w:p>
    <w:p w14:paraId="6CFDA8AF" w14:textId="77777777" w:rsidR="002C0D51" w:rsidRPr="002C614D" w:rsidRDefault="002C0D51" w:rsidP="002C0D51">
      <w:pPr>
        <w:shd w:val="clear" w:color="auto" w:fill="FFFFFF"/>
        <w:jc w:val="center"/>
        <w:rPr>
          <w:b/>
          <w:color w:val="000000" w:themeColor="text1"/>
          <w:sz w:val="26"/>
          <w:szCs w:val="26"/>
          <w:lang w:val="ru-RU"/>
        </w:rPr>
      </w:pPr>
      <w:r w:rsidRPr="002C614D">
        <w:rPr>
          <w:b/>
          <w:color w:val="000000" w:themeColor="text1"/>
          <w:sz w:val="26"/>
          <w:szCs w:val="26"/>
          <w:lang w:val="ru-RU"/>
        </w:rPr>
        <w:t>4. Условия проведения Конкурса</w:t>
      </w:r>
    </w:p>
    <w:p w14:paraId="5A3D27ED" w14:textId="0A6D9318" w:rsidR="002C0D51" w:rsidRPr="002C0D51" w:rsidRDefault="002C614D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4.1.</w:t>
      </w:r>
      <w:r w:rsidR="00D07336"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Команды оформляют палатку (</w:t>
      </w:r>
      <w:r w:rsidRPr="002C0D51">
        <w:rPr>
          <w:color w:val="000000" w:themeColor="text1"/>
          <w:sz w:val="26"/>
          <w:szCs w:val="26"/>
          <w:lang w:val="ru-RU"/>
        </w:rPr>
        <w:t>блиндаж, землянку</w:t>
      </w:r>
      <w:r>
        <w:rPr>
          <w:color w:val="000000" w:themeColor="text1"/>
          <w:sz w:val="26"/>
          <w:szCs w:val="26"/>
          <w:lang w:val="ru-RU"/>
        </w:rPr>
        <w:t>)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 в соответствии с тематикой праздника</w:t>
      </w:r>
      <w:r>
        <w:rPr>
          <w:color w:val="000000" w:themeColor="text1"/>
          <w:sz w:val="26"/>
          <w:szCs w:val="26"/>
          <w:lang w:val="ru-RU"/>
        </w:rPr>
        <w:t>, п</w:t>
      </w:r>
      <w:r w:rsidR="002C0D51" w:rsidRPr="002C0D51">
        <w:rPr>
          <w:color w:val="000000" w:themeColor="text1"/>
          <w:sz w:val="26"/>
          <w:szCs w:val="26"/>
          <w:lang w:val="ru-RU"/>
        </w:rPr>
        <w:t>риветствуется креативное оформление.</w:t>
      </w:r>
    </w:p>
    <w:p w14:paraId="43172895" w14:textId="32011880" w:rsidR="002C0D51" w:rsidRPr="002C0D51" w:rsidRDefault="002C614D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4.2.</w:t>
      </w:r>
      <w:r w:rsidR="00D07336">
        <w:rPr>
          <w:color w:val="000000" w:themeColor="text1"/>
          <w:sz w:val="26"/>
          <w:szCs w:val="26"/>
          <w:lang w:val="ru-RU"/>
        </w:rPr>
        <w:t xml:space="preserve"> </w:t>
      </w:r>
      <w:r w:rsidR="002C0D51" w:rsidRPr="002C0D51">
        <w:rPr>
          <w:color w:val="000000" w:themeColor="text1"/>
          <w:sz w:val="26"/>
          <w:szCs w:val="26"/>
          <w:lang w:val="ru-RU"/>
        </w:rPr>
        <w:t>Команды представляют кашу (из любой крупы с любыми наполнителями) на Набережной с. Аскиз. Представление на пробу каши предусмотрен</w:t>
      </w:r>
      <w:r>
        <w:rPr>
          <w:color w:val="000000" w:themeColor="text1"/>
          <w:sz w:val="26"/>
          <w:szCs w:val="26"/>
          <w:lang w:val="ru-RU"/>
        </w:rPr>
        <w:t>о как для жюри, так и зрителей К</w:t>
      </w:r>
      <w:r w:rsidR="002C0D51" w:rsidRPr="002C0D51">
        <w:rPr>
          <w:color w:val="000000" w:themeColor="text1"/>
          <w:sz w:val="26"/>
          <w:szCs w:val="26"/>
          <w:lang w:val="ru-RU"/>
        </w:rPr>
        <w:t>онкурса, хвалят свою кашу «Ай да, каша хороша!»</w:t>
      </w:r>
      <w:r w:rsidR="00FB6866">
        <w:rPr>
          <w:color w:val="000000" w:themeColor="text1"/>
          <w:sz w:val="26"/>
          <w:szCs w:val="26"/>
          <w:lang w:val="ru-RU"/>
        </w:rPr>
        <w:t xml:space="preserve"> </w:t>
      </w:r>
      <w:r w:rsidR="002C0D51" w:rsidRPr="002C0D51">
        <w:rPr>
          <w:color w:val="000000" w:themeColor="text1"/>
          <w:sz w:val="26"/>
          <w:szCs w:val="26"/>
          <w:lang w:val="ru-RU"/>
        </w:rPr>
        <w:t>пляской, частушкой, шуткой, песней и т.д.</w:t>
      </w:r>
    </w:p>
    <w:p w14:paraId="59074C75" w14:textId="42235E47" w:rsidR="002C614D" w:rsidRPr="002C0D51" w:rsidRDefault="002C614D" w:rsidP="00FB6866">
      <w:pPr>
        <w:shd w:val="clear" w:color="auto" w:fill="FFFFFF"/>
        <w:spacing w:after="1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4.3.</w:t>
      </w:r>
      <w:r w:rsidR="00D07336">
        <w:rPr>
          <w:color w:val="000000" w:themeColor="text1"/>
          <w:sz w:val="26"/>
          <w:szCs w:val="26"/>
          <w:lang w:val="ru-RU"/>
        </w:rPr>
        <w:t xml:space="preserve"> 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Всеми необходимыми ингредиентами (продукты, </w:t>
      </w:r>
      <w:r>
        <w:rPr>
          <w:color w:val="000000" w:themeColor="text1"/>
          <w:sz w:val="26"/>
          <w:szCs w:val="26"/>
          <w:lang w:val="ru-RU"/>
        </w:rPr>
        <w:t>специи и т.д.), источником огня, (кроме открытого</w:t>
      </w:r>
      <w:r w:rsidR="00610DD6">
        <w:rPr>
          <w:color w:val="000000" w:themeColor="text1"/>
          <w:sz w:val="26"/>
          <w:szCs w:val="26"/>
          <w:lang w:val="ru-RU"/>
        </w:rPr>
        <w:t>),</w:t>
      </w:r>
      <w:r>
        <w:rPr>
          <w:color w:val="000000" w:themeColor="text1"/>
          <w:sz w:val="26"/>
          <w:szCs w:val="26"/>
          <w:lang w:val="ru-RU"/>
        </w:rPr>
        <w:t xml:space="preserve"> электрическ</w:t>
      </w:r>
      <w:r w:rsidR="00610DD6">
        <w:rPr>
          <w:color w:val="000000" w:themeColor="text1"/>
          <w:sz w:val="26"/>
          <w:szCs w:val="26"/>
          <w:lang w:val="ru-RU"/>
        </w:rPr>
        <w:t>ой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 плит</w:t>
      </w:r>
      <w:r w:rsidR="00610DD6">
        <w:rPr>
          <w:color w:val="000000" w:themeColor="text1"/>
          <w:sz w:val="26"/>
          <w:szCs w:val="26"/>
          <w:lang w:val="ru-RU"/>
        </w:rPr>
        <w:t>ой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 и посудой для приготовления и раздачи каши (одноразовые тарелки и ложки) команды обеспечивают себя сами.</w:t>
      </w:r>
    </w:p>
    <w:p w14:paraId="4E0A3501" w14:textId="77777777" w:rsidR="002C0D51" w:rsidRPr="002C614D" w:rsidRDefault="002C0D51" w:rsidP="002C0D51">
      <w:pPr>
        <w:shd w:val="clear" w:color="auto" w:fill="FFFFFF"/>
        <w:jc w:val="center"/>
        <w:rPr>
          <w:b/>
          <w:color w:val="000000" w:themeColor="text1"/>
          <w:sz w:val="26"/>
          <w:szCs w:val="26"/>
          <w:lang w:val="ru-RU"/>
        </w:rPr>
      </w:pPr>
      <w:r w:rsidRPr="002C614D">
        <w:rPr>
          <w:b/>
          <w:color w:val="000000" w:themeColor="text1"/>
          <w:sz w:val="26"/>
          <w:szCs w:val="26"/>
          <w:lang w:val="ru-RU"/>
        </w:rPr>
        <w:t>5. Критерии оценки</w:t>
      </w:r>
    </w:p>
    <w:p w14:paraId="184333FC" w14:textId="77777777" w:rsidR="00FB6866" w:rsidRDefault="00FB6866" w:rsidP="002C0D51">
      <w:pPr>
        <w:shd w:val="clear" w:color="auto" w:fill="FFFFFF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5</w:t>
      </w:r>
      <w:r w:rsidR="002C0D51" w:rsidRPr="002C0D51">
        <w:rPr>
          <w:color w:val="000000" w:themeColor="text1"/>
          <w:sz w:val="26"/>
          <w:szCs w:val="26"/>
          <w:lang w:val="ru-RU"/>
        </w:rPr>
        <w:t>.1.</w:t>
      </w:r>
      <w:r>
        <w:rPr>
          <w:color w:val="000000" w:themeColor="text1"/>
          <w:sz w:val="26"/>
          <w:szCs w:val="26"/>
          <w:lang w:val="ru-RU"/>
        </w:rPr>
        <w:t xml:space="preserve"> </w:t>
      </w:r>
      <w:r w:rsidR="002C0D51" w:rsidRPr="002C0D51">
        <w:rPr>
          <w:color w:val="000000" w:themeColor="text1"/>
          <w:sz w:val="26"/>
          <w:szCs w:val="26"/>
          <w:lang w:val="ru-RU"/>
        </w:rPr>
        <w:t>Жюри Конкурса оц</w:t>
      </w:r>
      <w:r w:rsidR="002C614D">
        <w:rPr>
          <w:color w:val="000000" w:themeColor="text1"/>
          <w:sz w:val="26"/>
          <w:szCs w:val="26"/>
          <w:lang w:val="ru-RU"/>
        </w:rPr>
        <w:t xml:space="preserve">енивают по следующим критериям: </w:t>
      </w:r>
    </w:p>
    <w:p w14:paraId="43F3F52E" w14:textId="61E492D9" w:rsidR="00FB6866" w:rsidRDefault="00FB6866" w:rsidP="00FB6866">
      <w:pPr>
        <w:shd w:val="clear" w:color="auto" w:fill="FFFFFF"/>
        <w:ind w:left="426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C0D51" w:rsidRPr="002C0D51">
        <w:rPr>
          <w:color w:val="000000" w:themeColor="text1"/>
          <w:sz w:val="26"/>
          <w:szCs w:val="26"/>
          <w:lang w:val="ru-RU"/>
        </w:rPr>
        <w:t>оформление своей территории:</w:t>
      </w:r>
      <w:r>
        <w:rPr>
          <w:color w:val="000000" w:themeColor="text1"/>
          <w:sz w:val="26"/>
          <w:szCs w:val="26"/>
          <w:lang w:val="ru-RU"/>
        </w:rPr>
        <w:t xml:space="preserve"> </w:t>
      </w:r>
      <w:r w:rsidR="002C614D">
        <w:rPr>
          <w:color w:val="000000" w:themeColor="text1"/>
          <w:sz w:val="26"/>
          <w:szCs w:val="26"/>
          <w:lang w:val="ru-RU"/>
        </w:rPr>
        <w:t>палатки (</w:t>
      </w:r>
      <w:r w:rsidR="002C0D51" w:rsidRPr="002C0D51">
        <w:rPr>
          <w:color w:val="000000" w:themeColor="text1"/>
          <w:sz w:val="26"/>
          <w:szCs w:val="26"/>
          <w:lang w:val="ru-RU"/>
        </w:rPr>
        <w:t>блиндажа,</w:t>
      </w:r>
      <w:r w:rsidR="002C614D">
        <w:rPr>
          <w:color w:val="000000" w:themeColor="text1"/>
          <w:sz w:val="26"/>
          <w:szCs w:val="26"/>
          <w:lang w:val="ru-RU"/>
        </w:rPr>
        <w:t xml:space="preserve"> землянки)</w:t>
      </w:r>
      <w:r w:rsidR="00610DD6">
        <w:rPr>
          <w:color w:val="000000" w:themeColor="text1"/>
          <w:sz w:val="26"/>
          <w:szCs w:val="26"/>
          <w:lang w:val="ru-RU"/>
        </w:rPr>
        <w:t>,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 партизанского хозяйства;</w:t>
      </w:r>
    </w:p>
    <w:p w14:paraId="4902571A" w14:textId="77777777" w:rsidR="00FB6866" w:rsidRDefault="00FB6866" w:rsidP="00FB6866">
      <w:pPr>
        <w:shd w:val="clear" w:color="auto" w:fill="FFFFFF"/>
        <w:ind w:left="426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C0D51" w:rsidRPr="002C0D51">
        <w:rPr>
          <w:color w:val="000000" w:themeColor="text1"/>
          <w:sz w:val="26"/>
          <w:szCs w:val="26"/>
          <w:lang w:val="ru-RU"/>
        </w:rPr>
        <w:t>внешний вид участников – военная, партизанская форма </w:t>
      </w:r>
      <w:r w:rsidR="002C614D" w:rsidRPr="002C0D51">
        <w:rPr>
          <w:color w:val="000000" w:themeColor="text1"/>
          <w:sz w:val="26"/>
          <w:szCs w:val="26"/>
          <w:lang w:val="ru-RU"/>
        </w:rPr>
        <w:t>одежды;</w:t>
      </w:r>
    </w:p>
    <w:p w14:paraId="2F226B0C" w14:textId="77777777" w:rsidR="00FB6866" w:rsidRDefault="00FB6866" w:rsidP="00FB6866">
      <w:pPr>
        <w:shd w:val="clear" w:color="auto" w:fill="FFFFFF"/>
        <w:ind w:left="426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C0D51" w:rsidRPr="002C0D51">
        <w:rPr>
          <w:color w:val="000000" w:themeColor="text1"/>
          <w:sz w:val="26"/>
          <w:szCs w:val="26"/>
          <w:lang w:val="ru-RU"/>
        </w:rPr>
        <w:t>вкусовые качества каши;</w:t>
      </w:r>
    </w:p>
    <w:p w14:paraId="0DE761A3" w14:textId="77777777" w:rsidR="00FB6866" w:rsidRDefault="00FB6866" w:rsidP="00FB6866">
      <w:pPr>
        <w:shd w:val="clear" w:color="auto" w:fill="FFFFFF"/>
        <w:ind w:left="426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C0D51" w:rsidRPr="002C0D51">
        <w:rPr>
          <w:color w:val="000000" w:themeColor="text1"/>
          <w:sz w:val="26"/>
          <w:szCs w:val="26"/>
          <w:lang w:val="ru-RU"/>
        </w:rPr>
        <w:t>гостеприимство хозяев;</w:t>
      </w:r>
    </w:p>
    <w:p w14:paraId="21005144" w14:textId="4737BE40" w:rsidR="002C0D51" w:rsidRPr="002C0D51" w:rsidRDefault="00FB6866" w:rsidP="00FB6866">
      <w:pPr>
        <w:shd w:val="clear" w:color="auto" w:fill="FFFFFF"/>
        <w:ind w:left="426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lastRenderedPageBreak/>
        <w:t xml:space="preserve">- </w:t>
      </w:r>
      <w:r w:rsidR="002C0D51" w:rsidRPr="002C0D51">
        <w:rPr>
          <w:color w:val="000000" w:themeColor="text1"/>
          <w:sz w:val="26"/>
          <w:szCs w:val="26"/>
          <w:lang w:val="ru-RU"/>
        </w:rPr>
        <w:t>презентация своей каши</w:t>
      </w:r>
      <w:r>
        <w:rPr>
          <w:color w:val="000000" w:themeColor="text1"/>
          <w:sz w:val="26"/>
          <w:szCs w:val="26"/>
          <w:lang w:val="ru-RU"/>
        </w:rPr>
        <w:t>.</w:t>
      </w:r>
    </w:p>
    <w:p w14:paraId="243A5B4C" w14:textId="18570DF7" w:rsidR="002C0D51" w:rsidRPr="002C0D51" w:rsidRDefault="00FB6866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5</w:t>
      </w:r>
      <w:r w:rsidR="002C0D51" w:rsidRPr="002C0D51">
        <w:rPr>
          <w:color w:val="000000" w:themeColor="text1"/>
          <w:sz w:val="26"/>
          <w:szCs w:val="26"/>
          <w:lang w:val="ru-RU"/>
        </w:rPr>
        <w:t>.2. Наличие группы поддержки, музыкальное оформление (баян, аккордеон и т.д.) приветствуется и оценивается дополнительно.</w:t>
      </w:r>
    </w:p>
    <w:p w14:paraId="7401173A" w14:textId="521DCE06" w:rsidR="002C0D51" w:rsidRPr="002C0D51" w:rsidRDefault="00FB6866" w:rsidP="00FB6866">
      <w:pPr>
        <w:shd w:val="clear" w:color="auto" w:fill="FFFFFF"/>
        <w:spacing w:after="1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5</w:t>
      </w:r>
      <w:r w:rsidR="002C0D51" w:rsidRPr="002C0D51">
        <w:rPr>
          <w:color w:val="000000" w:themeColor="text1"/>
          <w:sz w:val="26"/>
          <w:szCs w:val="26"/>
          <w:lang w:val="ru-RU"/>
        </w:rPr>
        <w:t>.3.</w:t>
      </w:r>
      <w:r>
        <w:rPr>
          <w:color w:val="000000" w:themeColor="text1"/>
          <w:sz w:val="26"/>
          <w:szCs w:val="26"/>
          <w:lang w:val="ru-RU"/>
        </w:rPr>
        <w:t xml:space="preserve"> </w:t>
      </w:r>
      <w:r w:rsidR="002C0D51" w:rsidRPr="002C0D51">
        <w:rPr>
          <w:color w:val="000000" w:themeColor="text1"/>
          <w:sz w:val="26"/>
          <w:szCs w:val="26"/>
          <w:lang w:val="ru-RU"/>
        </w:rPr>
        <w:t xml:space="preserve">Зрители Конкурса оценивают вкусовые качества. Зритель, </w:t>
      </w:r>
      <w:r w:rsidR="002C614D" w:rsidRPr="002C0D51">
        <w:rPr>
          <w:color w:val="000000" w:themeColor="text1"/>
          <w:sz w:val="26"/>
          <w:szCs w:val="26"/>
          <w:lang w:val="ru-RU"/>
        </w:rPr>
        <w:t>желающий проголосовать</w:t>
      </w:r>
      <w:r w:rsidR="002C0D51" w:rsidRPr="002C0D51">
        <w:rPr>
          <w:color w:val="000000" w:themeColor="text1"/>
          <w:sz w:val="26"/>
          <w:szCs w:val="26"/>
          <w:lang w:val="ru-RU"/>
        </w:rPr>
        <w:t>, должен будет взять именную карточку у Организатора Конкурса. Карточка выдается лично в руки голосующему один раз.</w:t>
      </w:r>
    </w:p>
    <w:p w14:paraId="68E50CDF" w14:textId="77777777" w:rsidR="002C0D51" w:rsidRPr="003161C8" w:rsidRDefault="002C0D51" w:rsidP="002C0D51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ru-RU"/>
        </w:rPr>
      </w:pPr>
      <w:r w:rsidRPr="003161C8">
        <w:rPr>
          <w:b/>
          <w:bCs/>
          <w:color w:val="000000" w:themeColor="text1"/>
          <w:sz w:val="26"/>
          <w:szCs w:val="26"/>
          <w:lang w:val="ru-RU"/>
        </w:rPr>
        <w:t>6. Награждение участников</w:t>
      </w:r>
    </w:p>
    <w:p w14:paraId="362BAA25" w14:textId="77777777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6.1. Каждый участник Конкурса награждается дипломом участника.</w:t>
      </w:r>
    </w:p>
    <w:p w14:paraId="442B0CD5" w14:textId="06D7F66E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 xml:space="preserve">6.2. Команда победитель по итогам решения жюри получает </w:t>
      </w:r>
      <w:r w:rsidR="002C614D" w:rsidRPr="002C0D51">
        <w:rPr>
          <w:color w:val="000000" w:themeColor="text1"/>
          <w:sz w:val="26"/>
          <w:szCs w:val="26"/>
          <w:lang w:val="ru-RU"/>
        </w:rPr>
        <w:t>диплом «Лучшая</w:t>
      </w:r>
      <w:r w:rsidRPr="002C0D51">
        <w:rPr>
          <w:color w:val="000000" w:themeColor="text1"/>
          <w:sz w:val="26"/>
          <w:szCs w:val="26"/>
          <w:lang w:val="ru-RU"/>
        </w:rPr>
        <w:t xml:space="preserve"> солдатская каша» и денежный сертификат.</w:t>
      </w:r>
    </w:p>
    <w:p w14:paraId="4298147B" w14:textId="77777777" w:rsidR="002C0D51" w:rsidRPr="002C0D51" w:rsidRDefault="002C0D51" w:rsidP="002C614D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6.3. Команды занявшие второе и третье места по итогам решения жюри получают дипломы призеров и денежный сертификат.</w:t>
      </w:r>
    </w:p>
    <w:p w14:paraId="3811B6E0" w14:textId="77777777" w:rsidR="00FB6866" w:rsidRDefault="002C0D51" w:rsidP="00FB6866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  <w:r w:rsidRPr="002C0D51">
        <w:rPr>
          <w:color w:val="000000" w:themeColor="text1"/>
          <w:sz w:val="26"/>
          <w:szCs w:val="26"/>
          <w:lang w:val="ru-RU"/>
        </w:rPr>
        <w:t>6.4. Награждение участников Конкурса состоится 9 мая 2021 года на главной сцене Набережной с.</w:t>
      </w:r>
      <w:r w:rsidR="002C614D">
        <w:rPr>
          <w:color w:val="000000" w:themeColor="text1"/>
          <w:sz w:val="26"/>
          <w:szCs w:val="26"/>
          <w:lang w:val="ru-RU"/>
        </w:rPr>
        <w:t xml:space="preserve"> Аскиз</w:t>
      </w:r>
      <w:r w:rsidR="00FB6866">
        <w:rPr>
          <w:color w:val="000000" w:themeColor="text1"/>
          <w:sz w:val="26"/>
          <w:szCs w:val="26"/>
          <w:lang w:val="ru-RU"/>
        </w:rPr>
        <w:t>.</w:t>
      </w:r>
    </w:p>
    <w:p w14:paraId="43A962AD" w14:textId="77777777" w:rsidR="00FB6866" w:rsidRDefault="00FB6866" w:rsidP="00FB6866">
      <w:pPr>
        <w:shd w:val="clear" w:color="auto" w:fill="FFFFFF"/>
        <w:jc w:val="both"/>
        <w:rPr>
          <w:color w:val="000000" w:themeColor="text1"/>
          <w:sz w:val="26"/>
          <w:szCs w:val="26"/>
          <w:lang w:val="ru-RU"/>
        </w:rPr>
      </w:pPr>
    </w:p>
    <w:p w14:paraId="0E8B4C3B" w14:textId="109806FC" w:rsidR="00FB6866" w:rsidRDefault="00FB6866" w:rsidP="00FB6866">
      <w:pPr>
        <w:rPr>
          <w:sz w:val="28"/>
          <w:szCs w:val="28"/>
          <w:lang w:val="ru-RU"/>
        </w:rPr>
      </w:pPr>
      <w:r w:rsidRPr="00FB6866">
        <w:rPr>
          <w:sz w:val="28"/>
          <w:szCs w:val="28"/>
          <w:lang w:val="ru-RU"/>
        </w:rPr>
        <w:t>Справки по телефону: 9-19- 91, Смышляев</w:t>
      </w:r>
      <w:r>
        <w:rPr>
          <w:sz w:val="28"/>
          <w:szCs w:val="28"/>
          <w:lang w:val="ru-RU"/>
        </w:rPr>
        <w:t>а</w:t>
      </w:r>
      <w:r w:rsidRPr="00FB6866">
        <w:rPr>
          <w:sz w:val="28"/>
          <w:szCs w:val="28"/>
          <w:lang w:val="ru-RU"/>
        </w:rPr>
        <w:t xml:space="preserve"> Дина Алексеевна</w:t>
      </w:r>
      <w:r>
        <w:rPr>
          <w:sz w:val="28"/>
          <w:szCs w:val="28"/>
          <w:lang w:val="ru-RU"/>
        </w:rPr>
        <w:t>.</w:t>
      </w:r>
    </w:p>
    <w:p w14:paraId="3713CD1E" w14:textId="1AA193A2" w:rsidR="002C0D51" w:rsidRDefault="002C0D51" w:rsidP="00FB6866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4FB7A43F" w14:textId="5E2AF908" w:rsidR="002C0D51" w:rsidRDefault="002C0D5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lastRenderedPageBreak/>
        <w:t>Утвержден</w:t>
      </w:r>
    </w:p>
    <w:p w14:paraId="5324E265" w14:textId="77777777" w:rsidR="002C0D51" w:rsidRDefault="002C0D5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постановлением Администрации</w:t>
      </w:r>
    </w:p>
    <w:p w14:paraId="490E30E8" w14:textId="77777777" w:rsidR="002C0D51" w:rsidRDefault="002C0D5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Аскизского района</w:t>
      </w:r>
    </w:p>
    <w:p w14:paraId="4077038E" w14:textId="77777777" w:rsidR="002C0D51" w:rsidRDefault="002C0D51" w:rsidP="002C0D51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 w:rsidRPr="008C32BE">
        <w:rPr>
          <w:sz w:val="26"/>
          <w:szCs w:val="26"/>
          <w:lang w:val="ru-RU"/>
        </w:rPr>
        <w:t>Республики Хакасия</w:t>
      </w:r>
    </w:p>
    <w:p w14:paraId="5A732192" w14:textId="77777777" w:rsidR="00D36B9F" w:rsidRPr="008C32BE" w:rsidRDefault="00D36B9F" w:rsidP="00D36B9F">
      <w:pPr>
        <w:tabs>
          <w:tab w:val="left" w:pos="2268"/>
        </w:tabs>
        <w:ind w:left="567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8C32B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11.04.2022 </w:t>
      </w:r>
      <w:r w:rsidRPr="008C32BE">
        <w:rPr>
          <w:sz w:val="26"/>
          <w:szCs w:val="26"/>
          <w:lang w:val="ru-RU"/>
        </w:rPr>
        <w:t xml:space="preserve">№ </w:t>
      </w:r>
      <w:r>
        <w:rPr>
          <w:sz w:val="26"/>
          <w:szCs w:val="26"/>
          <w:lang w:val="ru-RU"/>
        </w:rPr>
        <w:t>249-п</w:t>
      </w:r>
    </w:p>
    <w:p w14:paraId="43ED2499" w14:textId="77777777" w:rsidR="00D36B9F" w:rsidRDefault="00D36B9F" w:rsidP="005E6AD0">
      <w:pPr>
        <w:pStyle w:val="a9"/>
        <w:shd w:val="clear" w:color="auto" w:fill="auto"/>
        <w:spacing w:line="240" w:lineRule="auto"/>
        <w:jc w:val="center"/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98EC72B" w14:textId="0DDBCA50" w:rsidR="005E6AD0" w:rsidRDefault="002C0D51" w:rsidP="005E6AD0">
      <w:pPr>
        <w:pStyle w:val="a9"/>
        <w:shd w:val="clear" w:color="auto" w:fill="auto"/>
        <w:spacing w:line="240" w:lineRule="auto"/>
        <w:jc w:val="center"/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построения и движения колонн на праздновании </w:t>
      </w:r>
    </w:p>
    <w:p w14:paraId="7E439245" w14:textId="77777777" w:rsidR="005E6AD0" w:rsidRDefault="002C0D51" w:rsidP="005E6AD0">
      <w:pPr>
        <w:pStyle w:val="a9"/>
        <w:shd w:val="clear" w:color="auto" w:fill="auto"/>
        <w:spacing w:line="240" w:lineRule="auto"/>
        <w:jc w:val="center"/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="00FA18EF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="002C614D"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>ой годовщины</w:t>
      </w:r>
      <w:r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Победы советского народа </w:t>
      </w:r>
    </w:p>
    <w:p w14:paraId="1BE00B64" w14:textId="2682AD6A" w:rsidR="002C614D" w:rsidRPr="005E6AD0" w:rsidRDefault="002C0D51" w:rsidP="005E6AD0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>в Великой Отечественной войне 1941-1945 гг.</w:t>
      </w:r>
      <w:r w:rsidR="005E6A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C614D" w:rsidRP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 w:rsidR="003161C8">
        <w:rPr>
          <w:rStyle w:val="1"/>
          <w:rFonts w:ascii="Times New Roman" w:hAnsi="Times New Roman" w:cs="Times New Roman"/>
          <w:b/>
          <w:bCs/>
          <w:color w:val="000000"/>
          <w:sz w:val="26"/>
          <w:szCs w:val="26"/>
        </w:rPr>
        <w:t>с. Аскиз</w:t>
      </w:r>
    </w:p>
    <w:p w14:paraId="65FF43B6" w14:textId="62A735A7" w:rsidR="002C0D51" w:rsidRPr="00FB6866" w:rsidRDefault="002C0D51" w:rsidP="005E6AD0">
      <w:pPr>
        <w:pStyle w:val="a9"/>
        <w:shd w:val="clear" w:color="auto" w:fill="auto"/>
        <w:spacing w:after="120"/>
        <w:ind w:right="-143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B686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Начало </w:t>
      </w:r>
      <w:r w:rsidR="002C614D" w:rsidRPr="00FB6866">
        <w:rPr>
          <w:rStyle w:val="1"/>
          <w:rFonts w:ascii="Times New Roman" w:hAnsi="Times New Roman" w:cs="Times New Roman"/>
          <w:color w:val="000000"/>
          <w:sz w:val="24"/>
          <w:szCs w:val="24"/>
        </w:rPr>
        <w:t>11</w:t>
      </w:r>
      <w:r w:rsidRPr="00FB6866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  <w:r w:rsidR="002C614D" w:rsidRPr="00FB6866">
        <w:rPr>
          <w:rStyle w:val="1"/>
          <w:rFonts w:ascii="Times New Roman" w:hAnsi="Times New Roman" w:cs="Times New Roman"/>
          <w:color w:val="000000"/>
          <w:sz w:val="24"/>
          <w:szCs w:val="24"/>
        </w:rPr>
        <w:t>00 ч.</w:t>
      </w:r>
      <w:r w:rsidRPr="00FB686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Сбор организаций </w:t>
      </w:r>
      <w:r w:rsidR="00610DD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FA18EF" w:rsidRPr="00FB6866">
        <w:rPr>
          <w:rStyle w:val="1"/>
          <w:rFonts w:ascii="Times New Roman" w:hAnsi="Times New Roman" w:cs="Times New Roman"/>
          <w:color w:val="000000"/>
          <w:sz w:val="24"/>
          <w:szCs w:val="24"/>
        </w:rPr>
        <w:t>ул. Красноармейс</w:t>
      </w:r>
      <w:r w:rsidR="00610DD6">
        <w:rPr>
          <w:rStyle w:val="1"/>
          <w:rFonts w:ascii="Times New Roman" w:hAnsi="Times New Roman" w:cs="Times New Roman"/>
          <w:color w:val="000000"/>
          <w:sz w:val="24"/>
          <w:szCs w:val="24"/>
        </w:rPr>
        <w:t>кой с</w:t>
      </w:r>
      <w:r w:rsidRPr="00FB686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14D" w:rsidRPr="00FB6866">
        <w:rPr>
          <w:rStyle w:val="1"/>
          <w:rFonts w:ascii="Times New Roman" w:hAnsi="Times New Roman" w:cs="Times New Roman"/>
          <w:color w:val="000000"/>
          <w:sz w:val="24"/>
          <w:szCs w:val="24"/>
        </w:rPr>
        <w:t>10</w:t>
      </w:r>
      <w:r w:rsidRPr="00FB6866">
        <w:rPr>
          <w:rStyle w:val="1"/>
          <w:rFonts w:ascii="Times New Roman" w:hAnsi="Times New Roman" w:cs="Times New Roman"/>
          <w:color w:val="000000"/>
          <w:sz w:val="24"/>
          <w:szCs w:val="24"/>
        </w:rPr>
        <w:t>.30 ч.</w:t>
      </w:r>
      <w:r w:rsidR="00610DD6">
        <w:rPr>
          <w:rStyle w:val="1"/>
          <w:rFonts w:ascii="Times New Roman" w:hAnsi="Times New Roman" w:cs="Times New Roman"/>
          <w:color w:val="000000"/>
          <w:sz w:val="24"/>
          <w:szCs w:val="24"/>
        </w:rPr>
        <w:t>, расстановка по плану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FA18EF" w:rsidRPr="00FD1A17" w14:paraId="4441413C" w14:textId="77777777" w:rsidTr="00FD1A17">
        <w:trPr>
          <w:trHeight w:val="283"/>
        </w:trPr>
        <w:tc>
          <w:tcPr>
            <w:tcW w:w="988" w:type="dxa"/>
          </w:tcPr>
          <w:p w14:paraId="74A86C97" w14:textId="77777777" w:rsidR="00FA18EF" w:rsidRPr="00FD1A17" w:rsidRDefault="00FA18EF" w:rsidP="00FD1A17">
            <w:pPr>
              <w:tabs>
                <w:tab w:val="left" w:pos="7710"/>
              </w:tabs>
              <w:ind w:left="30" w:right="35"/>
              <w:contextualSpacing/>
              <w:jc w:val="right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№ п/п</w:t>
            </w:r>
          </w:p>
        </w:tc>
        <w:tc>
          <w:tcPr>
            <w:tcW w:w="8357" w:type="dxa"/>
          </w:tcPr>
          <w:p w14:paraId="7C5AD8EF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FD1A17">
              <w:rPr>
                <w:sz w:val="26"/>
                <w:szCs w:val="26"/>
              </w:rPr>
              <w:t>Наименование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организаций</w:t>
            </w:r>
            <w:proofErr w:type="spellEnd"/>
          </w:p>
        </w:tc>
      </w:tr>
      <w:tr w:rsidR="00FA18EF" w:rsidRPr="00FD1A17" w14:paraId="488BF58A" w14:textId="77777777" w:rsidTr="00FD1A17">
        <w:trPr>
          <w:trHeight w:val="283"/>
        </w:trPr>
        <w:tc>
          <w:tcPr>
            <w:tcW w:w="988" w:type="dxa"/>
          </w:tcPr>
          <w:p w14:paraId="167070BE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1.</w:t>
            </w:r>
          </w:p>
        </w:tc>
        <w:tc>
          <w:tcPr>
            <w:tcW w:w="8357" w:type="dxa"/>
          </w:tcPr>
          <w:p w14:paraId="72A1E99C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D1A17">
              <w:rPr>
                <w:sz w:val="26"/>
                <w:szCs w:val="26"/>
              </w:rPr>
              <w:t>Барабанщицы</w:t>
            </w:r>
            <w:proofErr w:type="spellEnd"/>
          </w:p>
        </w:tc>
      </w:tr>
      <w:tr w:rsidR="00FA18EF" w:rsidRPr="00FD1A17" w14:paraId="1C6A76AA" w14:textId="77777777" w:rsidTr="00FD1A17">
        <w:trPr>
          <w:trHeight w:val="283"/>
        </w:trPr>
        <w:tc>
          <w:tcPr>
            <w:tcW w:w="988" w:type="dxa"/>
          </w:tcPr>
          <w:p w14:paraId="3C579051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2.</w:t>
            </w:r>
          </w:p>
        </w:tc>
        <w:tc>
          <w:tcPr>
            <w:tcW w:w="8357" w:type="dxa"/>
          </w:tcPr>
          <w:p w14:paraId="06483D75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D1A17">
              <w:rPr>
                <w:sz w:val="26"/>
                <w:szCs w:val="26"/>
              </w:rPr>
              <w:t>Велосипедисты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со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знамёнами</w:t>
            </w:r>
            <w:proofErr w:type="spellEnd"/>
          </w:p>
        </w:tc>
      </w:tr>
      <w:tr w:rsidR="00FA18EF" w:rsidRPr="00FD1A17" w14:paraId="0C603C5C" w14:textId="77777777" w:rsidTr="00FD1A17">
        <w:trPr>
          <w:trHeight w:val="283"/>
        </w:trPr>
        <w:tc>
          <w:tcPr>
            <w:tcW w:w="988" w:type="dxa"/>
          </w:tcPr>
          <w:p w14:paraId="3B572456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3.</w:t>
            </w:r>
          </w:p>
        </w:tc>
        <w:tc>
          <w:tcPr>
            <w:tcW w:w="8357" w:type="dxa"/>
          </w:tcPr>
          <w:p w14:paraId="1919C326" w14:textId="6F066940" w:rsidR="00FA18EF" w:rsidRPr="005E6AD0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FD1A17">
              <w:rPr>
                <w:sz w:val="26"/>
                <w:szCs w:val="26"/>
              </w:rPr>
              <w:t>Баннерная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группа</w:t>
            </w:r>
            <w:proofErr w:type="spellEnd"/>
            <w:r w:rsidR="005E6AD0">
              <w:rPr>
                <w:sz w:val="26"/>
                <w:szCs w:val="26"/>
                <w:lang w:val="ru-RU"/>
              </w:rPr>
              <w:t xml:space="preserve"> (Аскизский РЦКД)</w:t>
            </w:r>
          </w:p>
        </w:tc>
      </w:tr>
      <w:tr w:rsidR="00FA18EF" w:rsidRPr="00C72670" w14:paraId="55CAF935" w14:textId="77777777" w:rsidTr="00FD1A17">
        <w:trPr>
          <w:trHeight w:val="283"/>
        </w:trPr>
        <w:tc>
          <w:tcPr>
            <w:tcW w:w="988" w:type="dxa"/>
          </w:tcPr>
          <w:p w14:paraId="62F847B2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4.</w:t>
            </w:r>
          </w:p>
        </w:tc>
        <w:tc>
          <w:tcPr>
            <w:tcW w:w="8357" w:type="dxa"/>
          </w:tcPr>
          <w:p w14:paraId="69E3734B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>Военный комиссариат РХ по Аскизскому, Таштыпскому районам и г. Абаза</w:t>
            </w:r>
          </w:p>
        </w:tc>
      </w:tr>
      <w:tr w:rsidR="00FA18EF" w:rsidRPr="00C72670" w14:paraId="3EB02B6F" w14:textId="77777777" w:rsidTr="00FD1A17">
        <w:trPr>
          <w:trHeight w:val="283"/>
        </w:trPr>
        <w:tc>
          <w:tcPr>
            <w:tcW w:w="988" w:type="dxa"/>
          </w:tcPr>
          <w:p w14:paraId="66C754D9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5.</w:t>
            </w:r>
          </w:p>
        </w:tc>
        <w:tc>
          <w:tcPr>
            <w:tcW w:w="8357" w:type="dxa"/>
          </w:tcPr>
          <w:p w14:paraId="080EE692" w14:textId="3095B50A" w:rsidR="00FA18EF" w:rsidRPr="002F5256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2F5256">
              <w:rPr>
                <w:sz w:val="26"/>
                <w:szCs w:val="26"/>
                <w:lang w:val="ru-RU"/>
              </w:rPr>
              <w:t xml:space="preserve">Администрация Аскизского района </w:t>
            </w:r>
            <w:r w:rsidR="002F5256">
              <w:rPr>
                <w:sz w:val="26"/>
                <w:szCs w:val="26"/>
                <w:lang w:val="ru-RU"/>
              </w:rPr>
              <w:t>(Совет Депутатов)</w:t>
            </w:r>
          </w:p>
        </w:tc>
      </w:tr>
      <w:tr w:rsidR="00FA18EF" w:rsidRPr="00FD1A17" w14:paraId="55DA504E" w14:textId="77777777" w:rsidTr="00FD1A17">
        <w:trPr>
          <w:trHeight w:val="283"/>
        </w:trPr>
        <w:tc>
          <w:tcPr>
            <w:tcW w:w="988" w:type="dxa"/>
          </w:tcPr>
          <w:p w14:paraId="077F043D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6.</w:t>
            </w:r>
          </w:p>
        </w:tc>
        <w:tc>
          <w:tcPr>
            <w:tcW w:w="8357" w:type="dxa"/>
          </w:tcPr>
          <w:p w14:paraId="2ED25381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МБОУ «</w:t>
            </w:r>
            <w:proofErr w:type="spellStart"/>
            <w:r w:rsidRPr="00FD1A17">
              <w:rPr>
                <w:sz w:val="26"/>
                <w:szCs w:val="26"/>
              </w:rPr>
              <w:t>Лицей−интернат</w:t>
            </w:r>
            <w:proofErr w:type="spellEnd"/>
            <w:r w:rsidRPr="00FD1A17">
              <w:rPr>
                <w:sz w:val="26"/>
                <w:szCs w:val="26"/>
              </w:rPr>
              <w:t>»</w:t>
            </w:r>
          </w:p>
        </w:tc>
      </w:tr>
      <w:tr w:rsidR="00FA18EF" w:rsidRPr="00FD1A17" w14:paraId="3C4AF984" w14:textId="77777777" w:rsidTr="00FD1A17">
        <w:trPr>
          <w:trHeight w:val="283"/>
        </w:trPr>
        <w:tc>
          <w:tcPr>
            <w:tcW w:w="988" w:type="dxa"/>
          </w:tcPr>
          <w:p w14:paraId="3347B560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7.</w:t>
            </w:r>
          </w:p>
        </w:tc>
        <w:tc>
          <w:tcPr>
            <w:tcW w:w="8357" w:type="dxa"/>
          </w:tcPr>
          <w:p w14:paraId="6105F313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МБОУ «</w:t>
            </w:r>
            <w:proofErr w:type="spellStart"/>
            <w:r w:rsidRPr="00FD1A17">
              <w:rPr>
                <w:sz w:val="26"/>
                <w:szCs w:val="26"/>
              </w:rPr>
              <w:t>Калининская</w:t>
            </w:r>
            <w:proofErr w:type="spellEnd"/>
            <w:r w:rsidRPr="00FD1A17">
              <w:rPr>
                <w:sz w:val="26"/>
                <w:szCs w:val="26"/>
              </w:rPr>
              <w:t xml:space="preserve"> СОШ»</w:t>
            </w:r>
          </w:p>
        </w:tc>
      </w:tr>
      <w:tr w:rsidR="00FA18EF" w:rsidRPr="00C72670" w14:paraId="4C759BB4" w14:textId="77777777" w:rsidTr="00FD1A17">
        <w:trPr>
          <w:trHeight w:val="283"/>
        </w:trPr>
        <w:tc>
          <w:tcPr>
            <w:tcW w:w="988" w:type="dxa"/>
          </w:tcPr>
          <w:p w14:paraId="23532016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8.</w:t>
            </w:r>
          </w:p>
        </w:tc>
        <w:tc>
          <w:tcPr>
            <w:tcW w:w="8357" w:type="dxa"/>
          </w:tcPr>
          <w:p w14:paraId="4702AB62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>ГБОУ РХ «Аскизская школа−интернат»</w:t>
            </w:r>
          </w:p>
        </w:tc>
      </w:tr>
      <w:tr w:rsidR="00FA18EF" w:rsidRPr="00C72670" w14:paraId="30878B57" w14:textId="77777777" w:rsidTr="00FD1A17">
        <w:trPr>
          <w:trHeight w:val="283"/>
        </w:trPr>
        <w:tc>
          <w:tcPr>
            <w:tcW w:w="988" w:type="dxa"/>
          </w:tcPr>
          <w:p w14:paraId="56E31EB5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9.</w:t>
            </w:r>
          </w:p>
        </w:tc>
        <w:tc>
          <w:tcPr>
            <w:tcW w:w="8357" w:type="dxa"/>
          </w:tcPr>
          <w:p w14:paraId="621DE92F" w14:textId="45DEF512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>МБУ ДО «Аскизский районный центр дополнительного образования»</w:t>
            </w:r>
          </w:p>
        </w:tc>
      </w:tr>
      <w:tr w:rsidR="00FA18EF" w:rsidRPr="00C72670" w14:paraId="0F19B107" w14:textId="77777777" w:rsidTr="00FD1A17">
        <w:trPr>
          <w:trHeight w:val="283"/>
        </w:trPr>
        <w:tc>
          <w:tcPr>
            <w:tcW w:w="988" w:type="dxa"/>
          </w:tcPr>
          <w:p w14:paraId="5AF94539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10.</w:t>
            </w:r>
          </w:p>
        </w:tc>
        <w:tc>
          <w:tcPr>
            <w:tcW w:w="8357" w:type="dxa"/>
          </w:tcPr>
          <w:p w14:paraId="27E17386" w14:textId="0433D4E0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>Детские сады с. Аскиз: «Родничок», «Тополёк», «Светлячок», «Жарки», «</w:t>
            </w:r>
            <w:proofErr w:type="spellStart"/>
            <w:r w:rsidRPr="00FD1A17">
              <w:rPr>
                <w:sz w:val="26"/>
                <w:szCs w:val="26"/>
                <w:lang w:val="ru-RU"/>
              </w:rPr>
              <w:t>Чаха</w:t>
            </w:r>
            <w:r w:rsidR="005E73E4">
              <w:rPr>
                <w:sz w:val="26"/>
                <w:szCs w:val="26"/>
                <w:lang w:val="ru-RU"/>
              </w:rPr>
              <w:t>йа</w:t>
            </w:r>
            <w:r w:rsidRPr="00FD1A17">
              <w:rPr>
                <w:sz w:val="26"/>
                <w:szCs w:val="26"/>
                <w:lang w:val="ru-RU"/>
              </w:rPr>
              <w:t>х</w:t>
            </w:r>
            <w:proofErr w:type="spellEnd"/>
            <w:r w:rsidRPr="00FD1A17">
              <w:rPr>
                <w:sz w:val="26"/>
                <w:szCs w:val="26"/>
                <w:lang w:val="ru-RU"/>
              </w:rPr>
              <w:t>», «Колосок»</w:t>
            </w:r>
          </w:p>
        </w:tc>
      </w:tr>
      <w:tr w:rsidR="00FA18EF" w:rsidRPr="00FD1A17" w14:paraId="4A39E308" w14:textId="77777777" w:rsidTr="00FD1A17">
        <w:trPr>
          <w:trHeight w:val="283"/>
        </w:trPr>
        <w:tc>
          <w:tcPr>
            <w:tcW w:w="988" w:type="dxa"/>
          </w:tcPr>
          <w:p w14:paraId="67A908BF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11.</w:t>
            </w:r>
          </w:p>
        </w:tc>
        <w:tc>
          <w:tcPr>
            <w:tcW w:w="8357" w:type="dxa"/>
          </w:tcPr>
          <w:p w14:paraId="5AC171DC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 xml:space="preserve">ГБПУ РХ </w:t>
            </w:r>
            <w:proofErr w:type="spellStart"/>
            <w:r w:rsidRPr="00FD1A17">
              <w:rPr>
                <w:sz w:val="26"/>
                <w:szCs w:val="26"/>
              </w:rPr>
              <w:t>Профессиональное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училище</w:t>
            </w:r>
            <w:proofErr w:type="spellEnd"/>
            <w:r w:rsidRPr="00FD1A17">
              <w:rPr>
                <w:sz w:val="26"/>
                <w:szCs w:val="26"/>
              </w:rPr>
              <w:t xml:space="preserve"> № 18</w:t>
            </w:r>
          </w:p>
        </w:tc>
      </w:tr>
      <w:tr w:rsidR="00FA18EF" w:rsidRPr="00FD1A17" w14:paraId="7A0DC8F7" w14:textId="77777777" w:rsidTr="00FD1A17">
        <w:trPr>
          <w:trHeight w:val="283"/>
        </w:trPr>
        <w:tc>
          <w:tcPr>
            <w:tcW w:w="988" w:type="dxa"/>
          </w:tcPr>
          <w:p w14:paraId="29C78924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12.</w:t>
            </w:r>
          </w:p>
        </w:tc>
        <w:tc>
          <w:tcPr>
            <w:tcW w:w="8357" w:type="dxa"/>
          </w:tcPr>
          <w:p w14:paraId="66E4FEBF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  <w:lang w:val="ru-RU"/>
              </w:rPr>
              <w:t xml:space="preserve">МБОУ «Аскизская детская спортивная школа им. </w:t>
            </w:r>
            <w:r w:rsidRPr="00FD1A17">
              <w:rPr>
                <w:sz w:val="26"/>
                <w:szCs w:val="26"/>
              </w:rPr>
              <w:t xml:space="preserve">С.З. </w:t>
            </w:r>
            <w:proofErr w:type="spellStart"/>
            <w:r w:rsidRPr="00FD1A17">
              <w:rPr>
                <w:sz w:val="26"/>
                <w:szCs w:val="26"/>
              </w:rPr>
              <w:t>Карамчакова</w:t>
            </w:r>
            <w:proofErr w:type="spellEnd"/>
          </w:p>
        </w:tc>
      </w:tr>
      <w:tr w:rsidR="00FA18EF" w:rsidRPr="00C72670" w14:paraId="7766022A" w14:textId="77777777" w:rsidTr="00FD1A17">
        <w:trPr>
          <w:trHeight w:val="283"/>
        </w:trPr>
        <w:tc>
          <w:tcPr>
            <w:tcW w:w="988" w:type="dxa"/>
          </w:tcPr>
          <w:p w14:paraId="7DE394ED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13.</w:t>
            </w:r>
          </w:p>
        </w:tc>
        <w:tc>
          <w:tcPr>
            <w:tcW w:w="8357" w:type="dxa"/>
          </w:tcPr>
          <w:p w14:paraId="1ED54934" w14:textId="46F5F8DE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 xml:space="preserve">АУ «СМИ» </w:t>
            </w:r>
            <w:proofErr w:type="spellStart"/>
            <w:r w:rsidRPr="00FD1A17">
              <w:rPr>
                <w:sz w:val="26"/>
                <w:szCs w:val="26"/>
                <w:lang w:val="ru-RU"/>
              </w:rPr>
              <w:t>Асхыс</w:t>
            </w:r>
            <w:proofErr w:type="spellEnd"/>
            <w:r w:rsidRPr="00FD1A1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  <w:lang w:val="ru-RU"/>
              </w:rPr>
              <w:t>Чайааны</w:t>
            </w:r>
            <w:proofErr w:type="spellEnd"/>
            <w:r w:rsidRPr="00FD1A17">
              <w:rPr>
                <w:sz w:val="26"/>
                <w:szCs w:val="26"/>
                <w:lang w:val="ru-RU"/>
              </w:rPr>
              <w:t>» (телевидение, рай</w:t>
            </w:r>
            <w:r w:rsidR="005E6AD0">
              <w:rPr>
                <w:sz w:val="26"/>
                <w:szCs w:val="26"/>
                <w:lang w:val="ru-RU"/>
              </w:rPr>
              <w:t>онная</w:t>
            </w:r>
            <w:r w:rsidRPr="00FD1A17">
              <w:rPr>
                <w:sz w:val="26"/>
                <w:szCs w:val="26"/>
                <w:lang w:val="ru-RU"/>
              </w:rPr>
              <w:t xml:space="preserve"> газета «Аскизский труженик»)</w:t>
            </w:r>
          </w:p>
        </w:tc>
      </w:tr>
      <w:tr w:rsidR="00FA18EF" w:rsidRPr="00FD1A17" w14:paraId="578778EF" w14:textId="77777777" w:rsidTr="00FD1A17">
        <w:trPr>
          <w:trHeight w:val="283"/>
        </w:trPr>
        <w:tc>
          <w:tcPr>
            <w:tcW w:w="988" w:type="dxa"/>
          </w:tcPr>
          <w:p w14:paraId="1F6E00E4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14.</w:t>
            </w:r>
          </w:p>
        </w:tc>
        <w:tc>
          <w:tcPr>
            <w:tcW w:w="8357" w:type="dxa"/>
          </w:tcPr>
          <w:p w14:paraId="5A24F994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ОПС РХ № 4 «</w:t>
            </w:r>
            <w:proofErr w:type="spellStart"/>
            <w:r w:rsidRPr="00FD1A17">
              <w:rPr>
                <w:sz w:val="26"/>
                <w:szCs w:val="26"/>
              </w:rPr>
              <w:t>Противопожарная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служба</w:t>
            </w:r>
            <w:proofErr w:type="spellEnd"/>
            <w:r w:rsidRPr="00FD1A17">
              <w:rPr>
                <w:sz w:val="26"/>
                <w:szCs w:val="26"/>
              </w:rPr>
              <w:t>»</w:t>
            </w:r>
          </w:p>
        </w:tc>
      </w:tr>
      <w:tr w:rsidR="00FA18EF" w:rsidRPr="00FD1A17" w14:paraId="3B5168B2" w14:textId="77777777" w:rsidTr="00FD1A17">
        <w:trPr>
          <w:trHeight w:val="283"/>
        </w:trPr>
        <w:tc>
          <w:tcPr>
            <w:tcW w:w="988" w:type="dxa"/>
          </w:tcPr>
          <w:p w14:paraId="03373E52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15.</w:t>
            </w:r>
          </w:p>
        </w:tc>
        <w:tc>
          <w:tcPr>
            <w:tcW w:w="8357" w:type="dxa"/>
          </w:tcPr>
          <w:p w14:paraId="795E8CED" w14:textId="48BADD66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МО «</w:t>
            </w:r>
            <w:proofErr w:type="spellStart"/>
            <w:r w:rsidRPr="00FD1A17">
              <w:rPr>
                <w:sz w:val="26"/>
                <w:szCs w:val="26"/>
              </w:rPr>
              <w:t>Аскизский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сельсовет</w:t>
            </w:r>
            <w:proofErr w:type="spellEnd"/>
            <w:r w:rsidRPr="00FD1A17">
              <w:rPr>
                <w:sz w:val="26"/>
                <w:szCs w:val="26"/>
              </w:rPr>
              <w:t>»</w:t>
            </w:r>
          </w:p>
        </w:tc>
      </w:tr>
      <w:tr w:rsidR="00FA18EF" w:rsidRPr="00FD1A17" w14:paraId="3D4B583F" w14:textId="77777777" w:rsidTr="00FD1A17">
        <w:trPr>
          <w:trHeight w:val="283"/>
        </w:trPr>
        <w:tc>
          <w:tcPr>
            <w:tcW w:w="988" w:type="dxa"/>
          </w:tcPr>
          <w:p w14:paraId="3D2A442A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16.</w:t>
            </w:r>
          </w:p>
        </w:tc>
        <w:tc>
          <w:tcPr>
            <w:tcW w:w="8357" w:type="dxa"/>
          </w:tcPr>
          <w:p w14:paraId="1985CE62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D1A17">
              <w:rPr>
                <w:sz w:val="26"/>
                <w:szCs w:val="26"/>
              </w:rPr>
              <w:t>Аскизский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районный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суд</w:t>
            </w:r>
            <w:proofErr w:type="spellEnd"/>
          </w:p>
        </w:tc>
      </w:tr>
      <w:tr w:rsidR="00FA18EF" w:rsidRPr="00FD1A17" w14:paraId="4092ED87" w14:textId="77777777" w:rsidTr="00FD1A17">
        <w:trPr>
          <w:trHeight w:val="283"/>
        </w:trPr>
        <w:tc>
          <w:tcPr>
            <w:tcW w:w="988" w:type="dxa"/>
          </w:tcPr>
          <w:p w14:paraId="0E855024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17.</w:t>
            </w:r>
          </w:p>
        </w:tc>
        <w:tc>
          <w:tcPr>
            <w:tcW w:w="8357" w:type="dxa"/>
          </w:tcPr>
          <w:p w14:paraId="2B603418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 xml:space="preserve">Отдел по Аскизскому району Государственного казенного учреждения </w:t>
            </w:r>
          </w:p>
          <w:p w14:paraId="24BB4D58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«</w:t>
            </w:r>
            <w:proofErr w:type="spellStart"/>
            <w:r w:rsidRPr="00FD1A17">
              <w:rPr>
                <w:sz w:val="26"/>
                <w:szCs w:val="26"/>
              </w:rPr>
              <w:t>Центр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занятости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населения</w:t>
            </w:r>
            <w:proofErr w:type="spellEnd"/>
            <w:r w:rsidRPr="00FD1A17">
              <w:rPr>
                <w:sz w:val="26"/>
                <w:szCs w:val="26"/>
              </w:rPr>
              <w:t>»</w:t>
            </w:r>
          </w:p>
        </w:tc>
      </w:tr>
      <w:tr w:rsidR="00FA18EF" w:rsidRPr="00C72670" w14:paraId="4F32080F" w14:textId="77777777" w:rsidTr="00FD1A17">
        <w:trPr>
          <w:trHeight w:val="283"/>
        </w:trPr>
        <w:tc>
          <w:tcPr>
            <w:tcW w:w="988" w:type="dxa"/>
          </w:tcPr>
          <w:p w14:paraId="5FAF3599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18.</w:t>
            </w:r>
          </w:p>
        </w:tc>
        <w:tc>
          <w:tcPr>
            <w:tcW w:w="8357" w:type="dxa"/>
          </w:tcPr>
          <w:p w14:paraId="5FA81B74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>ГБУЗ РХ «Аскизская межрайонная больница»</w:t>
            </w:r>
          </w:p>
        </w:tc>
      </w:tr>
      <w:tr w:rsidR="00FA18EF" w:rsidRPr="00C72670" w14:paraId="4AFC5298" w14:textId="77777777" w:rsidTr="00FD1A17">
        <w:trPr>
          <w:trHeight w:val="283"/>
        </w:trPr>
        <w:tc>
          <w:tcPr>
            <w:tcW w:w="988" w:type="dxa"/>
          </w:tcPr>
          <w:p w14:paraId="4D6BF5E6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19.</w:t>
            </w:r>
          </w:p>
        </w:tc>
        <w:tc>
          <w:tcPr>
            <w:tcW w:w="8357" w:type="dxa"/>
          </w:tcPr>
          <w:p w14:paraId="41C55936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>Филиал ФГУЗ «Центр гигиены и эпидемиологии в РХ в Аскизском районе»</w:t>
            </w:r>
          </w:p>
        </w:tc>
      </w:tr>
      <w:tr w:rsidR="00FA18EF" w:rsidRPr="00C72670" w14:paraId="08DFC4BD" w14:textId="77777777" w:rsidTr="00FD1A17">
        <w:trPr>
          <w:trHeight w:val="283"/>
        </w:trPr>
        <w:tc>
          <w:tcPr>
            <w:tcW w:w="988" w:type="dxa"/>
          </w:tcPr>
          <w:p w14:paraId="4CF97339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20.</w:t>
            </w:r>
          </w:p>
        </w:tc>
        <w:tc>
          <w:tcPr>
            <w:tcW w:w="8357" w:type="dxa"/>
          </w:tcPr>
          <w:p w14:paraId="18C64207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>МКУ «Управление образования администрации Аскизского района»</w:t>
            </w:r>
          </w:p>
        </w:tc>
      </w:tr>
      <w:tr w:rsidR="00FA18EF" w:rsidRPr="00C72670" w14:paraId="319F92B2" w14:textId="77777777" w:rsidTr="00FD1A17">
        <w:trPr>
          <w:trHeight w:val="283"/>
        </w:trPr>
        <w:tc>
          <w:tcPr>
            <w:tcW w:w="988" w:type="dxa"/>
          </w:tcPr>
          <w:p w14:paraId="0B8B3100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21.</w:t>
            </w:r>
          </w:p>
        </w:tc>
        <w:tc>
          <w:tcPr>
            <w:tcW w:w="8357" w:type="dxa"/>
          </w:tcPr>
          <w:p w14:paraId="75E37229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>МКУ «Управление по градостроительной и жилищной политике администрации Аскизского района»</w:t>
            </w:r>
          </w:p>
        </w:tc>
      </w:tr>
      <w:tr w:rsidR="00FA18EF" w:rsidRPr="00C72670" w14:paraId="204702B7" w14:textId="77777777" w:rsidTr="00FD1A17">
        <w:trPr>
          <w:trHeight w:val="283"/>
        </w:trPr>
        <w:tc>
          <w:tcPr>
            <w:tcW w:w="988" w:type="dxa"/>
          </w:tcPr>
          <w:p w14:paraId="51CB7D9F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22.</w:t>
            </w:r>
          </w:p>
        </w:tc>
        <w:tc>
          <w:tcPr>
            <w:tcW w:w="8357" w:type="dxa"/>
          </w:tcPr>
          <w:p w14:paraId="069F1721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>ГКУ РХ «Управление социальной поддержки населения Аскизского района»</w:t>
            </w:r>
          </w:p>
        </w:tc>
      </w:tr>
      <w:tr w:rsidR="00FA18EF" w:rsidRPr="00C72670" w14:paraId="48F39C02" w14:textId="77777777" w:rsidTr="00FD1A17">
        <w:trPr>
          <w:trHeight w:val="283"/>
        </w:trPr>
        <w:tc>
          <w:tcPr>
            <w:tcW w:w="988" w:type="dxa"/>
          </w:tcPr>
          <w:p w14:paraId="5F3FE305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23.</w:t>
            </w:r>
          </w:p>
        </w:tc>
        <w:tc>
          <w:tcPr>
            <w:tcW w:w="8357" w:type="dxa"/>
          </w:tcPr>
          <w:p w14:paraId="30F52E07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>ГУ «Управление Пенсионного Фонда РФ в Аскизском районе»</w:t>
            </w:r>
          </w:p>
        </w:tc>
      </w:tr>
      <w:tr w:rsidR="00FA18EF" w:rsidRPr="00C72670" w14:paraId="01644881" w14:textId="77777777" w:rsidTr="00FD1A17">
        <w:trPr>
          <w:trHeight w:val="283"/>
        </w:trPr>
        <w:tc>
          <w:tcPr>
            <w:tcW w:w="988" w:type="dxa"/>
          </w:tcPr>
          <w:p w14:paraId="44B4CDEC" w14:textId="77777777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24.</w:t>
            </w:r>
          </w:p>
        </w:tc>
        <w:tc>
          <w:tcPr>
            <w:tcW w:w="8357" w:type="dxa"/>
          </w:tcPr>
          <w:p w14:paraId="674C9E5D" w14:textId="2FD2F741" w:rsidR="00FA18EF" w:rsidRPr="005E6AD0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E6AD0">
              <w:rPr>
                <w:sz w:val="26"/>
                <w:szCs w:val="26"/>
                <w:lang w:val="ru-RU"/>
              </w:rPr>
              <w:t xml:space="preserve">Аскизское </w:t>
            </w:r>
            <w:r w:rsidR="005E6AD0">
              <w:rPr>
                <w:sz w:val="26"/>
                <w:szCs w:val="26"/>
                <w:lang w:val="ru-RU"/>
              </w:rPr>
              <w:t>РПО, ИП с коллективами</w:t>
            </w:r>
          </w:p>
        </w:tc>
      </w:tr>
      <w:tr w:rsidR="00FA18EF" w:rsidRPr="00FD1A17" w14:paraId="118B71A8" w14:textId="77777777" w:rsidTr="00FD1A17">
        <w:trPr>
          <w:trHeight w:val="283"/>
        </w:trPr>
        <w:tc>
          <w:tcPr>
            <w:tcW w:w="988" w:type="dxa"/>
          </w:tcPr>
          <w:p w14:paraId="709D6AC8" w14:textId="2C553685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2</w:t>
            </w:r>
            <w:r w:rsidR="005E6AD0">
              <w:rPr>
                <w:sz w:val="26"/>
                <w:szCs w:val="26"/>
                <w:lang w:val="ru-RU"/>
              </w:rPr>
              <w:t>5</w:t>
            </w:r>
            <w:r w:rsidRPr="00FD1A17">
              <w:rPr>
                <w:sz w:val="26"/>
                <w:szCs w:val="26"/>
              </w:rPr>
              <w:t>.</w:t>
            </w:r>
          </w:p>
        </w:tc>
        <w:tc>
          <w:tcPr>
            <w:tcW w:w="8357" w:type="dxa"/>
          </w:tcPr>
          <w:p w14:paraId="62166E1E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D1A17">
              <w:rPr>
                <w:sz w:val="26"/>
                <w:szCs w:val="26"/>
              </w:rPr>
              <w:t>Ростелеком</w:t>
            </w:r>
            <w:proofErr w:type="spellEnd"/>
            <w:r w:rsidRPr="00FD1A17">
              <w:rPr>
                <w:sz w:val="26"/>
                <w:szCs w:val="26"/>
              </w:rPr>
              <w:t xml:space="preserve">, </w:t>
            </w:r>
            <w:proofErr w:type="spellStart"/>
            <w:r w:rsidRPr="00FD1A17">
              <w:rPr>
                <w:sz w:val="26"/>
                <w:szCs w:val="26"/>
              </w:rPr>
              <w:t>почта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</w:p>
        </w:tc>
      </w:tr>
      <w:tr w:rsidR="00FA18EF" w:rsidRPr="00C72670" w14:paraId="461A6BC8" w14:textId="77777777" w:rsidTr="00FD1A17">
        <w:trPr>
          <w:trHeight w:val="283"/>
        </w:trPr>
        <w:tc>
          <w:tcPr>
            <w:tcW w:w="988" w:type="dxa"/>
            <w:vAlign w:val="center"/>
          </w:tcPr>
          <w:p w14:paraId="2D93FE11" w14:textId="54E9C448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2</w:t>
            </w:r>
            <w:r w:rsidR="005E6AD0">
              <w:rPr>
                <w:sz w:val="26"/>
                <w:szCs w:val="26"/>
                <w:lang w:val="ru-RU"/>
              </w:rPr>
              <w:t>6</w:t>
            </w:r>
            <w:r w:rsidRPr="00FD1A17">
              <w:rPr>
                <w:sz w:val="26"/>
                <w:szCs w:val="26"/>
              </w:rPr>
              <w:t>.</w:t>
            </w:r>
          </w:p>
        </w:tc>
        <w:tc>
          <w:tcPr>
            <w:tcW w:w="8357" w:type="dxa"/>
          </w:tcPr>
          <w:p w14:paraId="2186A952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>ГАУ РХ № 11 «Многофункциональный центр Хакасии»</w:t>
            </w:r>
          </w:p>
        </w:tc>
      </w:tr>
      <w:tr w:rsidR="00FA18EF" w:rsidRPr="00C72670" w14:paraId="225E10AF" w14:textId="77777777" w:rsidTr="00FD1A17">
        <w:trPr>
          <w:trHeight w:val="283"/>
        </w:trPr>
        <w:tc>
          <w:tcPr>
            <w:tcW w:w="988" w:type="dxa"/>
            <w:vAlign w:val="center"/>
          </w:tcPr>
          <w:p w14:paraId="7EA5ABF2" w14:textId="7270C0D9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2</w:t>
            </w:r>
            <w:r w:rsidR="005E6AD0">
              <w:rPr>
                <w:sz w:val="26"/>
                <w:szCs w:val="26"/>
                <w:lang w:val="ru-RU"/>
              </w:rPr>
              <w:t>7</w:t>
            </w:r>
            <w:r w:rsidRPr="00FD1A17">
              <w:rPr>
                <w:sz w:val="26"/>
                <w:szCs w:val="26"/>
              </w:rPr>
              <w:t>.</w:t>
            </w:r>
          </w:p>
        </w:tc>
        <w:tc>
          <w:tcPr>
            <w:tcW w:w="8357" w:type="dxa"/>
          </w:tcPr>
          <w:p w14:paraId="34C27061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 xml:space="preserve">Банки – РАО СДО № 72 Сбербанк, Россельхозбанк, Муниципальный банк </w:t>
            </w:r>
          </w:p>
        </w:tc>
      </w:tr>
      <w:tr w:rsidR="00FA18EF" w:rsidRPr="00C72670" w14:paraId="40DD3481" w14:textId="77777777" w:rsidTr="00FD1A17">
        <w:trPr>
          <w:trHeight w:val="283"/>
        </w:trPr>
        <w:tc>
          <w:tcPr>
            <w:tcW w:w="988" w:type="dxa"/>
            <w:vAlign w:val="center"/>
          </w:tcPr>
          <w:p w14:paraId="0DB2BC14" w14:textId="144E9F70" w:rsidR="00FA18EF" w:rsidRPr="00FD1A17" w:rsidRDefault="00FA18EF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 w:rsidRPr="00FD1A17">
              <w:rPr>
                <w:sz w:val="26"/>
                <w:szCs w:val="26"/>
              </w:rPr>
              <w:t>2</w:t>
            </w:r>
            <w:r w:rsidR="005E6AD0">
              <w:rPr>
                <w:sz w:val="26"/>
                <w:szCs w:val="26"/>
                <w:lang w:val="ru-RU"/>
              </w:rPr>
              <w:t>8</w:t>
            </w:r>
            <w:r w:rsidRPr="00FD1A17">
              <w:rPr>
                <w:sz w:val="26"/>
                <w:szCs w:val="26"/>
              </w:rPr>
              <w:t>.</w:t>
            </w:r>
          </w:p>
        </w:tc>
        <w:tc>
          <w:tcPr>
            <w:tcW w:w="8357" w:type="dxa"/>
          </w:tcPr>
          <w:p w14:paraId="1CE60F14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D1A17">
              <w:rPr>
                <w:sz w:val="26"/>
                <w:szCs w:val="26"/>
                <w:lang w:val="ru-RU"/>
              </w:rPr>
              <w:t xml:space="preserve">Лига хакасских женщин «Алтынай», Аскизское отделение </w:t>
            </w:r>
          </w:p>
        </w:tc>
      </w:tr>
      <w:tr w:rsidR="00FA18EF" w:rsidRPr="00FD1A17" w14:paraId="6D4F2041" w14:textId="77777777" w:rsidTr="00FD1A17">
        <w:trPr>
          <w:trHeight w:val="283"/>
        </w:trPr>
        <w:tc>
          <w:tcPr>
            <w:tcW w:w="988" w:type="dxa"/>
            <w:vAlign w:val="center"/>
          </w:tcPr>
          <w:p w14:paraId="01340239" w14:textId="0F8A6BDE" w:rsidR="00FA18EF" w:rsidRPr="00FD1A17" w:rsidRDefault="005E6AD0" w:rsidP="00FA18EF">
            <w:pPr>
              <w:tabs>
                <w:tab w:val="left" w:pos="7710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  <w:r w:rsidR="00FA18EF" w:rsidRPr="00FD1A17">
              <w:rPr>
                <w:sz w:val="26"/>
                <w:szCs w:val="26"/>
              </w:rPr>
              <w:t>.</w:t>
            </w:r>
          </w:p>
        </w:tc>
        <w:tc>
          <w:tcPr>
            <w:tcW w:w="8357" w:type="dxa"/>
          </w:tcPr>
          <w:p w14:paraId="4345F184" w14:textId="77777777" w:rsidR="00FA18EF" w:rsidRPr="00FD1A17" w:rsidRDefault="00FA18EF" w:rsidP="00FD1A17">
            <w:pPr>
              <w:tabs>
                <w:tab w:val="left" w:pos="7710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D1A17">
              <w:rPr>
                <w:sz w:val="26"/>
                <w:szCs w:val="26"/>
              </w:rPr>
              <w:t>Бессмертный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  <w:proofErr w:type="spellStart"/>
            <w:r w:rsidRPr="00FD1A17">
              <w:rPr>
                <w:sz w:val="26"/>
                <w:szCs w:val="26"/>
              </w:rPr>
              <w:t>полк</w:t>
            </w:r>
            <w:proofErr w:type="spellEnd"/>
            <w:r w:rsidRPr="00FD1A17">
              <w:rPr>
                <w:sz w:val="26"/>
                <w:szCs w:val="26"/>
              </w:rPr>
              <w:t xml:space="preserve"> </w:t>
            </w:r>
          </w:p>
        </w:tc>
      </w:tr>
    </w:tbl>
    <w:p w14:paraId="43A37546" w14:textId="010541CB" w:rsidR="002C0D51" w:rsidRPr="00045C44" w:rsidRDefault="002C0D51" w:rsidP="00C72670">
      <w:pPr>
        <w:jc w:val="both"/>
        <w:rPr>
          <w:sz w:val="26"/>
          <w:szCs w:val="26"/>
          <w:lang w:val="ru-RU"/>
        </w:rPr>
      </w:pPr>
    </w:p>
    <w:sectPr w:rsidR="002C0D51" w:rsidRPr="00045C44" w:rsidSect="003161C8">
      <w:type w:val="continuous"/>
      <w:pgSz w:w="11906" w:h="16838"/>
      <w:pgMar w:top="568" w:right="566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EBD"/>
    <w:multiLevelType w:val="hybridMultilevel"/>
    <w:tmpl w:val="7F3CABD4"/>
    <w:lvl w:ilvl="0" w:tplc="0546A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F47E51"/>
    <w:multiLevelType w:val="hybridMultilevel"/>
    <w:tmpl w:val="8262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032E"/>
    <w:multiLevelType w:val="hybridMultilevel"/>
    <w:tmpl w:val="7AD8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19CA"/>
    <w:multiLevelType w:val="multilevel"/>
    <w:tmpl w:val="9A8C8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1631278267">
    <w:abstractNumId w:val="0"/>
  </w:num>
  <w:num w:numId="2" w16cid:durableId="1568419172">
    <w:abstractNumId w:val="1"/>
  </w:num>
  <w:num w:numId="3" w16cid:durableId="1767456560">
    <w:abstractNumId w:val="2"/>
  </w:num>
  <w:num w:numId="4" w16cid:durableId="103654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1D"/>
    <w:rsid w:val="00002715"/>
    <w:rsid w:val="00003B2C"/>
    <w:rsid w:val="0001326A"/>
    <w:rsid w:val="000146B5"/>
    <w:rsid w:val="00016A7B"/>
    <w:rsid w:val="00017043"/>
    <w:rsid w:val="00023AA3"/>
    <w:rsid w:val="00031BF3"/>
    <w:rsid w:val="00032B5C"/>
    <w:rsid w:val="00045C44"/>
    <w:rsid w:val="00050046"/>
    <w:rsid w:val="00052364"/>
    <w:rsid w:val="000640B7"/>
    <w:rsid w:val="00064863"/>
    <w:rsid w:val="00071324"/>
    <w:rsid w:val="0007260C"/>
    <w:rsid w:val="00087B38"/>
    <w:rsid w:val="000B09DD"/>
    <w:rsid w:val="000C548F"/>
    <w:rsid w:val="000C5693"/>
    <w:rsid w:val="000C715E"/>
    <w:rsid w:val="000D4C31"/>
    <w:rsid w:val="000E5C13"/>
    <w:rsid w:val="000E68CC"/>
    <w:rsid w:val="000F4B39"/>
    <w:rsid w:val="001018A8"/>
    <w:rsid w:val="00110FBF"/>
    <w:rsid w:val="00133F2C"/>
    <w:rsid w:val="0013617E"/>
    <w:rsid w:val="00153112"/>
    <w:rsid w:val="00154B12"/>
    <w:rsid w:val="001624BE"/>
    <w:rsid w:val="00166EBC"/>
    <w:rsid w:val="001A3AA1"/>
    <w:rsid w:val="001D744C"/>
    <w:rsid w:val="001E02B1"/>
    <w:rsid w:val="001F0A3B"/>
    <w:rsid w:val="001F6CF9"/>
    <w:rsid w:val="00202195"/>
    <w:rsid w:val="00224AF3"/>
    <w:rsid w:val="00226FAA"/>
    <w:rsid w:val="002660F8"/>
    <w:rsid w:val="002A60F5"/>
    <w:rsid w:val="002A6344"/>
    <w:rsid w:val="002B2A65"/>
    <w:rsid w:val="002B2D01"/>
    <w:rsid w:val="002C0D51"/>
    <w:rsid w:val="002C4335"/>
    <w:rsid w:val="002C614D"/>
    <w:rsid w:val="002D6731"/>
    <w:rsid w:val="002E04EB"/>
    <w:rsid w:val="002E152A"/>
    <w:rsid w:val="002E2C80"/>
    <w:rsid w:val="002E5BEA"/>
    <w:rsid w:val="002F14EE"/>
    <w:rsid w:val="002F5256"/>
    <w:rsid w:val="00301159"/>
    <w:rsid w:val="00313812"/>
    <w:rsid w:val="003161C8"/>
    <w:rsid w:val="0031795F"/>
    <w:rsid w:val="00332402"/>
    <w:rsid w:val="00340ADB"/>
    <w:rsid w:val="0036197F"/>
    <w:rsid w:val="0036269E"/>
    <w:rsid w:val="00374789"/>
    <w:rsid w:val="00383C86"/>
    <w:rsid w:val="0038438B"/>
    <w:rsid w:val="003A47AA"/>
    <w:rsid w:val="003A61A0"/>
    <w:rsid w:val="003C6A8C"/>
    <w:rsid w:val="003D21A7"/>
    <w:rsid w:val="003D2DA0"/>
    <w:rsid w:val="003D577B"/>
    <w:rsid w:val="003D791F"/>
    <w:rsid w:val="003E5542"/>
    <w:rsid w:val="003E60A9"/>
    <w:rsid w:val="003F0E62"/>
    <w:rsid w:val="003F345D"/>
    <w:rsid w:val="003F48F5"/>
    <w:rsid w:val="0041354C"/>
    <w:rsid w:val="00417A71"/>
    <w:rsid w:val="00425907"/>
    <w:rsid w:val="00441A0C"/>
    <w:rsid w:val="00445E17"/>
    <w:rsid w:val="004502A6"/>
    <w:rsid w:val="00470351"/>
    <w:rsid w:val="00480D28"/>
    <w:rsid w:val="00485247"/>
    <w:rsid w:val="004852A1"/>
    <w:rsid w:val="004B5971"/>
    <w:rsid w:val="004C3884"/>
    <w:rsid w:val="004D1601"/>
    <w:rsid w:val="004D7200"/>
    <w:rsid w:val="004E1E93"/>
    <w:rsid w:val="004F3E0F"/>
    <w:rsid w:val="005018D4"/>
    <w:rsid w:val="005068A7"/>
    <w:rsid w:val="00507385"/>
    <w:rsid w:val="00513AFF"/>
    <w:rsid w:val="00520269"/>
    <w:rsid w:val="00520880"/>
    <w:rsid w:val="00544312"/>
    <w:rsid w:val="005576F2"/>
    <w:rsid w:val="00566661"/>
    <w:rsid w:val="00567528"/>
    <w:rsid w:val="005756B1"/>
    <w:rsid w:val="0058549E"/>
    <w:rsid w:val="0058561C"/>
    <w:rsid w:val="00592229"/>
    <w:rsid w:val="00594600"/>
    <w:rsid w:val="005B17B1"/>
    <w:rsid w:val="005E6AD0"/>
    <w:rsid w:val="005E70E2"/>
    <w:rsid w:val="005E73E4"/>
    <w:rsid w:val="005F29BC"/>
    <w:rsid w:val="005F7C3B"/>
    <w:rsid w:val="0060359C"/>
    <w:rsid w:val="00606B63"/>
    <w:rsid w:val="00610691"/>
    <w:rsid w:val="00610DD6"/>
    <w:rsid w:val="006263A6"/>
    <w:rsid w:val="00631FC0"/>
    <w:rsid w:val="00677F81"/>
    <w:rsid w:val="00696184"/>
    <w:rsid w:val="00697A48"/>
    <w:rsid w:val="006B28F5"/>
    <w:rsid w:val="006B578B"/>
    <w:rsid w:val="006C7D85"/>
    <w:rsid w:val="006D62A6"/>
    <w:rsid w:val="006E0499"/>
    <w:rsid w:val="006F7876"/>
    <w:rsid w:val="0070038E"/>
    <w:rsid w:val="00707267"/>
    <w:rsid w:val="0072269E"/>
    <w:rsid w:val="00722CEF"/>
    <w:rsid w:val="007261AA"/>
    <w:rsid w:val="007332C2"/>
    <w:rsid w:val="0074111E"/>
    <w:rsid w:val="007444E7"/>
    <w:rsid w:val="007462AE"/>
    <w:rsid w:val="007606B4"/>
    <w:rsid w:val="00761BD8"/>
    <w:rsid w:val="00765C62"/>
    <w:rsid w:val="007912D5"/>
    <w:rsid w:val="007D2413"/>
    <w:rsid w:val="007D5638"/>
    <w:rsid w:val="007D63E8"/>
    <w:rsid w:val="007E376E"/>
    <w:rsid w:val="008073B1"/>
    <w:rsid w:val="008260DC"/>
    <w:rsid w:val="0084003B"/>
    <w:rsid w:val="00840915"/>
    <w:rsid w:val="00872FB8"/>
    <w:rsid w:val="00875780"/>
    <w:rsid w:val="008941CE"/>
    <w:rsid w:val="008C32BE"/>
    <w:rsid w:val="008C6D56"/>
    <w:rsid w:val="008D0C00"/>
    <w:rsid w:val="008D736F"/>
    <w:rsid w:val="008E32E1"/>
    <w:rsid w:val="0090035E"/>
    <w:rsid w:val="00903E72"/>
    <w:rsid w:val="00904C97"/>
    <w:rsid w:val="00910898"/>
    <w:rsid w:val="00911677"/>
    <w:rsid w:val="00935F75"/>
    <w:rsid w:val="00950AEA"/>
    <w:rsid w:val="0095510A"/>
    <w:rsid w:val="0096256F"/>
    <w:rsid w:val="00971335"/>
    <w:rsid w:val="009951D4"/>
    <w:rsid w:val="009960A5"/>
    <w:rsid w:val="009A62AD"/>
    <w:rsid w:val="009C02D8"/>
    <w:rsid w:val="009C3B48"/>
    <w:rsid w:val="009D1582"/>
    <w:rsid w:val="00A01AEB"/>
    <w:rsid w:val="00A04B10"/>
    <w:rsid w:val="00A07AB6"/>
    <w:rsid w:val="00A20F91"/>
    <w:rsid w:val="00A51BC4"/>
    <w:rsid w:val="00A55DF7"/>
    <w:rsid w:val="00A57023"/>
    <w:rsid w:val="00A62A47"/>
    <w:rsid w:val="00A67FD1"/>
    <w:rsid w:val="00A72587"/>
    <w:rsid w:val="00A74C87"/>
    <w:rsid w:val="00A8135C"/>
    <w:rsid w:val="00A9253B"/>
    <w:rsid w:val="00AB7CF0"/>
    <w:rsid w:val="00AC1B59"/>
    <w:rsid w:val="00AC733C"/>
    <w:rsid w:val="00B11064"/>
    <w:rsid w:val="00B12A94"/>
    <w:rsid w:val="00B31931"/>
    <w:rsid w:val="00B4101A"/>
    <w:rsid w:val="00B50F7E"/>
    <w:rsid w:val="00B64170"/>
    <w:rsid w:val="00B65BAA"/>
    <w:rsid w:val="00B72720"/>
    <w:rsid w:val="00B7471F"/>
    <w:rsid w:val="00B83278"/>
    <w:rsid w:val="00B854A9"/>
    <w:rsid w:val="00B95CC6"/>
    <w:rsid w:val="00B97C2F"/>
    <w:rsid w:val="00BA5A37"/>
    <w:rsid w:val="00BC1744"/>
    <w:rsid w:val="00BC2EF4"/>
    <w:rsid w:val="00BC4399"/>
    <w:rsid w:val="00BC4BB0"/>
    <w:rsid w:val="00BC7C85"/>
    <w:rsid w:val="00BF05B6"/>
    <w:rsid w:val="00C0667F"/>
    <w:rsid w:val="00C07699"/>
    <w:rsid w:val="00C07E87"/>
    <w:rsid w:val="00C10EA2"/>
    <w:rsid w:val="00C1270B"/>
    <w:rsid w:val="00C42C40"/>
    <w:rsid w:val="00C52741"/>
    <w:rsid w:val="00C660C7"/>
    <w:rsid w:val="00C72670"/>
    <w:rsid w:val="00C76DE6"/>
    <w:rsid w:val="00C841FC"/>
    <w:rsid w:val="00C92E95"/>
    <w:rsid w:val="00C94A9F"/>
    <w:rsid w:val="00CA20EB"/>
    <w:rsid w:val="00CB4614"/>
    <w:rsid w:val="00CB79F5"/>
    <w:rsid w:val="00CD4CD5"/>
    <w:rsid w:val="00CF3BBC"/>
    <w:rsid w:val="00CF4D4D"/>
    <w:rsid w:val="00D07336"/>
    <w:rsid w:val="00D140EE"/>
    <w:rsid w:val="00D177F2"/>
    <w:rsid w:val="00D2231D"/>
    <w:rsid w:val="00D3191A"/>
    <w:rsid w:val="00D31E4D"/>
    <w:rsid w:val="00D31EF4"/>
    <w:rsid w:val="00D34CA7"/>
    <w:rsid w:val="00D36B9F"/>
    <w:rsid w:val="00D40575"/>
    <w:rsid w:val="00D40869"/>
    <w:rsid w:val="00D44675"/>
    <w:rsid w:val="00D47A57"/>
    <w:rsid w:val="00D54E0D"/>
    <w:rsid w:val="00D65759"/>
    <w:rsid w:val="00D759F8"/>
    <w:rsid w:val="00D82F24"/>
    <w:rsid w:val="00DA0577"/>
    <w:rsid w:val="00DB7BAC"/>
    <w:rsid w:val="00DC7E2E"/>
    <w:rsid w:val="00DD5ED7"/>
    <w:rsid w:val="00DD7E2B"/>
    <w:rsid w:val="00E079AF"/>
    <w:rsid w:val="00E145BF"/>
    <w:rsid w:val="00E442EC"/>
    <w:rsid w:val="00E449E4"/>
    <w:rsid w:val="00E54343"/>
    <w:rsid w:val="00E64F5C"/>
    <w:rsid w:val="00E818B6"/>
    <w:rsid w:val="00E9513B"/>
    <w:rsid w:val="00EC4DF9"/>
    <w:rsid w:val="00ED0178"/>
    <w:rsid w:val="00EE05EE"/>
    <w:rsid w:val="00EE141A"/>
    <w:rsid w:val="00EF3179"/>
    <w:rsid w:val="00EF322C"/>
    <w:rsid w:val="00F05570"/>
    <w:rsid w:val="00F13101"/>
    <w:rsid w:val="00F21D3C"/>
    <w:rsid w:val="00F23A0B"/>
    <w:rsid w:val="00F34AEA"/>
    <w:rsid w:val="00F53DA3"/>
    <w:rsid w:val="00F7308F"/>
    <w:rsid w:val="00F76936"/>
    <w:rsid w:val="00F85E10"/>
    <w:rsid w:val="00F95C4F"/>
    <w:rsid w:val="00FA18EF"/>
    <w:rsid w:val="00FA3D4F"/>
    <w:rsid w:val="00FB6866"/>
    <w:rsid w:val="00FB7C5E"/>
    <w:rsid w:val="00FC204E"/>
    <w:rsid w:val="00FC230D"/>
    <w:rsid w:val="00FD1A17"/>
    <w:rsid w:val="00FD43FD"/>
    <w:rsid w:val="00FD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C2D6"/>
  <w15:docId w15:val="{A03A2748-1D2B-428C-AB73-879A972C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D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A0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45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45C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8">
    <w:name w:val="Normal (Web)"/>
    <w:basedOn w:val="a"/>
    <w:uiPriority w:val="99"/>
    <w:unhideWhenUsed/>
    <w:rsid w:val="002C0D5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2C0D51"/>
    <w:pPr>
      <w:widowControl w:val="0"/>
      <w:shd w:val="clear" w:color="auto" w:fill="FFFFFF"/>
      <w:spacing w:line="355" w:lineRule="exact"/>
    </w:pPr>
    <w:rPr>
      <w:rFonts w:ascii="Franklin Gothic Heavy" w:eastAsiaTheme="minorEastAsia" w:hAnsi="Franklin Gothic Heavy" w:cs="Franklin Gothic Heavy"/>
      <w:sz w:val="22"/>
      <w:szCs w:val="22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2C0D51"/>
    <w:rPr>
      <w:rFonts w:ascii="Franklin Gothic Heavy" w:eastAsiaTheme="minorEastAsia" w:hAnsi="Franklin Gothic Heavy" w:cs="Franklin Gothic Heavy"/>
      <w:shd w:val="clear" w:color="auto" w:fill="FFFFFF"/>
      <w:lang w:eastAsia="ru-RU"/>
    </w:rPr>
  </w:style>
  <w:style w:type="character" w:customStyle="1" w:styleId="ab">
    <w:name w:val="Подпись к таблице_"/>
    <w:basedOn w:val="a0"/>
    <w:link w:val="ac"/>
    <w:uiPriority w:val="99"/>
    <w:locked/>
    <w:rsid w:val="002C0D51"/>
    <w:rPr>
      <w:rFonts w:ascii="Franklin Gothic Heavy" w:hAnsi="Franklin Gothic Heavy" w:cs="Franklin Gothic Heavy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2C0D51"/>
    <w:pPr>
      <w:widowControl w:val="0"/>
      <w:shd w:val="clear" w:color="auto" w:fill="FFFFFF"/>
      <w:spacing w:line="365" w:lineRule="exact"/>
      <w:jc w:val="both"/>
    </w:pPr>
    <w:rPr>
      <w:rFonts w:ascii="Franklin Gothic Heavy" w:eastAsiaTheme="minorHAnsi" w:hAnsi="Franklin Gothic Heavy" w:cs="Franklin Gothic Heavy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locked/>
    <w:rsid w:val="002C0D51"/>
    <w:rPr>
      <w:rFonts w:ascii="Franklin Gothic Heavy" w:hAnsi="Franklin Gothic Heavy" w:cs="Franklin Gothic Heavy" w:hint="default"/>
      <w:shd w:val="clear" w:color="auto" w:fill="FFFFFF"/>
    </w:rPr>
  </w:style>
  <w:style w:type="character" w:customStyle="1" w:styleId="ad">
    <w:name w:val="Основной текст + Полужирный"/>
    <w:basedOn w:val="1"/>
    <w:uiPriority w:val="99"/>
    <w:rsid w:val="002C0D51"/>
    <w:rPr>
      <w:rFonts w:ascii="Franklin Gothic Heavy" w:hAnsi="Franklin Gothic Heavy" w:cs="Franklin Gothic Heavy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9">
    <w:name w:val="Основной текст + 9"/>
    <w:aliases w:val="5 pt3"/>
    <w:basedOn w:val="1"/>
    <w:uiPriority w:val="99"/>
    <w:rsid w:val="002C0D51"/>
    <w:rPr>
      <w:rFonts w:ascii="Franklin Gothic Heavy" w:hAnsi="Franklin Gothic Heavy" w:cs="Franklin Gothic Heavy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10">
    <w:name w:val="Основной текст + 10"/>
    <w:aliases w:val="5 pt2"/>
    <w:basedOn w:val="1"/>
    <w:uiPriority w:val="99"/>
    <w:rsid w:val="002C0D51"/>
    <w:rPr>
      <w:rFonts w:ascii="Franklin Gothic Heavy" w:hAnsi="Franklin Gothic Heavy" w:cs="Franklin Gothic Heavy" w:hint="default"/>
      <w:strike w:val="0"/>
      <w:dstrike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DF0B-93CC-4645-99A0-EDF24DE8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Артур Мамышев</cp:lastModifiedBy>
  <cp:revision>22</cp:revision>
  <cp:lastPrinted>2022-04-12T03:41:00Z</cp:lastPrinted>
  <dcterms:created xsi:type="dcterms:W3CDTF">2021-04-14T08:24:00Z</dcterms:created>
  <dcterms:modified xsi:type="dcterms:W3CDTF">2022-04-12T06:04:00Z</dcterms:modified>
</cp:coreProperties>
</file>