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C" w:rsidRPr="003826EC" w:rsidRDefault="003826EC" w:rsidP="003826E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3826E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 сведению работодателей!</w:t>
      </w:r>
    </w:p>
    <w:p w:rsidR="003826EC" w:rsidRPr="003826EC" w:rsidRDefault="003826EC" w:rsidP="003826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</w:t>
      </w:r>
      <w:r w:rsidRPr="003826E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 К сведению работодателей!</w:t>
      </w:r>
    </w:p>
    <w:p w:rsidR="003826EC" w:rsidRPr="003826EC" w:rsidRDefault="003826EC" w:rsidP="003826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826EC" w:rsidRPr="003826EC" w:rsidRDefault="003826EC" w:rsidP="003826EC">
      <w:pPr>
        <w:shd w:val="clear" w:color="auto" w:fill="FFFFFF"/>
        <w:spacing w:before="100" w:beforeAutospacing="1" w:after="135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  <w:proofErr w:type="gramStart"/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В соответствии с </w:t>
      </w:r>
      <w:r w:rsidRPr="003826EC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Постановлением Минтруда РФ и Минобразования РФ от 13 января 2003 г.</w:t>
      </w:r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  <w:r w:rsidRPr="003826EC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N 1/29 «Об утверждении Порядка обучения по охране труда и проверки знаний требований охраны труда работников организаций</w:t>
      </w:r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» в обучающих организации обучение по охране труда должны проходить  следующие лица:</w:t>
      </w:r>
      <w:proofErr w:type="gramEnd"/>
    </w:p>
    <w:p w:rsidR="003826EC" w:rsidRPr="003826EC" w:rsidRDefault="003826EC" w:rsidP="003826EC">
      <w:pPr>
        <w:shd w:val="clear" w:color="auto" w:fill="FFFFFF"/>
        <w:spacing w:before="100" w:beforeAutospacing="1" w:after="135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 -  руководители организаций, заместители руководителей организаций, работодатели – индивидуальные предприниматели, главные специалисты, руководители подразделений,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3826EC" w:rsidRPr="003826EC" w:rsidRDefault="003826EC" w:rsidP="003826EC">
      <w:pPr>
        <w:shd w:val="clear" w:color="auto" w:fill="FFFFFF"/>
        <w:spacing w:before="100" w:beforeAutospacing="1" w:after="135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- 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труда;</w:t>
      </w:r>
    </w:p>
    <w:p w:rsidR="003826EC" w:rsidRPr="003826EC" w:rsidRDefault="003826EC" w:rsidP="003826EC">
      <w:pPr>
        <w:shd w:val="clear" w:color="auto" w:fill="FFFFFF"/>
        <w:spacing w:before="100" w:beforeAutospacing="1" w:after="135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 xml:space="preserve">- члены комиссий по проверке </w:t>
      </w:r>
      <w:proofErr w:type="gramStart"/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знаний требований охраны труда организаций</w:t>
      </w:r>
      <w:proofErr w:type="gramEnd"/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</w:p>
    <w:p w:rsidR="003826EC" w:rsidRPr="003826EC" w:rsidRDefault="003826EC" w:rsidP="003826EC">
      <w:pPr>
        <w:shd w:val="clear" w:color="auto" w:fill="FFFFFF"/>
        <w:spacing w:before="100" w:beforeAutospacing="1" w:after="135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 </w:t>
      </w:r>
      <w:r w:rsidRPr="003826EC">
        <w:rPr>
          <w:rFonts w:ascii="Verdana" w:eastAsia="Times New Roman" w:hAnsi="Verdana" w:cs="Times New Roman"/>
          <w:color w:val="333333"/>
          <w:sz w:val="17"/>
          <w:szCs w:val="17"/>
        </w:rPr>
        <w:t>Все остальные работники проходят данное обучение в самой организации, имеющей комиссию по проверке знаний требований охраны труда.</w:t>
      </w:r>
    </w:p>
    <w:p w:rsidR="003826EC" w:rsidRPr="003826EC" w:rsidRDefault="003826EC" w:rsidP="003826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Напоминаем, что, меры ответственности, к работодателям нарушавшие требования охраны труда составляют:</w:t>
      </w:r>
    </w:p>
    <w:p w:rsidR="003826EC" w:rsidRPr="003826EC" w:rsidRDefault="003826EC" w:rsidP="003826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3826E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5.27.1 КоАП РФ -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 </w:t>
      </w:r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-  влечет наложение административного штрафа на должностных лиц в размере от </w:t>
      </w:r>
      <w:r w:rsidRPr="003826E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15 000 до 25 000 рублей</w:t>
      </w:r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; на лиц, осуществляющих предпринимательскую деятельность без образования </w:t>
      </w:r>
      <w:r w:rsidRPr="003826E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юридического лица, - от 15000 до 25000 рублей;</w:t>
      </w:r>
      <w:proofErr w:type="gramEnd"/>
      <w:r w:rsidRPr="003826E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на юридических лиц - от 110 000</w:t>
      </w:r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proofErr w:type="spellStart"/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руб</w:t>
      </w:r>
      <w:proofErr w:type="spellEnd"/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 xml:space="preserve"> до </w:t>
      </w:r>
      <w:r w:rsidRPr="003826E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130 000</w:t>
      </w:r>
      <w:r w:rsidRPr="003826EC">
        <w:rPr>
          <w:rFonts w:ascii="Verdana" w:eastAsia="Times New Roman" w:hAnsi="Verdana" w:cs="Times New Roman"/>
          <w:color w:val="000000"/>
          <w:sz w:val="17"/>
          <w:szCs w:val="17"/>
        </w:rPr>
        <w:t> рублей</w:t>
      </w:r>
    </w:p>
    <w:p w:rsidR="003826EC" w:rsidRPr="003826EC" w:rsidRDefault="003826EC" w:rsidP="003826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826E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EC"/>
    <w:rsid w:val="003826EC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2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2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2020-08-21T03:15:00Z</dcterms:created>
  <dcterms:modified xsi:type="dcterms:W3CDTF">2020-08-21T03:16:00Z</dcterms:modified>
</cp:coreProperties>
</file>