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861"/>
        <w:gridCol w:w="4336"/>
      </w:tblGrid>
      <w:tr w:rsidR="00F03426" w:rsidRPr="00F03426" w14:paraId="05982494" w14:textId="77777777" w:rsidTr="00F03426">
        <w:trPr>
          <w:trHeight w:val="1418"/>
          <w:tblCellSpacing w:w="0" w:type="dxa"/>
        </w:trPr>
        <w:tc>
          <w:tcPr>
            <w:tcW w:w="228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28020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Российская Федерация</w:t>
            </w:r>
          </w:p>
          <w:p w14:paraId="7DDA1221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Республика Хакасия</w:t>
            </w:r>
          </w:p>
          <w:p w14:paraId="31F67945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администрация</w:t>
            </w:r>
          </w:p>
          <w:p w14:paraId="57971A84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Пуланкольского</w:t>
            </w:r>
            <w:proofErr w:type="spellEnd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сельсовета</w:t>
            </w:r>
          </w:p>
        </w:tc>
        <w:tc>
          <w:tcPr>
            <w:tcW w:w="4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1A9C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 </w:t>
            </w:r>
          </w:p>
        </w:tc>
        <w:tc>
          <w:tcPr>
            <w:tcW w:w="226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6B8A7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Россия </w:t>
            </w:r>
            <w:proofErr w:type="spellStart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Федерациязы</w:t>
            </w:r>
            <w:proofErr w:type="spellEnd"/>
          </w:p>
          <w:p w14:paraId="4AA69A50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Хакас Республика</w:t>
            </w:r>
          </w:p>
          <w:p w14:paraId="747AB904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Пулан</w:t>
            </w:r>
            <w:proofErr w:type="spellEnd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кö</w:t>
            </w:r>
            <w:proofErr w:type="gramStart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л</w:t>
            </w:r>
            <w:proofErr w:type="spellEnd"/>
            <w:proofErr w:type="gramEnd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аал</w:t>
            </w:r>
            <w:proofErr w:type="spellEnd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чöбінің</w:t>
            </w:r>
            <w:proofErr w:type="spellEnd"/>
          </w:p>
          <w:p w14:paraId="2318B302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уста</w:t>
            </w:r>
            <w:proofErr w:type="gramStart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ғ-</w:t>
            </w:r>
            <w:proofErr w:type="gramEnd"/>
            <w:r w:rsidRPr="00F03426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пастаа</w:t>
            </w:r>
            <w:proofErr w:type="spellEnd"/>
          </w:p>
        </w:tc>
      </w:tr>
    </w:tbl>
    <w:p w14:paraId="38BFF4DE" w14:textId="77777777" w:rsidR="00F03426" w:rsidRPr="00F03426" w:rsidRDefault="00F03426" w:rsidP="00F03426">
      <w:pPr>
        <w:spacing w:before="100" w:beforeAutospacing="1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14:paraId="3721BDD8" w14:textId="77777777" w:rsidR="00F03426" w:rsidRPr="00F03426" w:rsidRDefault="00F03426" w:rsidP="00F03426">
      <w:pPr>
        <w:spacing w:before="100" w:beforeAutospacing="1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>ПОСТАНОВЛЕНИЕ</w:t>
      </w:r>
    </w:p>
    <w:p w14:paraId="247CCF1A" w14:textId="77777777" w:rsidR="00F03426" w:rsidRPr="00F03426" w:rsidRDefault="00F03426" w:rsidP="00F03426">
      <w:pPr>
        <w:spacing w:before="100" w:beforeAutospacing="1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> </w:t>
      </w:r>
    </w:p>
    <w:p w14:paraId="635038DE" w14:textId="3FFB3F4A" w:rsidR="00F03426" w:rsidRPr="00F03426" w:rsidRDefault="00F03426" w:rsidP="00F03426">
      <w:pPr>
        <w:spacing w:before="100" w:beforeAutospacing="1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от  14.05.2020                                   с.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>          </w:t>
      </w:r>
      <w:r>
        <w:rPr>
          <w:rFonts w:ascii="Times New Roman" w:hAnsi="Times New Roman"/>
          <w:color w:val="auto"/>
          <w:sz w:val="28"/>
          <w:szCs w:val="28"/>
        </w:rPr>
        <w:t>                               </w:t>
      </w:r>
      <w:r w:rsidRPr="00F03426">
        <w:rPr>
          <w:rFonts w:ascii="Times New Roman" w:hAnsi="Times New Roman"/>
          <w:color w:val="auto"/>
          <w:sz w:val="28"/>
          <w:szCs w:val="28"/>
        </w:rPr>
        <w:t>  № 28</w:t>
      </w:r>
    </w:p>
    <w:p w14:paraId="17A29A88" w14:textId="77777777" w:rsidR="00F03426" w:rsidRPr="00F03426" w:rsidRDefault="00F03426" w:rsidP="00F03426">
      <w:pPr>
        <w:spacing w:before="100" w:beforeAutospacing="1" w:after="0"/>
        <w:jc w:val="left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>Об утверждении положения</w:t>
      </w:r>
    </w:p>
    <w:p w14:paraId="540F0CE0" w14:textId="77777777" w:rsidR="00F03426" w:rsidRPr="00F03426" w:rsidRDefault="00F03426" w:rsidP="00F03426">
      <w:pPr>
        <w:spacing w:before="100" w:beforeAutospacing="1" w:after="0"/>
        <w:jc w:val="left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 xml:space="preserve">о муниципальном дорожном фонде  </w:t>
      </w:r>
    </w:p>
    <w:p w14:paraId="606DD36D" w14:textId="77777777" w:rsidR="00F03426" w:rsidRPr="00F03426" w:rsidRDefault="00F03426" w:rsidP="00F03426">
      <w:pPr>
        <w:spacing w:before="100" w:beforeAutospacing="1" w:after="0"/>
        <w:jc w:val="left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 xml:space="preserve">администрации </w:t>
      </w:r>
      <w:proofErr w:type="spellStart"/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сельсовета</w:t>
      </w:r>
    </w:p>
    <w:p w14:paraId="7054E592" w14:textId="77777777" w:rsidR="00F03426" w:rsidRPr="00F03426" w:rsidRDefault="00F03426" w:rsidP="00F03426">
      <w:pPr>
        <w:spacing w:before="100" w:beforeAutospacing="1" w:after="0"/>
        <w:jc w:val="left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 xml:space="preserve">Аскизского района Республики Хакасия </w:t>
      </w:r>
    </w:p>
    <w:p w14:paraId="5BE128B9" w14:textId="24B7C0D8" w:rsidR="00F03426" w:rsidRPr="00F03426" w:rsidRDefault="00F03426" w:rsidP="00F03426">
      <w:pPr>
        <w:spacing w:before="100" w:beforeAutospacing="1" w:after="0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  <w:bookmarkStart w:id="0" w:name="_GoBack"/>
      <w:bookmarkEnd w:id="0"/>
      <w:r w:rsidRPr="00F03426">
        <w:rPr>
          <w:rFonts w:ascii="Times New Roman" w:hAnsi="Times New Roman"/>
          <w:color w:val="auto"/>
          <w:sz w:val="28"/>
          <w:szCs w:val="28"/>
        </w:rPr>
        <w:t xml:space="preserve">   </w:t>
      </w:r>
    </w:p>
    <w:p w14:paraId="67E434BF" w14:textId="77777777" w:rsidR="00F03426" w:rsidRPr="00F03426" w:rsidRDefault="00F03426" w:rsidP="00F03426">
      <w:pPr>
        <w:spacing w:before="100" w:beforeAutospacing="1" w:after="100" w:afterAutospacing="1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В целях приведения муниципальных правовых актов администрации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в соответствие с действующим законодательством Российской Федерации, руководствуясь ст. 8 Устава муниципального образования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Пуланкольский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 Аскизского района Республики Хакасия от 13.01.2006г.,  Администрация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</w:t>
      </w:r>
      <w:r w:rsidRPr="00F03426">
        <w:rPr>
          <w:rFonts w:ascii="Times New Roman" w:hAnsi="Times New Roman"/>
          <w:b/>
          <w:bCs/>
          <w:color w:val="auto"/>
          <w:sz w:val="28"/>
          <w:szCs w:val="28"/>
        </w:rPr>
        <w:t>ПОСТАНОВЛЯЕТ:</w:t>
      </w:r>
    </w:p>
    <w:p w14:paraId="38C860AC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1. Утвердить Положение о дорожном фонде администрации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Аскизского района Республики Хакасия.</w:t>
      </w:r>
    </w:p>
    <w:p w14:paraId="7A3185CA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2. </w:t>
      </w: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F03426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положения возложить на планово-бюджетную  комиссию Совета депутатов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сельсовета.</w:t>
      </w:r>
    </w:p>
    <w:p w14:paraId="58E69862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170C723" w14:textId="77777777" w:rsidR="00F03426" w:rsidRPr="00F03426" w:rsidRDefault="00F03426" w:rsidP="00F03426">
      <w:pPr>
        <w:spacing w:before="100" w:beforeAutospacing="1" w:after="0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7E9453E4" w14:textId="77777777" w:rsidR="00F03426" w:rsidRPr="00F03426" w:rsidRDefault="00F03426" w:rsidP="00F03426">
      <w:pPr>
        <w:spacing w:before="100" w:beforeAutospacing="1" w:after="0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1B634B4A" w14:textId="77777777" w:rsidR="00F03426" w:rsidRPr="00F03426" w:rsidRDefault="00F03426" w:rsidP="00F03426">
      <w:pPr>
        <w:spacing w:before="100" w:beforeAutospacing="1" w:after="0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lastRenderedPageBreak/>
        <w:t> </w:t>
      </w:r>
    </w:p>
    <w:p w14:paraId="4B4C1A4B" w14:textId="1F5DC937" w:rsidR="00F03426" w:rsidRPr="00F03426" w:rsidRDefault="00F03426" w:rsidP="00F03426">
      <w:pPr>
        <w:spacing w:before="100" w:beforeAutospacing="1" w:after="0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Глава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      </w:t>
      </w:r>
      <w:r>
        <w:rPr>
          <w:rFonts w:ascii="Times New Roman" w:hAnsi="Times New Roman"/>
          <w:color w:val="auto"/>
          <w:sz w:val="28"/>
          <w:szCs w:val="28"/>
        </w:rPr>
        <w:t>                              </w:t>
      </w:r>
      <w:r w:rsidRPr="00F03426">
        <w:rPr>
          <w:rFonts w:ascii="Times New Roman" w:hAnsi="Times New Roman"/>
          <w:color w:val="auto"/>
          <w:sz w:val="28"/>
          <w:szCs w:val="28"/>
        </w:rPr>
        <w:t xml:space="preserve">            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Л.Е.Конгарова</w:t>
      </w:r>
      <w:proofErr w:type="spellEnd"/>
    </w:p>
    <w:p w14:paraId="419982DE" w14:textId="77777777" w:rsidR="00F03426" w:rsidRPr="00F03426" w:rsidRDefault="00F03426" w:rsidP="00F03426">
      <w:pPr>
        <w:spacing w:before="0" w:after="0"/>
        <w:jc w:val="left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Calibri" w:hAnsi="Calibri"/>
          <w:color w:val="auto"/>
          <w:sz w:val="22"/>
          <w:szCs w:val="22"/>
        </w:rPr>
        <w:br w:type="textWrapping" w:clear="all"/>
      </w:r>
    </w:p>
    <w:p w14:paraId="393E4D66" w14:textId="729563F7" w:rsidR="00F03426" w:rsidRDefault="00F03426" w:rsidP="00F03426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4"/>
          <w:szCs w:val="24"/>
        </w:rPr>
        <w:t> </w:t>
      </w:r>
    </w:p>
    <w:p w14:paraId="6828E20E" w14:textId="77777777" w:rsidR="00F03426" w:rsidRDefault="00F03426">
      <w:pPr>
        <w:spacing w:before="0" w:after="200" w:line="276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14:paraId="7A38DD79" w14:textId="77777777" w:rsidR="00F03426" w:rsidRPr="00F03426" w:rsidRDefault="00F03426" w:rsidP="00F03426">
      <w:pPr>
        <w:spacing w:before="100" w:beforeAutospacing="1" w:after="100" w:afterAutospacing="1"/>
        <w:jc w:val="left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F03426" w:rsidRPr="00F03426" w14:paraId="27CC0A0B" w14:textId="77777777" w:rsidTr="00F03426">
        <w:trPr>
          <w:tblCellSpacing w:w="0" w:type="dxa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183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1834" w14:textId="77777777" w:rsidR="00F03426" w:rsidRPr="00F03426" w:rsidRDefault="00F03426" w:rsidP="00F03426">
            <w:pPr>
              <w:spacing w:before="100" w:beforeAutospacing="1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УТВЕРЖДЕНО</w:t>
            </w:r>
          </w:p>
          <w:p w14:paraId="0C6F4009" w14:textId="77777777" w:rsidR="00F03426" w:rsidRPr="00F03426" w:rsidRDefault="00F03426" w:rsidP="00F03426">
            <w:pPr>
              <w:spacing w:before="100" w:beforeAutospacing="1" w:after="0" w:line="240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Постановлением администрации</w:t>
            </w:r>
          </w:p>
          <w:p w14:paraId="22F85524" w14:textId="77777777" w:rsidR="00F03426" w:rsidRPr="00F03426" w:rsidRDefault="00F03426" w:rsidP="00F03426">
            <w:pPr>
              <w:spacing w:before="100" w:beforeAutospacing="1" w:after="0" w:line="240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Пуланкольского</w:t>
            </w:r>
            <w:proofErr w:type="spellEnd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сельсовета</w:t>
            </w:r>
          </w:p>
          <w:p w14:paraId="2BE6FE93" w14:textId="77777777" w:rsidR="00F03426" w:rsidRPr="00F03426" w:rsidRDefault="00F03426" w:rsidP="00F03426">
            <w:pPr>
              <w:spacing w:before="100" w:beforeAutospacing="1" w:after="0" w:line="240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от  14.05.2020  № 28_______</w:t>
            </w:r>
          </w:p>
          <w:p w14:paraId="57C12598" w14:textId="77777777" w:rsidR="00F03426" w:rsidRPr="00F03426" w:rsidRDefault="00F03426" w:rsidP="00F03426">
            <w:pPr>
              <w:spacing w:before="100" w:beforeAutospacing="1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</w:tbl>
    <w:p w14:paraId="59AA08F5" w14:textId="77777777" w:rsidR="00F03426" w:rsidRPr="00F03426" w:rsidRDefault="00F03426" w:rsidP="00F03426">
      <w:pPr>
        <w:spacing w:before="100" w:beforeAutospacing="1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6B268B59" w14:textId="77777777" w:rsidR="00F03426" w:rsidRPr="00F03426" w:rsidRDefault="00F03426" w:rsidP="00F03426">
      <w:pPr>
        <w:spacing w:before="100" w:beforeAutospacing="1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40BCC833" w14:textId="77777777" w:rsidR="00F03426" w:rsidRPr="00F03426" w:rsidRDefault="00F03426" w:rsidP="00F03426">
      <w:pPr>
        <w:spacing w:before="100" w:beforeAutospacing="1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ПОЛОЖЕНИЕ</w:t>
      </w:r>
    </w:p>
    <w:p w14:paraId="2559118A" w14:textId="77777777" w:rsidR="00F03426" w:rsidRPr="00F03426" w:rsidRDefault="00F03426" w:rsidP="00F03426">
      <w:pPr>
        <w:spacing w:before="100" w:beforeAutospacing="1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о муниципальном дорожном фонде  администрации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Аскизского района Республики Хакасия </w:t>
      </w:r>
    </w:p>
    <w:p w14:paraId="650299C5" w14:textId="77777777" w:rsidR="00F03426" w:rsidRPr="00F03426" w:rsidRDefault="00F03426" w:rsidP="00F03426">
      <w:pPr>
        <w:spacing w:before="100" w:beforeAutospacing="1" w:after="0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2FD21513" w14:textId="77777777" w:rsidR="00F03426" w:rsidRPr="00F03426" w:rsidRDefault="00F03426" w:rsidP="00F03426">
      <w:pPr>
        <w:spacing w:before="100" w:beforeAutospacing="1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1.     Общие положения</w:t>
      </w:r>
    </w:p>
    <w:p w14:paraId="297F5312" w14:textId="77777777" w:rsidR="00F03426" w:rsidRPr="00F03426" w:rsidRDefault="00F03426" w:rsidP="00F03426">
      <w:pPr>
        <w:spacing w:before="100" w:beforeAutospacing="1" w:after="0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14A292DD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1.1. </w:t>
      </w: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 xml:space="preserve">Настоящее Положение о муниципальном дорожном фонде администрации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Аскизского района Республики Хакасия (далее – Положение) разработано в соответствии  с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06 октября 2003 г. № 131-ФЗ «Об общих принципах</w:t>
      </w:r>
      <w:proofErr w:type="gramEnd"/>
      <w:r w:rsidRPr="00F03426">
        <w:rPr>
          <w:rFonts w:ascii="Times New Roman" w:hAnsi="Times New Roman"/>
          <w:color w:val="auto"/>
          <w:sz w:val="28"/>
          <w:szCs w:val="28"/>
        </w:rPr>
        <w:t xml:space="preserve"> организации местного самоуправления в Российской Федерации», статьей 179.4 Бюджетного кодекса Российской Федерации,  Уставом муниципального образования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Пуланкольский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 Аскизского района Республики Хакасия и определяет порядок формирования и использования муниципального дорожного фонда администрации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Аскизского района Республики Хакасия (далее администрация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сельсовета)</w:t>
      </w:r>
    </w:p>
    <w:p w14:paraId="3BE8DA0A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 </w:t>
      </w:r>
    </w:p>
    <w:p w14:paraId="6F017C7C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lastRenderedPageBreak/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14:paraId="27118C7F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1.4. Объём бюджетных ассигнований дорожного фонда утверждается решением Совета депутатов муниципального образования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Пуланкольский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  Аскизского района Республики Хакасия (далее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Пуланкольский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сельсовет) о бюджете муниципального образования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Пуланкольский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  Аскизского района Республики Хакасия на очередной финансовый год и плановый период в размере не менее прогнозируемого объема:</w:t>
      </w:r>
    </w:p>
    <w:p w14:paraId="6747A9E5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 xml:space="preserve">1) доходов бюджета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инжекторных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) двигателей, производимые на территории Российской Федерации, подлежащих зачислению в бюджет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сельсовета;</w:t>
      </w:r>
      <w:proofErr w:type="gramEnd"/>
    </w:p>
    <w:p w14:paraId="434D9427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2) межбюджетных трансфертов из бюджетов бюджетной системы Российской Федерации в бюджет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на финансовое обеспечение дорожной деятельности в отношении автомобильных дорог общего пользования поселения;</w:t>
      </w:r>
    </w:p>
    <w:p w14:paraId="12396D78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3)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поселения.</w:t>
      </w:r>
    </w:p>
    <w:p w14:paraId="40294B24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0B3486E9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2. Порядок формирования дорожного фонда</w:t>
      </w:r>
    </w:p>
    <w:p w14:paraId="79286285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1D588C44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2.1. Органом местного самоуправления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уполномоченным на формирование и использование бюджетных ассигнований дорожного фонда, осуществление мониторинга использования бюджетных ассигнований дорожного фонда является администрация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сельсовета. </w:t>
      </w:r>
    </w:p>
    <w:p w14:paraId="6909E198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2.2. Формирование бюджетных ассигнований дорожного фонда осуществляется администрацией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в соответствии с порядком и методикой планирования бюджетных ассигнований бюджета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на очередной финансовый год и плановый период.</w:t>
      </w:r>
    </w:p>
    <w:p w14:paraId="3B207CB4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lastRenderedPageBreak/>
        <w:t xml:space="preserve">2.3. Администрация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осуществляет распределение бюджетных ассигнований в соответствии с планом развития и </w:t>
      </w: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>сохранения</w:t>
      </w:r>
      <w:proofErr w:type="gramEnd"/>
      <w:r w:rsidRPr="00F03426">
        <w:rPr>
          <w:rFonts w:ascii="Times New Roman" w:hAnsi="Times New Roman"/>
          <w:color w:val="auto"/>
          <w:sz w:val="28"/>
          <w:szCs w:val="28"/>
        </w:rPr>
        <w:t xml:space="preserve"> автомобильных дорог общего пользования поселения.</w:t>
      </w:r>
    </w:p>
    <w:p w14:paraId="685CE23A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2.4. План развития и </w:t>
      </w: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>сохранения</w:t>
      </w:r>
      <w:proofErr w:type="gramEnd"/>
      <w:r w:rsidRPr="00F03426">
        <w:rPr>
          <w:rFonts w:ascii="Times New Roman" w:hAnsi="Times New Roman"/>
          <w:color w:val="auto"/>
          <w:sz w:val="28"/>
          <w:szCs w:val="28"/>
        </w:rPr>
        <w:t xml:space="preserve"> автомобильных дорог общего пользования поселения формируется администрацией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до 15 октября текущего года и представляется на рассмотрение главе администрации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сельсовета.</w:t>
      </w:r>
    </w:p>
    <w:p w14:paraId="4E5FA6EF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2.5. Безвозмездные перечисления, в том числе добровольные пожертвования, в  бюджет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от физических и (или) юридических лиц на финансовое обеспечение дорожной деятельности осуществляются на основании договора между администрацией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и физическим или юридическим лицом.</w:t>
      </w:r>
    </w:p>
    <w:p w14:paraId="4693ECD3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3.4. Администрация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обеспечивает целевое, эффективное и правомерное использование средств дорожного фонда.</w:t>
      </w:r>
    </w:p>
    <w:p w14:paraId="33F137DD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47F8F1A0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3.     Направления использования бюджетных ассигнований</w:t>
      </w:r>
    </w:p>
    <w:p w14:paraId="345A66E2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дорожного фонда</w:t>
      </w:r>
    </w:p>
    <w:p w14:paraId="0B29CB30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5D64B72B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3.1. Бюджетные ассигнования дорожного фонда используются на финансирование расходов по следующим направлениям:</w:t>
      </w:r>
    </w:p>
    <w:p w14:paraId="7BD3D871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1)    содержание и ремонт действующей сети автомобильных дорог общего пользования местного значения и искусственных сооружений на них,</w:t>
      </w:r>
      <w:r w:rsidRPr="00F03426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03426">
        <w:rPr>
          <w:rFonts w:ascii="Times New Roman" w:hAnsi="Times New Roman"/>
          <w:color w:val="auto"/>
          <w:sz w:val="28"/>
          <w:szCs w:val="28"/>
        </w:rPr>
        <w:t xml:space="preserve">в том числе  содержание и ремонт улично-дорожной сети общего пользования местного значения и сооружений на них; </w:t>
      </w:r>
    </w:p>
    <w:p w14:paraId="09234F81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2)    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14:paraId="2AADC36F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3) строительство, ремонт и содержание элементов обустройства автомобильных дорог, а именно:</w:t>
      </w:r>
    </w:p>
    <w:p w14:paraId="672F3C4F" w14:textId="77777777" w:rsidR="00F03426" w:rsidRPr="00F03426" w:rsidRDefault="00F03426" w:rsidP="00F03426">
      <w:pPr>
        <w:spacing w:before="100" w:beforeAutospacing="1" w:after="0"/>
        <w:ind w:firstLine="708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lastRenderedPageBreak/>
        <w:t>- элементов обустройства автомобильных дорог – сооружений, к которым относятся дорожные знаки, дорожные ограждения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 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сервиса;</w:t>
      </w:r>
      <w:proofErr w:type="gramEnd"/>
    </w:p>
    <w:p w14:paraId="1A298B60" w14:textId="77777777" w:rsidR="00F03426" w:rsidRPr="00F03426" w:rsidRDefault="00F03426" w:rsidP="00F03426">
      <w:pPr>
        <w:spacing w:before="100" w:beforeAutospacing="1" w:after="0"/>
        <w:ind w:firstLine="708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 - освящение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электропатроны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для ламп и пр.)</w:t>
      </w:r>
    </w:p>
    <w:p w14:paraId="46D4B233" w14:textId="77777777" w:rsidR="00F03426" w:rsidRPr="00F03426" w:rsidRDefault="00F03426" w:rsidP="00F03426">
      <w:pPr>
        <w:spacing w:before="100" w:beforeAutospacing="1" w:after="0"/>
        <w:ind w:firstLine="708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-  приобретение и установку знаков дорожного движения.</w:t>
      </w:r>
    </w:p>
    <w:p w14:paraId="68C51D93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>4)    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  <w:proofErr w:type="gramEnd"/>
    </w:p>
    <w:p w14:paraId="6D0C8271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5) финансирование прочих мероприятий в сфере дорожной деятельности:</w:t>
      </w:r>
    </w:p>
    <w:p w14:paraId="13F5146D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- содержание полосы отвода и придорожной полосы (уборка мусора, озеленение, обрезка деревьев находящихся в придорожной полосе \ </w:t>
      </w: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>полосе</w:t>
      </w:r>
      <w:proofErr w:type="gramEnd"/>
      <w:r w:rsidRPr="00F03426">
        <w:rPr>
          <w:rFonts w:ascii="Times New Roman" w:hAnsi="Times New Roman"/>
          <w:color w:val="auto"/>
          <w:sz w:val="28"/>
          <w:szCs w:val="28"/>
        </w:rPr>
        <w:t xml:space="preserve"> отвода, и влияющих на безопасность дорожного движения, установка указателей наименований населённых пунктов;</w:t>
      </w:r>
    </w:p>
    <w:p w14:paraId="3C1D5850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-    оплата за потребление электрической энергии по освещению дорог;</w:t>
      </w:r>
    </w:p>
    <w:p w14:paraId="4CD1D02D" w14:textId="77777777" w:rsidR="00F03426" w:rsidRPr="00F03426" w:rsidRDefault="00F03426" w:rsidP="00F03426">
      <w:pPr>
        <w:spacing w:before="100" w:beforeAutospacing="1" w:after="0"/>
        <w:ind w:firstLine="708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- приобретение дорожно-строительной техники, необходимой для осуществления дорожной деятельности;</w:t>
      </w:r>
    </w:p>
    <w:p w14:paraId="282C2365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- 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14:paraId="40569363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3.2. </w:t>
      </w: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 xml:space="preserve">Использование бюджетных ассигнований дорожного фонда осуществляется администрацией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сельсовета, являющейся главным распорядителем бюджетных средств, в пределах доведенных ей </w:t>
      </w:r>
      <w:r w:rsidRPr="00F03426">
        <w:rPr>
          <w:rFonts w:ascii="Times New Roman" w:hAnsi="Times New Roman"/>
          <w:color w:val="auto"/>
          <w:sz w:val="28"/>
          <w:szCs w:val="28"/>
        </w:rPr>
        <w:lastRenderedPageBreak/>
        <w:t>лимитов бюджетных обязательств в соответствии со сводной бюджетной росписью бюджета поселения, утвержденной в установленном порядке.</w:t>
      </w:r>
      <w:proofErr w:type="gramEnd"/>
    </w:p>
    <w:p w14:paraId="5461118F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3.3. Объем бюджетных ассигнований дорожного фонда подлежит изменению в текущем финансовом году в случае изменения прогнозируемого объема доходов, установленных пунктом 1.4 настоящего Положения.</w:t>
      </w:r>
    </w:p>
    <w:p w14:paraId="2AEB7790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14:paraId="26569646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Объем бюджетных ассигнований дорожного фонда:</w:t>
      </w:r>
    </w:p>
    <w:p w14:paraId="62CFAF6E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- подлежит увеличению в текущем финансовом году и (или) очередном финансовом году на положительную разницу между фактически поступившим и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прогнозировавшимся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объемом доходов бюджета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сельсовета, учитываемых при формировании дорожного фонда;</w:t>
      </w:r>
    </w:p>
    <w:p w14:paraId="5489EB0C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- подлежит уменьшению в текущем финансовом году и (или) очередном финансовом году на отрицательную разницу между фактически поступившим и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прогнозировавшимся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объемом доходов бюджета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сельсовета, учитываемых при формировании дорожного фонда.</w:t>
      </w:r>
    </w:p>
    <w:p w14:paraId="4A0B0E44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Разница между фактически поступившим в отчетном финансовом году объемом указанных в пункте 1.4 настоящего Положения доходов и объемом фактически произведенных расходов дорожного фонда в отчетном финансовом году:</w:t>
      </w:r>
    </w:p>
    <w:p w14:paraId="252F178D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- при ее положительном значении направляется на увеличение бюджетных ассигнований дорожного фонда в текущем финансовом году;</w:t>
      </w:r>
    </w:p>
    <w:p w14:paraId="1AA755B1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- при ее отрицательном значении направляется на уменьшение бюджетных ассигнований дорожного фонда в текущем финансовом году.</w:t>
      </w:r>
    </w:p>
    <w:p w14:paraId="208F1622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2C50DDFC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4.     </w:t>
      </w: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F03426">
        <w:rPr>
          <w:rFonts w:ascii="Times New Roman" w:hAnsi="Times New Roman"/>
          <w:color w:val="auto"/>
          <w:sz w:val="28"/>
          <w:szCs w:val="28"/>
        </w:rPr>
        <w:t xml:space="preserve"> использованием бюджетных ассигнований </w:t>
      </w:r>
    </w:p>
    <w:p w14:paraId="3560D8E6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дорожного фонда</w:t>
      </w:r>
    </w:p>
    <w:p w14:paraId="5F6DCCEA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125B134A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4.1. Использование средств дорожного фонда осуществляется в соответствии со сметой доходов и расходов дорожного фонда по форме </w:t>
      </w:r>
      <w:r w:rsidRPr="00F03426">
        <w:rPr>
          <w:rFonts w:ascii="Times New Roman" w:hAnsi="Times New Roman"/>
          <w:color w:val="auto"/>
          <w:sz w:val="28"/>
          <w:szCs w:val="28"/>
        </w:rPr>
        <w:lastRenderedPageBreak/>
        <w:t xml:space="preserve">согласно приложению 1 к настоящему Положению и утверждается отдельным приложением к решению Совета депутатов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о бюджете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на очередной финансовый год и плановый период в пределах общего объема ассигнований дорожного фонда.</w:t>
      </w:r>
    </w:p>
    <w:p w14:paraId="4AFFAF09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4.2. Отчет об использовании средств дорожного фонда ежеквартально представляется администрацией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по  форме согласно приложению 2 к настоящему Положению в Совет депутатов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одновременно с отчетом об исполнении бюджета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 за отчетный финансовый год.</w:t>
      </w:r>
    </w:p>
    <w:p w14:paraId="4DEACC1A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4.3. </w:t>
      </w:r>
      <w:proofErr w:type="gramStart"/>
      <w:r w:rsidRPr="00F03426">
        <w:rPr>
          <w:rFonts w:ascii="Times New Roman" w:hAnsi="Times New Roman"/>
          <w:color w:val="auto"/>
          <w:sz w:val="28"/>
          <w:szCs w:val="28"/>
        </w:rPr>
        <w:t>Контроль  за</w:t>
      </w:r>
      <w:proofErr w:type="gramEnd"/>
      <w:r w:rsidRPr="00F03426">
        <w:rPr>
          <w:rFonts w:ascii="Times New Roman" w:hAnsi="Times New Roman"/>
          <w:color w:val="auto"/>
          <w:sz w:val="28"/>
          <w:szCs w:val="28"/>
        </w:rPr>
        <w:t>  целевым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14:paraId="4DC44684" w14:textId="77777777" w:rsidR="00F03426" w:rsidRDefault="00F03426">
      <w: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F03426" w:rsidRPr="00F03426" w14:paraId="10A6F0D1" w14:textId="77777777" w:rsidTr="00F03426">
        <w:trPr>
          <w:tblCellSpacing w:w="0" w:type="dxa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0A5E" w14:textId="63FE51A5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 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B1B8D" w14:textId="77777777" w:rsidR="00F03426" w:rsidRPr="00F03426" w:rsidRDefault="00F03426" w:rsidP="00F03426">
            <w:pPr>
              <w:spacing w:before="100" w:beforeAutospacing="1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Приложение 1</w:t>
            </w:r>
          </w:p>
          <w:p w14:paraId="669CCBDC" w14:textId="77777777" w:rsidR="00F03426" w:rsidRPr="00F03426" w:rsidRDefault="00F03426" w:rsidP="00F03426">
            <w:pPr>
              <w:spacing w:before="100" w:beforeAutospacing="1" w:after="0" w:line="240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Положению о муниципальном дорожном фонде  </w:t>
            </w:r>
            <w:proofErr w:type="spellStart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Пуланкольского</w:t>
            </w:r>
            <w:proofErr w:type="spellEnd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сельсовета Аскизского района</w:t>
            </w:r>
          </w:p>
          <w:p w14:paraId="28459662" w14:textId="77777777" w:rsidR="00F03426" w:rsidRPr="00F03426" w:rsidRDefault="00F03426" w:rsidP="00F03426">
            <w:pPr>
              <w:spacing w:before="100" w:beforeAutospacing="1" w:after="0" w:line="240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Республики Хакасия</w:t>
            </w:r>
          </w:p>
        </w:tc>
      </w:tr>
    </w:tbl>
    <w:p w14:paraId="6F7132C7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64B5E69D" w14:textId="77777777" w:rsidR="00F03426" w:rsidRPr="00F03426" w:rsidRDefault="00F03426" w:rsidP="00F03426">
      <w:pPr>
        <w:spacing w:before="100" w:beforeAutospacing="1" w:after="0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ФОРМА</w:t>
      </w:r>
    </w:p>
    <w:p w14:paraId="315D0BA6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5994A762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36E650C4" w14:textId="77777777" w:rsidR="00F03426" w:rsidRPr="00F03426" w:rsidRDefault="00F03426" w:rsidP="00F03426">
      <w:pPr>
        <w:spacing w:before="100" w:beforeAutospacing="1" w:after="0" w:line="24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СМЕТА</w:t>
      </w:r>
    </w:p>
    <w:p w14:paraId="3CB533D7" w14:textId="77777777" w:rsidR="00F03426" w:rsidRPr="00F03426" w:rsidRDefault="00F03426" w:rsidP="00F03426">
      <w:pPr>
        <w:spacing w:before="100" w:beforeAutospacing="1" w:after="0" w:line="24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дорожного фонда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</w:p>
    <w:p w14:paraId="0E928145" w14:textId="77777777" w:rsidR="00F03426" w:rsidRPr="00F03426" w:rsidRDefault="00F03426" w:rsidP="00F03426">
      <w:pPr>
        <w:spacing w:before="100" w:beforeAutospacing="1" w:after="0" w:line="24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на _   _____год</w:t>
      </w:r>
    </w:p>
    <w:p w14:paraId="2575F674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F03426" w:rsidRPr="00F03426" w14:paraId="0BA6AEB0" w14:textId="77777777" w:rsidTr="00F03426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C976F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4840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B1AB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Сумма (тыс. рублей)</w:t>
            </w:r>
          </w:p>
        </w:tc>
      </w:tr>
    </w:tbl>
    <w:p w14:paraId="148846F2" w14:textId="77777777" w:rsidR="00F03426" w:rsidRPr="00F03426" w:rsidRDefault="00F03426" w:rsidP="00F03426">
      <w:pPr>
        <w:spacing w:before="100" w:beforeAutospacing="1" w:after="0" w:line="6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F03426" w:rsidRPr="00F03426" w14:paraId="30A62110" w14:textId="77777777" w:rsidTr="00F03426">
        <w:trPr>
          <w:tblHeader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5D72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CCB6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923FB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F03426" w:rsidRPr="00F03426" w14:paraId="0D92C0C3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F243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D8E80" w14:textId="77777777" w:rsidR="00F03426" w:rsidRPr="00F03426" w:rsidRDefault="00F03426" w:rsidP="00F03426">
            <w:pPr>
              <w:spacing w:before="100" w:beforeAutospacing="1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ДОХОДЫ – всего,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09EA4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00B17B41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9C1BF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8C1C" w14:textId="77777777" w:rsidR="00F03426" w:rsidRPr="00F03426" w:rsidRDefault="00F03426" w:rsidP="00F03426">
            <w:pPr>
              <w:spacing w:before="100" w:beforeAutospacing="1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DF233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24F59294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20F3B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2121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B40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1D225A8B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F6AA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D779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инжекторных</w:t>
            </w:r>
            <w:proofErr w:type="spellEnd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1AFE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7B5F829F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838EC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C98F0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1BE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361BBACD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30AD2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D3E9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Безвозмездные поступления от физических и юридических лиц, в том числе добровольных пожертвований, на финансовое обеспечение </w:t>
            </w: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дорожной деятельности в отношении автомобильных дорог общего пользования поселения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85F45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 </w:t>
            </w:r>
          </w:p>
        </w:tc>
      </w:tr>
      <w:tr w:rsidR="00F03426" w:rsidRPr="00F03426" w14:paraId="0521ED0E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110E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23F9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- всего,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D1C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3A4D4A3C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EE2F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1281E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AC5D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3103BBD2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5A4F5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1795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 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7B07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6AF105BD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3FED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62BB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6EAE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6C3C7573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61FAB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2.3.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9AE46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F9463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12D93E00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B4A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9A936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Оформление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D5316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4E5F2888" w14:textId="77777777" w:rsidTr="00F03426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C32A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2.5.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3AC3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B1B9D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</w:tbl>
    <w:p w14:paraId="567A6DA5" w14:textId="77777777" w:rsidR="00F03426" w:rsidRDefault="00F03426" w:rsidP="00F03426">
      <w:pPr>
        <w:spacing w:before="0" w:after="0"/>
        <w:jc w:val="left"/>
        <w:rPr>
          <w:rFonts w:ascii="Times New Roman" w:hAnsi="Times New Roman"/>
          <w:color w:val="auto"/>
          <w:sz w:val="28"/>
          <w:szCs w:val="28"/>
        </w:rPr>
      </w:pPr>
    </w:p>
    <w:p w14:paraId="29806C35" w14:textId="77777777" w:rsidR="00F03426" w:rsidRDefault="00F03426">
      <w:pPr>
        <w:spacing w:before="0" w:after="200" w:line="276" w:lineRule="auto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br w:type="page"/>
      </w:r>
    </w:p>
    <w:p w14:paraId="33A2C2B9" w14:textId="3EC3EBD2" w:rsidR="00F03426" w:rsidRPr="00F03426" w:rsidRDefault="00F03426" w:rsidP="00F03426">
      <w:pPr>
        <w:spacing w:before="0" w:after="0"/>
        <w:jc w:val="left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F03426" w:rsidRPr="00F03426" w14:paraId="05BE2AA1" w14:textId="77777777" w:rsidTr="00F03426">
        <w:trPr>
          <w:tblCellSpacing w:w="0" w:type="dxa"/>
        </w:trPr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4FA78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9771A" w14:textId="77777777" w:rsidR="00F03426" w:rsidRPr="00F03426" w:rsidRDefault="00F03426" w:rsidP="00F03426">
            <w:pPr>
              <w:spacing w:before="100" w:beforeAutospacing="1" w:after="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Приложение 2</w:t>
            </w:r>
          </w:p>
          <w:p w14:paraId="4ABB1269" w14:textId="77777777" w:rsidR="00F03426" w:rsidRPr="00F03426" w:rsidRDefault="00F03426" w:rsidP="00F03426">
            <w:pPr>
              <w:spacing w:before="100" w:beforeAutospacing="1" w:after="0" w:line="240" w:lineRule="atLeas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 Положению о муниципальном дорожном фонде  </w:t>
            </w:r>
            <w:proofErr w:type="spellStart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Пуланкольского</w:t>
            </w:r>
            <w:proofErr w:type="spellEnd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сельсовета</w:t>
            </w:r>
          </w:p>
        </w:tc>
      </w:tr>
    </w:tbl>
    <w:p w14:paraId="6B7605DA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29CB7236" w14:textId="77777777" w:rsidR="00F03426" w:rsidRPr="00F03426" w:rsidRDefault="00F03426" w:rsidP="00F03426">
      <w:pPr>
        <w:spacing w:before="100" w:beforeAutospacing="1" w:after="0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7CE93863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ФОРМА</w:t>
      </w:r>
    </w:p>
    <w:p w14:paraId="1A2525B4" w14:textId="77777777" w:rsidR="00F03426" w:rsidRPr="00F03426" w:rsidRDefault="00F03426" w:rsidP="00F03426">
      <w:pPr>
        <w:spacing w:before="100" w:beforeAutospacing="1" w:after="0"/>
        <w:ind w:firstLine="709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p w14:paraId="1E24280F" w14:textId="77777777" w:rsidR="00F03426" w:rsidRPr="00F03426" w:rsidRDefault="00F03426" w:rsidP="00F03426">
      <w:pPr>
        <w:spacing w:before="100" w:beforeAutospacing="1" w:after="0" w:line="24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ОТЧЕТ </w:t>
      </w:r>
    </w:p>
    <w:p w14:paraId="6C218DBB" w14:textId="77777777" w:rsidR="00F03426" w:rsidRPr="00F03426" w:rsidRDefault="00F03426" w:rsidP="00F03426">
      <w:pPr>
        <w:spacing w:before="100" w:beforeAutospacing="1" w:after="0" w:line="24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об использовании бюджетных ассигнований</w:t>
      </w:r>
    </w:p>
    <w:p w14:paraId="5E47274F" w14:textId="77777777" w:rsidR="00F03426" w:rsidRPr="00F03426" w:rsidRDefault="00F03426" w:rsidP="00F03426">
      <w:pPr>
        <w:spacing w:before="100" w:beforeAutospacing="1" w:after="0" w:line="24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 xml:space="preserve">дорожного фонда </w:t>
      </w:r>
      <w:proofErr w:type="spellStart"/>
      <w:r w:rsidRPr="00F03426">
        <w:rPr>
          <w:rFonts w:ascii="Times New Roman" w:hAnsi="Times New Roman"/>
          <w:color w:val="auto"/>
          <w:sz w:val="28"/>
          <w:szCs w:val="28"/>
        </w:rPr>
        <w:t>Пуланкольского</w:t>
      </w:r>
      <w:proofErr w:type="spellEnd"/>
      <w:r w:rsidRPr="00F03426">
        <w:rPr>
          <w:rFonts w:ascii="Times New Roman" w:hAnsi="Times New Roman"/>
          <w:color w:val="auto"/>
          <w:sz w:val="28"/>
          <w:szCs w:val="28"/>
        </w:rPr>
        <w:t xml:space="preserve"> сельсовета</w:t>
      </w:r>
    </w:p>
    <w:p w14:paraId="6ABBDC96" w14:textId="77777777" w:rsidR="00F03426" w:rsidRPr="00F03426" w:rsidRDefault="00F03426" w:rsidP="00F03426">
      <w:pPr>
        <w:spacing w:before="100" w:beforeAutospacing="1" w:after="0" w:line="24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за _________год</w:t>
      </w:r>
    </w:p>
    <w:p w14:paraId="440A4CFF" w14:textId="77777777" w:rsidR="00F03426" w:rsidRPr="00F03426" w:rsidRDefault="00F03426" w:rsidP="00F03426">
      <w:pPr>
        <w:spacing w:before="100" w:beforeAutospacing="1" w:after="0" w:line="24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112"/>
        <w:gridCol w:w="1843"/>
        <w:gridCol w:w="1830"/>
      </w:tblGrid>
      <w:tr w:rsidR="00F03426" w:rsidRPr="00F03426" w14:paraId="0DF43AA7" w14:textId="77777777" w:rsidTr="00F03426"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898B2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51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6B822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D787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План </w:t>
            </w:r>
          </w:p>
          <w:p w14:paraId="59E33474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(тыс. рублей)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1AE2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Фактическое исполнение (тыс. рублей)</w:t>
            </w:r>
          </w:p>
        </w:tc>
      </w:tr>
    </w:tbl>
    <w:p w14:paraId="6D7AD788" w14:textId="77777777" w:rsidR="00F03426" w:rsidRPr="00F03426" w:rsidRDefault="00F03426" w:rsidP="00F03426">
      <w:pPr>
        <w:spacing w:before="100" w:beforeAutospacing="1" w:after="0" w:line="60" w:lineRule="atLeast"/>
        <w:ind w:firstLine="709"/>
        <w:jc w:val="center"/>
        <w:rPr>
          <w:rFonts w:ascii="Times New Roman" w:hAnsi="Times New Roman"/>
          <w:color w:val="auto"/>
          <w:sz w:val="24"/>
          <w:szCs w:val="24"/>
        </w:rPr>
      </w:pPr>
      <w:r w:rsidRPr="00F03426">
        <w:rPr>
          <w:rFonts w:ascii="Times New Roman" w:hAnsi="Times New Roman"/>
          <w:color w:val="auto"/>
          <w:sz w:val="28"/>
          <w:szCs w:val="28"/>
        </w:rPr>
        <w:t> 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112"/>
        <w:gridCol w:w="1843"/>
        <w:gridCol w:w="1830"/>
      </w:tblGrid>
      <w:tr w:rsidR="00F03426" w:rsidRPr="00F03426" w14:paraId="0F723930" w14:textId="77777777" w:rsidTr="00F03426">
        <w:trPr>
          <w:tblHeader/>
        </w:trPr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B6575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0674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7EE2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8FEC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</w:tr>
      <w:tr w:rsidR="00F03426" w:rsidRPr="00F03426" w14:paraId="6A2049D9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A1DB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629F8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ДОХОДЫ – всего,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50003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42AB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378B8038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FEB8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C078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9D87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0707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10B20E40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B4AA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1.1.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D32C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70ABC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C0A3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0F37DC10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6958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1.2.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225F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инжекторных</w:t>
            </w:r>
            <w:proofErr w:type="spellEnd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6256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768E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4E989E0B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2074F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1.3.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5611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бюджетов бюджетной системы Российской Федерации на финансовое </w:t>
            </w: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8118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67B65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753396C0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E95B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2E56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70C3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A250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080578B8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2CB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A17B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- всего,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2B138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57A66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5146AD63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4E044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C7E19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E666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BC879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4FD4DCE3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8A3B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2.1.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B60E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 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E88A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CB7A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6EE67E3D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DAF0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2.2.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E074C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CDD7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7AC37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3BB02183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5D636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2.3.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8664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B40D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04CD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1123EEA1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6DF0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2.4.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77BD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Оформление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68B4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691B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 w:rsidR="00F03426" w:rsidRPr="00F03426" w14:paraId="33731EFF" w14:textId="77777777" w:rsidTr="00F03426">
        <w:tc>
          <w:tcPr>
            <w:tcW w:w="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65B57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5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E06C" w14:textId="77777777" w:rsidR="00F03426" w:rsidRPr="00F03426" w:rsidRDefault="00F03426" w:rsidP="00F03426">
            <w:pPr>
              <w:spacing w:before="100" w:beforeAutospacing="1" w:after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08030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97B7" w14:textId="77777777" w:rsidR="00F03426" w:rsidRPr="00F03426" w:rsidRDefault="00F03426" w:rsidP="00F03426">
            <w:pPr>
              <w:spacing w:before="100" w:beforeAutospacing="1" w:after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03426">
              <w:rPr>
                <w:rFonts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</w:tbl>
    <w:p w14:paraId="6B358B82" w14:textId="77777777" w:rsidR="00E754F6" w:rsidRPr="00F03426" w:rsidRDefault="00E754F6" w:rsidP="00F03426"/>
    <w:sectPr w:rsidR="00E754F6" w:rsidRPr="00F0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7A0"/>
    <w:multiLevelType w:val="hybridMultilevel"/>
    <w:tmpl w:val="BAE8CB86"/>
    <w:lvl w:ilvl="0" w:tplc="4D3A2B56">
      <w:start w:val="3"/>
      <w:numFmt w:val="bullet"/>
      <w:lvlText w:val="•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7295E18"/>
    <w:multiLevelType w:val="multilevel"/>
    <w:tmpl w:val="3CF88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4E4E5A"/>
    <w:multiLevelType w:val="multilevel"/>
    <w:tmpl w:val="0E9E2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>
    <w:nsid w:val="141C3206"/>
    <w:multiLevelType w:val="multilevel"/>
    <w:tmpl w:val="D78EDE9E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4">
    <w:nsid w:val="449304E1"/>
    <w:multiLevelType w:val="multilevel"/>
    <w:tmpl w:val="3162C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D2731EF"/>
    <w:multiLevelType w:val="multilevel"/>
    <w:tmpl w:val="A572869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83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1" w:hanging="405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32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610" w:hanging="72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4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326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04" w:hanging="1080"/>
      </w:pPr>
      <w:rPr>
        <w:rFonts w:hint="default"/>
        <w:color w:val="auto"/>
      </w:rPr>
    </w:lvl>
  </w:abstractNum>
  <w:abstractNum w:abstractNumId="6">
    <w:nsid w:val="73AD7B0D"/>
    <w:multiLevelType w:val="multilevel"/>
    <w:tmpl w:val="E0023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>
    <w:nsid w:val="78D677B2"/>
    <w:multiLevelType w:val="multilevel"/>
    <w:tmpl w:val="80B4E0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">
    <w:nsid w:val="7A057494"/>
    <w:multiLevelType w:val="multilevel"/>
    <w:tmpl w:val="2BBE79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1E"/>
    <w:rsid w:val="00014721"/>
    <w:rsid w:val="00073367"/>
    <w:rsid w:val="000A2084"/>
    <w:rsid w:val="00174962"/>
    <w:rsid w:val="0017629A"/>
    <w:rsid w:val="001A6761"/>
    <w:rsid w:val="001F0884"/>
    <w:rsid w:val="001F3F28"/>
    <w:rsid w:val="00252EFB"/>
    <w:rsid w:val="002744EE"/>
    <w:rsid w:val="002C1189"/>
    <w:rsid w:val="00332EC6"/>
    <w:rsid w:val="003C2421"/>
    <w:rsid w:val="003D03C2"/>
    <w:rsid w:val="00430F8A"/>
    <w:rsid w:val="004A4300"/>
    <w:rsid w:val="00510FB7"/>
    <w:rsid w:val="00540B60"/>
    <w:rsid w:val="00564E16"/>
    <w:rsid w:val="00566BA8"/>
    <w:rsid w:val="006027AD"/>
    <w:rsid w:val="006532BD"/>
    <w:rsid w:val="00661F1F"/>
    <w:rsid w:val="00676E6F"/>
    <w:rsid w:val="006A48E7"/>
    <w:rsid w:val="006C19F8"/>
    <w:rsid w:val="006D1A1E"/>
    <w:rsid w:val="00734411"/>
    <w:rsid w:val="007C0CF3"/>
    <w:rsid w:val="007C163E"/>
    <w:rsid w:val="007D4512"/>
    <w:rsid w:val="007D7661"/>
    <w:rsid w:val="00867C0F"/>
    <w:rsid w:val="00894F6D"/>
    <w:rsid w:val="008C4467"/>
    <w:rsid w:val="00903803"/>
    <w:rsid w:val="00A52EA1"/>
    <w:rsid w:val="00A6117D"/>
    <w:rsid w:val="00A72C61"/>
    <w:rsid w:val="00A750F0"/>
    <w:rsid w:val="00A75478"/>
    <w:rsid w:val="00AD30F2"/>
    <w:rsid w:val="00AF6201"/>
    <w:rsid w:val="00B008DB"/>
    <w:rsid w:val="00B45EF7"/>
    <w:rsid w:val="00B72BA2"/>
    <w:rsid w:val="00BA134F"/>
    <w:rsid w:val="00BB3E57"/>
    <w:rsid w:val="00BB3F1B"/>
    <w:rsid w:val="00BC4C60"/>
    <w:rsid w:val="00BC754A"/>
    <w:rsid w:val="00BE1B61"/>
    <w:rsid w:val="00C44743"/>
    <w:rsid w:val="00CE396D"/>
    <w:rsid w:val="00CF3CB6"/>
    <w:rsid w:val="00CF735D"/>
    <w:rsid w:val="00D20E08"/>
    <w:rsid w:val="00D35306"/>
    <w:rsid w:val="00D5468D"/>
    <w:rsid w:val="00D57561"/>
    <w:rsid w:val="00E06641"/>
    <w:rsid w:val="00E23E8B"/>
    <w:rsid w:val="00E26268"/>
    <w:rsid w:val="00E754F6"/>
    <w:rsid w:val="00F03426"/>
    <w:rsid w:val="00F70A74"/>
    <w:rsid w:val="00F736EF"/>
    <w:rsid w:val="00FA371D"/>
    <w:rsid w:val="00FD441C"/>
    <w:rsid w:val="6DD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8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4"/>
    <w:qFormat/>
    <w:rsid w:val="00AF6201"/>
    <w:pPr>
      <w:spacing w:before="120" w:after="120" w:line="240" w:lineRule="auto"/>
      <w:jc w:val="both"/>
    </w:pPr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01"/>
    <w:pPr>
      <w:ind w:left="720"/>
      <w:contextualSpacing/>
    </w:pPr>
  </w:style>
  <w:style w:type="table" w:styleId="a4">
    <w:name w:val="Table Grid"/>
    <w:basedOn w:val="a1"/>
    <w:uiPriority w:val="59"/>
    <w:rsid w:val="00AF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4743"/>
    <w:pPr>
      <w:spacing w:before="0" w:after="0"/>
    </w:pPr>
    <w:rPr>
      <w:rFonts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743"/>
    <w:rPr>
      <w:rFonts w:ascii="Tahoma" w:eastAsia="Times New Roman" w:hAnsi="Tahoma" w:cs="Tahoma"/>
      <w:color w:val="16394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4"/>
    <w:qFormat/>
    <w:rsid w:val="00AF6201"/>
    <w:pPr>
      <w:spacing w:before="120" w:after="120" w:line="240" w:lineRule="auto"/>
      <w:jc w:val="both"/>
    </w:pPr>
    <w:rPr>
      <w:rFonts w:ascii="Tahoma" w:eastAsia="Times New Roman" w:hAnsi="Tahoma" w:cs="Times New Roman"/>
      <w:color w:val="16394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201"/>
    <w:pPr>
      <w:ind w:left="720"/>
      <w:contextualSpacing/>
    </w:pPr>
  </w:style>
  <w:style w:type="table" w:styleId="a4">
    <w:name w:val="Table Grid"/>
    <w:basedOn w:val="a1"/>
    <w:uiPriority w:val="59"/>
    <w:rsid w:val="00AF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4743"/>
    <w:pPr>
      <w:spacing w:before="0" w:after="0"/>
    </w:pPr>
    <w:rPr>
      <w:rFonts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743"/>
    <w:rPr>
      <w:rFonts w:ascii="Tahoma" w:eastAsia="Times New Roman" w:hAnsi="Tahoma" w:cs="Tahoma"/>
      <w:color w:val="16394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88DC-FCDC-41B5-9422-B610E116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 И.Е.</dc:creator>
  <cp:lastModifiedBy>admin2</cp:lastModifiedBy>
  <cp:revision>2</cp:revision>
  <dcterms:created xsi:type="dcterms:W3CDTF">2020-10-20T02:46:00Z</dcterms:created>
  <dcterms:modified xsi:type="dcterms:W3CDTF">2020-10-20T02:46:00Z</dcterms:modified>
</cp:coreProperties>
</file>