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2" w:rsidRDefault="00040FE2" w:rsidP="00040FE2">
      <w:pPr>
        <w:ind w:left="5664" w:firstLine="708"/>
        <w:jc w:val="both"/>
        <w:rPr>
          <w:b/>
        </w:rPr>
      </w:pPr>
      <w:r>
        <w:rPr>
          <w:b/>
        </w:rPr>
        <w:t xml:space="preserve">УТВЕРЖДАЮ     </w:t>
      </w:r>
    </w:p>
    <w:p w:rsidR="00040FE2" w:rsidRDefault="00040FE2" w:rsidP="00040FE2">
      <w:pPr>
        <w:ind w:firstLine="5040"/>
        <w:jc w:val="both"/>
      </w:pPr>
      <w:r>
        <w:t xml:space="preserve"> Председатель Совета депутатов</w:t>
      </w:r>
    </w:p>
    <w:p w:rsidR="00040FE2" w:rsidRDefault="00040FE2" w:rsidP="00040FE2">
      <w:pPr>
        <w:ind w:firstLine="5040"/>
        <w:jc w:val="both"/>
      </w:pPr>
      <w:r>
        <w:t xml:space="preserve"> </w:t>
      </w:r>
      <w:proofErr w:type="spellStart"/>
      <w:r>
        <w:t>Аскизского</w:t>
      </w:r>
      <w:proofErr w:type="spellEnd"/>
      <w:r>
        <w:t xml:space="preserve"> района,</w:t>
      </w:r>
    </w:p>
    <w:p w:rsidR="00040FE2" w:rsidRDefault="00040FE2" w:rsidP="00040FE2">
      <w:pPr>
        <w:ind w:firstLine="5040"/>
        <w:jc w:val="both"/>
      </w:pPr>
      <w:r>
        <w:t xml:space="preserve"> Председатель </w:t>
      </w:r>
      <w:proofErr w:type="gramStart"/>
      <w:r>
        <w:t>координационного</w:t>
      </w:r>
      <w:proofErr w:type="gramEnd"/>
    </w:p>
    <w:p w:rsidR="00040FE2" w:rsidRDefault="00040FE2" w:rsidP="00040FE2">
      <w:pPr>
        <w:ind w:firstLine="5040"/>
        <w:jc w:val="both"/>
      </w:pPr>
      <w:r>
        <w:t xml:space="preserve"> Совета по развитию территориального</w:t>
      </w:r>
    </w:p>
    <w:p w:rsidR="00040FE2" w:rsidRDefault="00040FE2" w:rsidP="00040FE2">
      <w:pPr>
        <w:ind w:firstLine="5040"/>
        <w:jc w:val="both"/>
      </w:pPr>
      <w:r>
        <w:t xml:space="preserve"> общественного самоуправления </w:t>
      </w:r>
      <w:proofErr w:type="gramStart"/>
      <w:r>
        <w:t>на</w:t>
      </w:r>
      <w:proofErr w:type="gramEnd"/>
    </w:p>
    <w:p w:rsidR="00040FE2" w:rsidRDefault="00040FE2" w:rsidP="00040FE2">
      <w:pPr>
        <w:ind w:firstLine="5040"/>
        <w:jc w:val="both"/>
      </w:pPr>
      <w:r>
        <w:t xml:space="preserve"> территории </w:t>
      </w:r>
      <w:proofErr w:type="spellStart"/>
      <w:r>
        <w:t>Аскизского</w:t>
      </w:r>
      <w:proofErr w:type="spellEnd"/>
      <w:r>
        <w:t xml:space="preserve"> района</w:t>
      </w:r>
    </w:p>
    <w:p w:rsidR="00040FE2" w:rsidRDefault="00040FE2" w:rsidP="00040FE2">
      <w:pPr>
        <w:ind w:firstLine="5040"/>
        <w:jc w:val="both"/>
      </w:pPr>
      <w:r>
        <w:t xml:space="preserve"> Республики Хакасия</w:t>
      </w:r>
    </w:p>
    <w:p w:rsidR="00040FE2" w:rsidRDefault="00040FE2" w:rsidP="00040FE2">
      <w:pPr>
        <w:ind w:firstLine="5040"/>
        <w:jc w:val="both"/>
      </w:pPr>
    </w:p>
    <w:p w:rsidR="00040FE2" w:rsidRDefault="00040FE2" w:rsidP="00040FE2">
      <w:pPr>
        <w:ind w:left="5040"/>
        <w:jc w:val="both"/>
        <w:rPr>
          <w:b/>
          <w:sz w:val="26"/>
          <w:szCs w:val="26"/>
        </w:rPr>
      </w:pPr>
      <w:r>
        <w:rPr>
          <w:b/>
        </w:rPr>
        <w:t xml:space="preserve">      </w:t>
      </w:r>
      <w:r>
        <w:rPr>
          <w:b/>
          <w:sz w:val="26"/>
          <w:szCs w:val="26"/>
        </w:rPr>
        <w:t xml:space="preserve">___________   </w:t>
      </w:r>
      <w:proofErr w:type="spellStart"/>
      <w:r>
        <w:rPr>
          <w:b/>
          <w:sz w:val="26"/>
          <w:szCs w:val="26"/>
        </w:rPr>
        <w:t>А.С.Челтыгмашев</w:t>
      </w:r>
      <w:proofErr w:type="spellEnd"/>
    </w:p>
    <w:p w:rsidR="00040FE2" w:rsidRDefault="00040FE2" w:rsidP="00040FE2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>
        <w:t xml:space="preserve">« </w:t>
      </w:r>
      <w:r w:rsidR="00F3106D">
        <w:t>25</w:t>
      </w:r>
      <w:r>
        <w:t xml:space="preserve">  »</w:t>
      </w:r>
      <w:r w:rsidR="00E12D94">
        <w:t>августа</w:t>
      </w:r>
      <w:r>
        <w:t xml:space="preserve">        202</w:t>
      </w:r>
      <w:r w:rsidR="00E12D94">
        <w:t>3</w:t>
      </w:r>
      <w:r>
        <w:t xml:space="preserve"> г</w:t>
      </w:r>
      <w:r>
        <w:rPr>
          <w:b/>
          <w:sz w:val="28"/>
          <w:szCs w:val="28"/>
        </w:rPr>
        <w:t>.</w:t>
      </w:r>
    </w:p>
    <w:p w:rsidR="00040FE2" w:rsidRDefault="00040FE2" w:rsidP="00040FE2">
      <w:pPr>
        <w:jc w:val="both"/>
        <w:rPr>
          <w:b/>
          <w:sz w:val="28"/>
          <w:szCs w:val="28"/>
        </w:rPr>
      </w:pPr>
    </w:p>
    <w:p w:rsidR="00040FE2" w:rsidRDefault="00040FE2" w:rsidP="0004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E12D94">
        <w:rPr>
          <w:b/>
          <w:sz w:val="28"/>
          <w:szCs w:val="28"/>
        </w:rPr>
        <w:t>1</w:t>
      </w:r>
    </w:p>
    <w:p w:rsidR="00040FE2" w:rsidRDefault="00040FE2" w:rsidP="0004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координационного Совета по развитию территориального общественного самоуправления на территории </w:t>
      </w:r>
      <w:proofErr w:type="spellStart"/>
      <w:r>
        <w:rPr>
          <w:b/>
          <w:sz w:val="28"/>
          <w:szCs w:val="28"/>
        </w:rPr>
        <w:t>Аскизского</w:t>
      </w:r>
      <w:proofErr w:type="spellEnd"/>
      <w:r>
        <w:rPr>
          <w:b/>
          <w:sz w:val="28"/>
          <w:szCs w:val="28"/>
        </w:rPr>
        <w:t xml:space="preserve"> района      Республики Хакасия</w:t>
      </w:r>
    </w:p>
    <w:p w:rsidR="00040FE2" w:rsidRDefault="00040FE2" w:rsidP="00040FE2">
      <w:pPr>
        <w:jc w:val="both"/>
        <w:rPr>
          <w:b/>
          <w:sz w:val="26"/>
          <w:szCs w:val="26"/>
        </w:rPr>
      </w:pPr>
    </w:p>
    <w:p w:rsidR="00040FE2" w:rsidRDefault="00040FE2" w:rsidP="00040FE2">
      <w:pPr>
        <w:jc w:val="both"/>
      </w:pPr>
      <w:r>
        <w:t>Дата проведения:</w:t>
      </w:r>
      <w:r w:rsidR="008C30FC">
        <w:rPr>
          <w:b/>
        </w:rPr>
        <w:t>25</w:t>
      </w:r>
      <w:r w:rsidRPr="00C36FEC">
        <w:rPr>
          <w:b/>
        </w:rPr>
        <w:t>.</w:t>
      </w:r>
      <w:r w:rsidR="00E12D94">
        <w:rPr>
          <w:b/>
        </w:rPr>
        <w:t>08</w:t>
      </w:r>
      <w:r w:rsidRPr="00C36FEC">
        <w:rPr>
          <w:b/>
        </w:rPr>
        <w:t>.202</w:t>
      </w:r>
      <w:r w:rsidR="00E12D94">
        <w:rPr>
          <w:b/>
        </w:rPr>
        <w:t>3</w:t>
      </w:r>
      <w:r w:rsidRPr="00C36FEC">
        <w:rPr>
          <w:b/>
        </w:rPr>
        <w:t>г</w:t>
      </w:r>
      <w:r>
        <w:t>.</w:t>
      </w:r>
      <w:r>
        <w:rPr>
          <w:b/>
        </w:rPr>
        <w:t xml:space="preserve">                                      </w:t>
      </w:r>
      <w:r>
        <w:t xml:space="preserve"> Администрация </w:t>
      </w:r>
      <w:proofErr w:type="spellStart"/>
      <w:r w:rsidR="008C30FC">
        <w:t>Вершино-Тейского</w:t>
      </w:r>
      <w:proofErr w:type="spellEnd"/>
    </w:p>
    <w:p w:rsidR="00040FE2" w:rsidRDefault="00040FE2" w:rsidP="00040FE2">
      <w:pPr>
        <w:jc w:val="both"/>
      </w:pPr>
      <w:r>
        <w:t xml:space="preserve"> Начало работы: </w:t>
      </w:r>
      <w:r>
        <w:rPr>
          <w:b/>
        </w:rPr>
        <w:t>11-00 часов</w:t>
      </w:r>
      <w:r>
        <w:t xml:space="preserve">                                         </w:t>
      </w:r>
      <w:r w:rsidR="008C30FC">
        <w:t>поселкового</w:t>
      </w:r>
      <w:r>
        <w:t xml:space="preserve"> совета </w:t>
      </w:r>
    </w:p>
    <w:p w:rsidR="00040FE2" w:rsidRDefault="00040FE2" w:rsidP="00040FE2">
      <w:pPr>
        <w:tabs>
          <w:tab w:val="center" w:pos="4677"/>
        </w:tabs>
        <w:jc w:val="both"/>
      </w:pPr>
      <w:r>
        <w:rPr>
          <w:b/>
        </w:rPr>
        <w:t xml:space="preserve">            </w:t>
      </w:r>
      <w:r>
        <w:t xml:space="preserve">                                                                              </w:t>
      </w:r>
    </w:p>
    <w:p w:rsidR="00040FE2" w:rsidRDefault="00040FE2" w:rsidP="00040FE2">
      <w:pPr>
        <w:jc w:val="both"/>
        <w:rPr>
          <w:b/>
        </w:rPr>
      </w:pPr>
    </w:p>
    <w:p w:rsidR="00040FE2" w:rsidRDefault="00040FE2" w:rsidP="00040FE2">
      <w:pPr>
        <w:rPr>
          <w:b/>
        </w:rPr>
      </w:pPr>
      <w:r>
        <w:rPr>
          <w:b/>
        </w:rPr>
        <w:t>Присутствовали: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973"/>
        <w:gridCol w:w="5563"/>
      </w:tblGrid>
      <w:tr w:rsidR="00040FE2" w:rsidTr="00DB1A3B">
        <w:trPr>
          <w:gridAfter w:val="1"/>
          <w:wAfter w:w="5563" w:type="dxa"/>
          <w:trHeight w:val="98"/>
        </w:trPr>
        <w:tc>
          <w:tcPr>
            <w:tcW w:w="3973" w:type="dxa"/>
            <w:hideMark/>
          </w:tcPr>
          <w:p w:rsidR="00040FE2" w:rsidRDefault="00040FE2" w:rsidP="00DB1A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40FE2" w:rsidTr="00DB1A3B">
        <w:trPr>
          <w:trHeight w:val="98"/>
        </w:trPr>
        <w:tc>
          <w:tcPr>
            <w:tcW w:w="3973" w:type="dxa"/>
          </w:tcPr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040FE2" w:rsidRDefault="00040FE2" w:rsidP="00DB1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Челтыгмашев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>Сергеевич</w:t>
            </w: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>Члены Совета:</w:t>
            </w: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040FE2" w:rsidRDefault="004759A1" w:rsidP="00475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40FE2">
              <w:rPr>
                <w:lang w:eastAsia="en-US"/>
              </w:rPr>
              <w:t>Золотарева Татьяна Михайловна</w:t>
            </w: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040FE2" w:rsidRDefault="00040FE2" w:rsidP="00DB1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Миллер </w:t>
            </w:r>
            <w:proofErr w:type="spellStart"/>
            <w:r>
              <w:rPr>
                <w:lang w:eastAsia="en-US"/>
              </w:rPr>
              <w:t>Тарина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040FE2" w:rsidRDefault="00040FE2" w:rsidP="00E12D9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Торбастаева</w:t>
            </w:r>
            <w:proofErr w:type="spellEnd"/>
            <w:r>
              <w:rPr>
                <w:lang w:eastAsia="en-US"/>
              </w:rPr>
              <w:t xml:space="preserve"> Татьяна Васильевна</w:t>
            </w:r>
          </w:p>
          <w:p w:rsidR="00040FE2" w:rsidRDefault="00040FE2" w:rsidP="00DB1A3B">
            <w:pPr>
              <w:spacing w:line="276" w:lineRule="auto"/>
              <w:rPr>
                <w:lang w:eastAsia="en-US"/>
              </w:rPr>
            </w:pPr>
          </w:p>
          <w:p w:rsidR="009871FC" w:rsidRDefault="00040FE2" w:rsidP="00DB1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759A1">
              <w:rPr>
                <w:lang w:eastAsia="en-US"/>
              </w:rPr>
              <w:t xml:space="preserve"> </w:t>
            </w:r>
            <w:r w:rsidR="009871FC" w:rsidRPr="009871FC">
              <w:rPr>
                <w:lang w:eastAsia="en-US"/>
              </w:rPr>
              <w:t>Елистратова Галина Николаевна</w:t>
            </w:r>
          </w:p>
          <w:p w:rsidR="009871FC" w:rsidRDefault="009871FC" w:rsidP="00DB1A3B">
            <w:pPr>
              <w:spacing w:line="276" w:lineRule="auto"/>
              <w:rPr>
                <w:lang w:eastAsia="en-US"/>
              </w:rPr>
            </w:pPr>
          </w:p>
          <w:p w:rsidR="009871FC" w:rsidRDefault="009871FC" w:rsidP="00DB1A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Чистыгашева</w:t>
            </w:r>
            <w:proofErr w:type="spellEnd"/>
            <w:r>
              <w:rPr>
                <w:lang w:eastAsia="en-US"/>
              </w:rPr>
              <w:t xml:space="preserve"> Елена Ивановна</w:t>
            </w:r>
          </w:p>
          <w:p w:rsidR="009871FC" w:rsidRDefault="009871FC" w:rsidP="00DB1A3B">
            <w:pPr>
              <w:spacing w:line="276" w:lineRule="auto"/>
              <w:rPr>
                <w:b/>
                <w:lang w:eastAsia="en-US"/>
              </w:rPr>
            </w:pPr>
          </w:p>
          <w:p w:rsidR="00040FE2" w:rsidRDefault="00040FE2" w:rsidP="00DB1A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Приглашенные:</w:t>
            </w:r>
          </w:p>
          <w:p w:rsidR="00040FE2" w:rsidRDefault="009871FC" w:rsidP="00DB1A3B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>Сафьянов Лев Александрович</w:t>
            </w:r>
          </w:p>
          <w:p w:rsidR="00F3106D" w:rsidRDefault="00F3106D" w:rsidP="00DB1A3B">
            <w:pPr>
              <w:rPr>
                <w:lang w:eastAsia="en-US"/>
              </w:rPr>
            </w:pPr>
          </w:p>
          <w:p w:rsidR="00040FE2" w:rsidRDefault="009871FC" w:rsidP="00DB1A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Тиде</w:t>
            </w:r>
            <w:proofErr w:type="spellEnd"/>
            <w:r>
              <w:rPr>
                <w:lang w:eastAsia="en-US"/>
              </w:rPr>
              <w:t xml:space="preserve"> Ольга Валентиновна</w:t>
            </w:r>
          </w:p>
          <w:p w:rsidR="00040FE2" w:rsidRDefault="00040FE2" w:rsidP="00DB1A3B">
            <w:pPr>
              <w:rPr>
                <w:lang w:eastAsia="en-US"/>
              </w:rPr>
            </w:pPr>
          </w:p>
          <w:p w:rsidR="004B2790" w:rsidRDefault="004B2790" w:rsidP="00DB1A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Челтыгмашев</w:t>
            </w:r>
            <w:proofErr w:type="spellEnd"/>
            <w:r>
              <w:rPr>
                <w:lang w:eastAsia="en-US"/>
              </w:rPr>
              <w:t xml:space="preserve"> Абрек Васильевич</w:t>
            </w:r>
          </w:p>
          <w:p w:rsidR="00040FE2" w:rsidRDefault="00040FE2" w:rsidP="00DB1A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Ковригин </w:t>
            </w:r>
          </w:p>
          <w:p w:rsidR="00040FE2" w:rsidRDefault="00040FE2" w:rsidP="00DB1A3B">
            <w:pPr>
              <w:rPr>
                <w:lang w:eastAsia="en-US"/>
              </w:rPr>
            </w:pPr>
            <w:r>
              <w:rPr>
                <w:lang w:eastAsia="en-US"/>
              </w:rPr>
              <w:t>Анатолий Викторович</w:t>
            </w:r>
          </w:p>
          <w:p w:rsidR="00E12D94" w:rsidRDefault="00E12D94" w:rsidP="00E12D94">
            <w:pPr>
              <w:tabs>
                <w:tab w:val="left" w:pos="3982"/>
              </w:tabs>
            </w:pPr>
            <w:r>
              <w:t>Сысоева Надежда</w:t>
            </w:r>
            <w:r>
              <w:tab/>
              <w:t xml:space="preserve">специалист </w:t>
            </w:r>
            <w:proofErr w:type="spellStart"/>
            <w:r>
              <w:t>Бельтирского</w:t>
            </w:r>
            <w:proofErr w:type="spellEnd"/>
            <w:r>
              <w:t xml:space="preserve"> сельсовета.</w:t>
            </w:r>
          </w:p>
          <w:p w:rsidR="00E12D94" w:rsidRDefault="00E12D94" w:rsidP="00E12D94">
            <w:pPr>
              <w:tabs>
                <w:tab w:val="left" w:pos="3982"/>
              </w:tabs>
            </w:pPr>
            <w:r>
              <w:t>Николаевна</w:t>
            </w:r>
          </w:p>
          <w:p w:rsidR="00040FE2" w:rsidRDefault="004B2790" w:rsidP="00DB1A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Комарова Анна Аликовна</w:t>
            </w:r>
          </w:p>
          <w:p w:rsidR="004B2790" w:rsidRDefault="004B2790" w:rsidP="00DB1A3B">
            <w:pPr>
              <w:rPr>
                <w:lang w:eastAsia="en-US"/>
              </w:rPr>
            </w:pPr>
            <w:r>
              <w:rPr>
                <w:lang w:eastAsia="en-US"/>
              </w:rPr>
              <w:t>Ануфриева Елена Игоревна</w:t>
            </w:r>
          </w:p>
          <w:p w:rsidR="004B2790" w:rsidRDefault="004B2790" w:rsidP="00DB1A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Василихина</w:t>
            </w:r>
            <w:proofErr w:type="spellEnd"/>
            <w:r>
              <w:rPr>
                <w:lang w:eastAsia="en-US"/>
              </w:rPr>
              <w:t xml:space="preserve"> Надежда Викторовна</w:t>
            </w:r>
          </w:p>
          <w:p w:rsidR="004B2790" w:rsidRDefault="004B2790" w:rsidP="00DB1A3B">
            <w:pPr>
              <w:rPr>
                <w:lang w:eastAsia="en-US"/>
              </w:rPr>
            </w:pPr>
            <w:r>
              <w:rPr>
                <w:lang w:eastAsia="en-US"/>
              </w:rPr>
              <w:t>Федотова Наталья Николаевна</w:t>
            </w:r>
          </w:p>
          <w:p w:rsidR="004B2790" w:rsidRDefault="004B2790" w:rsidP="00DB1A3B">
            <w:pPr>
              <w:rPr>
                <w:lang w:eastAsia="en-US"/>
              </w:rPr>
            </w:pPr>
            <w:r>
              <w:rPr>
                <w:lang w:eastAsia="en-US"/>
              </w:rPr>
              <w:t>Новикова Людмила Викторовна</w:t>
            </w:r>
          </w:p>
          <w:p w:rsidR="004B2790" w:rsidRDefault="004B2790" w:rsidP="00DB1A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Ултургашева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Занета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Ананьевна</w:t>
            </w:r>
            <w:proofErr w:type="spellEnd"/>
          </w:p>
          <w:p w:rsidR="004B2790" w:rsidRDefault="004B2790" w:rsidP="00DB1A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Орешкова</w:t>
            </w:r>
            <w:proofErr w:type="spellEnd"/>
            <w:r>
              <w:rPr>
                <w:lang w:eastAsia="en-US"/>
              </w:rPr>
              <w:t xml:space="preserve"> Дарья Федотовна</w:t>
            </w:r>
          </w:p>
          <w:p w:rsidR="004B2790" w:rsidRDefault="004B2790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Кулимеева</w:t>
            </w:r>
            <w:proofErr w:type="spellEnd"/>
            <w:r>
              <w:rPr>
                <w:lang w:eastAsia="en-US"/>
              </w:rPr>
              <w:t xml:space="preserve"> Мария Васильевна</w:t>
            </w:r>
          </w:p>
          <w:p w:rsidR="004B2790" w:rsidRDefault="004B2790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Майнагашева</w:t>
            </w:r>
            <w:proofErr w:type="spellEnd"/>
            <w:r>
              <w:rPr>
                <w:lang w:eastAsia="en-US"/>
              </w:rPr>
              <w:t xml:space="preserve"> Светлана Васильевна</w:t>
            </w:r>
          </w:p>
          <w:p w:rsidR="004B2790" w:rsidRDefault="004B2790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Косточакова</w:t>
            </w:r>
            <w:proofErr w:type="spellEnd"/>
            <w:r>
              <w:rPr>
                <w:lang w:eastAsia="en-US"/>
              </w:rPr>
              <w:t xml:space="preserve"> Наталья Романовна</w:t>
            </w:r>
          </w:p>
          <w:p w:rsidR="00A06D92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Майнагашева</w:t>
            </w:r>
            <w:proofErr w:type="spellEnd"/>
            <w:r>
              <w:rPr>
                <w:lang w:eastAsia="en-US"/>
              </w:rPr>
              <w:t xml:space="preserve"> Людмила </w:t>
            </w:r>
            <w:proofErr w:type="spellStart"/>
            <w:r>
              <w:rPr>
                <w:lang w:eastAsia="en-US"/>
              </w:rPr>
              <w:t>Ананьевна</w:t>
            </w:r>
            <w:proofErr w:type="spellEnd"/>
          </w:p>
          <w:p w:rsidR="00A06D92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Чертыкова</w:t>
            </w:r>
            <w:proofErr w:type="spellEnd"/>
            <w:r>
              <w:rPr>
                <w:lang w:eastAsia="en-US"/>
              </w:rPr>
              <w:t xml:space="preserve"> Елена </w:t>
            </w:r>
            <w:proofErr w:type="spellStart"/>
            <w:r>
              <w:rPr>
                <w:lang w:eastAsia="en-US"/>
              </w:rPr>
              <w:t>Елизарьевна</w:t>
            </w:r>
            <w:proofErr w:type="spellEnd"/>
          </w:p>
          <w:p w:rsidR="00A06D92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Угдыжекова</w:t>
            </w:r>
            <w:proofErr w:type="spellEnd"/>
            <w:r>
              <w:rPr>
                <w:lang w:eastAsia="en-US"/>
              </w:rPr>
              <w:t xml:space="preserve"> Ольга Альбертовна</w:t>
            </w:r>
          </w:p>
          <w:p w:rsidR="00A06D92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Иптышева</w:t>
            </w:r>
            <w:proofErr w:type="spellEnd"/>
            <w:r>
              <w:rPr>
                <w:lang w:eastAsia="en-US"/>
              </w:rPr>
              <w:t xml:space="preserve"> Альбина Дмитриевна</w:t>
            </w:r>
          </w:p>
          <w:p w:rsidR="00A06D92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Чистанова</w:t>
            </w:r>
            <w:proofErr w:type="spellEnd"/>
            <w:r>
              <w:rPr>
                <w:lang w:eastAsia="en-US"/>
              </w:rPr>
              <w:t xml:space="preserve"> Инна Ильинична</w:t>
            </w:r>
          </w:p>
          <w:p w:rsidR="00A06D92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Патачакова</w:t>
            </w:r>
            <w:proofErr w:type="spellEnd"/>
            <w:r>
              <w:rPr>
                <w:lang w:eastAsia="en-US"/>
              </w:rPr>
              <w:t xml:space="preserve"> Майя Викторовна</w:t>
            </w:r>
          </w:p>
          <w:p w:rsidR="00245BF3" w:rsidRDefault="00A06D92" w:rsidP="004B27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Патачакова</w:t>
            </w:r>
            <w:proofErr w:type="spellEnd"/>
            <w:r>
              <w:rPr>
                <w:lang w:eastAsia="en-US"/>
              </w:rPr>
              <w:t xml:space="preserve"> Светлана Владимировна</w:t>
            </w:r>
          </w:p>
          <w:p w:rsidR="00A06D92" w:rsidRDefault="00245BF3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Канзычаков</w:t>
            </w:r>
            <w:proofErr w:type="spellEnd"/>
            <w:r>
              <w:rPr>
                <w:lang w:eastAsia="en-US"/>
              </w:rPr>
              <w:t xml:space="preserve"> Геннадий Степанович</w:t>
            </w:r>
          </w:p>
          <w:p w:rsidR="00245BF3" w:rsidRDefault="00245BF3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Топоева</w:t>
            </w:r>
            <w:proofErr w:type="spellEnd"/>
            <w:r>
              <w:rPr>
                <w:lang w:eastAsia="en-US"/>
              </w:rPr>
              <w:t xml:space="preserve"> Ангелина Сергеевна</w:t>
            </w:r>
          </w:p>
          <w:p w:rsidR="00245BF3" w:rsidRDefault="00245BF3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Торокова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Людца</w:t>
            </w:r>
            <w:proofErr w:type="spellEnd"/>
            <w:r>
              <w:rPr>
                <w:lang w:eastAsia="en-US"/>
              </w:rPr>
              <w:t xml:space="preserve"> Максимовна</w:t>
            </w:r>
          </w:p>
          <w:p w:rsidR="00245BF3" w:rsidRDefault="00245BF3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Меткижекова</w:t>
            </w:r>
            <w:proofErr w:type="spellEnd"/>
            <w:r>
              <w:rPr>
                <w:lang w:eastAsia="en-US"/>
              </w:rPr>
              <w:t xml:space="preserve"> Лилия </w:t>
            </w:r>
            <w:proofErr w:type="spellStart"/>
            <w:r>
              <w:rPr>
                <w:lang w:eastAsia="en-US"/>
              </w:rPr>
              <w:t>Елизарьевна</w:t>
            </w:r>
            <w:proofErr w:type="spellEnd"/>
          </w:p>
          <w:p w:rsidR="00245BF3" w:rsidRDefault="00245BF3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Топоева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  <w:p w:rsidR="00245BF3" w:rsidRDefault="00245BF3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Анжиганова</w:t>
            </w:r>
            <w:proofErr w:type="spellEnd"/>
            <w:r>
              <w:rPr>
                <w:lang w:eastAsia="en-US"/>
              </w:rPr>
              <w:t xml:space="preserve"> Марина Алексеевна</w:t>
            </w:r>
          </w:p>
          <w:p w:rsidR="00D576E2" w:rsidRDefault="00D576E2" w:rsidP="00245BF3">
            <w:pPr>
              <w:rPr>
                <w:lang w:eastAsia="en-US"/>
              </w:rPr>
            </w:pPr>
            <w:r>
              <w:rPr>
                <w:lang w:eastAsia="en-US"/>
              </w:rPr>
              <w:t>Щекочихин Александр Александрович</w:t>
            </w:r>
          </w:p>
          <w:p w:rsidR="00D576E2" w:rsidRDefault="00D576E2" w:rsidP="00245BF3">
            <w:pPr>
              <w:rPr>
                <w:lang w:eastAsia="en-US"/>
              </w:rPr>
            </w:pPr>
            <w:r>
              <w:rPr>
                <w:lang w:eastAsia="en-US"/>
              </w:rPr>
              <w:t>Пронина Елена</w:t>
            </w:r>
          </w:p>
          <w:p w:rsidR="00D576E2" w:rsidRPr="00245BF3" w:rsidRDefault="00D576E2" w:rsidP="00245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Баскучекова</w:t>
            </w:r>
            <w:proofErr w:type="spellEnd"/>
            <w:r>
              <w:rPr>
                <w:lang w:eastAsia="en-US"/>
              </w:rPr>
              <w:t xml:space="preserve"> Елизавета </w:t>
            </w:r>
            <w:proofErr w:type="spellStart"/>
            <w:r>
              <w:rPr>
                <w:lang w:eastAsia="en-US"/>
              </w:rPr>
              <w:t>Упленковна</w:t>
            </w:r>
            <w:proofErr w:type="spellEnd"/>
          </w:p>
        </w:tc>
        <w:tc>
          <w:tcPr>
            <w:tcW w:w="5563" w:type="dxa"/>
          </w:tcPr>
          <w:p w:rsidR="00040FE2" w:rsidRDefault="00040FE2" w:rsidP="00DB1A3B">
            <w:pPr>
              <w:spacing w:line="276" w:lineRule="auto"/>
              <w:ind w:left="72"/>
              <w:jc w:val="both"/>
              <w:rPr>
                <w:lang w:eastAsia="en-US"/>
              </w:rPr>
            </w:pPr>
          </w:p>
          <w:p w:rsidR="00040FE2" w:rsidRDefault="00040FE2" w:rsidP="00DB1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района (по согласованию), Председатель координационного Совета </w:t>
            </w:r>
          </w:p>
          <w:p w:rsidR="00040FE2" w:rsidRDefault="00040FE2" w:rsidP="00DB1A3B">
            <w:pPr>
              <w:spacing w:line="276" w:lineRule="auto"/>
              <w:ind w:left="72"/>
              <w:jc w:val="both"/>
              <w:rPr>
                <w:lang w:eastAsia="en-US"/>
              </w:rPr>
            </w:pPr>
          </w:p>
          <w:p w:rsidR="00040FE2" w:rsidRDefault="00040FE2" w:rsidP="00DB1A3B">
            <w:pPr>
              <w:spacing w:line="276" w:lineRule="auto"/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работе с поселениями и общественностью Администрации 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района, секретарь Совета;</w:t>
            </w:r>
          </w:p>
          <w:p w:rsidR="00040FE2" w:rsidRDefault="00040FE2" w:rsidP="00DB1A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Общественной палаты муниципального образования </w:t>
            </w:r>
            <w:proofErr w:type="spellStart"/>
            <w:r>
              <w:rPr>
                <w:lang w:eastAsia="en-US"/>
              </w:rPr>
              <w:t>Аскизский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040FE2" w:rsidRDefault="00040FE2" w:rsidP="00DB1A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Совета депутатов 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</w:p>
          <w:p w:rsidR="00040FE2" w:rsidRDefault="00040FE2" w:rsidP="00DB1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района;</w:t>
            </w:r>
          </w:p>
          <w:p w:rsidR="00040FE2" w:rsidRDefault="009871FC" w:rsidP="00DB1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Вершино-Тейского</w:t>
            </w:r>
            <w:proofErr w:type="spellEnd"/>
            <w:r>
              <w:rPr>
                <w:lang w:eastAsia="en-US"/>
              </w:rPr>
              <w:t xml:space="preserve"> поссовета;</w:t>
            </w:r>
          </w:p>
          <w:p w:rsidR="00040FE2" w:rsidRDefault="009871FC" w:rsidP="00DB1A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lang w:eastAsia="en-US"/>
              </w:rPr>
              <w:t>Есинского</w:t>
            </w:r>
            <w:proofErr w:type="spellEnd"/>
            <w:r>
              <w:rPr>
                <w:lang w:eastAsia="en-US"/>
              </w:rPr>
              <w:t xml:space="preserve"> сельсовета.</w:t>
            </w:r>
          </w:p>
          <w:p w:rsidR="009871FC" w:rsidRDefault="009871FC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9871FC" w:rsidRDefault="009871FC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9871FC" w:rsidRDefault="009871FC" w:rsidP="00DB1A3B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>Министр на</w:t>
            </w:r>
            <w:r w:rsidR="00243CB0">
              <w:rPr>
                <w:lang w:eastAsia="en-US"/>
              </w:rPr>
              <w:t>циональной и территориальной политики РХ;</w:t>
            </w:r>
          </w:p>
          <w:p w:rsidR="009871FC" w:rsidRDefault="009871FC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9871FC" w:rsidRDefault="009871FC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4B2790" w:rsidRDefault="004B2790" w:rsidP="00243C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района;</w:t>
            </w:r>
          </w:p>
          <w:p w:rsidR="00040FE2" w:rsidRDefault="00040FE2" w:rsidP="00243C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АУ СМИ «</w:t>
            </w:r>
            <w:proofErr w:type="spellStart"/>
            <w:r>
              <w:rPr>
                <w:lang w:eastAsia="en-US"/>
              </w:rPr>
              <w:t>Асхыс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чайааны</w:t>
            </w:r>
            <w:proofErr w:type="spellEnd"/>
            <w:r>
              <w:rPr>
                <w:lang w:eastAsia="en-US"/>
              </w:rPr>
              <w:t>»</w:t>
            </w:r>
            <w:r w:rsidR="00243CB0">
              <w:rPr>
                <w:lang w:eastAsia="en-US"/>
              </w:rPr>
              <w:t>;</w:t>
            </w:r>
          </w:p>
          <w:p w:rsidR="00040FE2" w:rsidRDefault="00040FE2" w:rsidP="00DB1A3B">
            <w:pPr>
              <w:spacing w:line="276" w:lineRule="auto"/>
              <w:ind w:left="72"/>
              <w:rPr>
                <w:lang w:eastAsia="en-US"/>
              </w:rPr>
            </w:pPr>
          </w:p>
          <w:p w:rsidR="00E12D94" w:rsidRDefault="00040FE2" w:rsidP="00243C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1FC">
              <w:t>с</w:t>
            </w:r>
            <w:r w:rsidR="00E12D94">
              <w:t xml:space="preserve">пециалист </w:t>
            </w:r>
            <w:proofErr w:type="spellStart"/>
            <w:r w:rsidR="00E12D94">
              <w:t>Бельтирского</w:t>
            </w:r>
            <w:proofErr w:type="spellEnd"/>
            <w:r w:rsidR="00E12D94">
              <w:t xml:space="preserve"> сельсовета.</w:t>
            </w:r>
          </w:p>
          <w:p w:rsidR="00040FE2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</w:t>
            </w:r>
            <w:proofErr w:type="spellStart"/>
            <w:r>
              <w:rPr>
                <w:lang w:eastAsia="en-US"/>
              </w:rPr>
              <w:t>Бискамжинского</w:t>
            </w:r>
            <w:proofErr w:type="spellEnd"/>
            <w:r>
              <w:rPr>
                <w:lang w:eastAsia="en-US"/>
              </w:rPr>
              <w:t xml:space="preserve"> поссовета;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ТОС </w:t>
            </w:r>
            <w:proofErr w:type="spellStart"/>
            <w:r>
              <w:rPr>
                <w:lang w:eastAsia="en-US"/>
              </w:rPr>
              <w:t>Бискамжинского</w:t>
            </w:r>
            <w:proofErr w:type="spellEnd"/>
            <w:r>
              <w:rPr>
                <w:lang w:eastAsia="en-US"/>
              </w:rPr>
              <w:t xml:space="preserve"> поссовета;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ТОС </w:t>
            </w:r>
            <w:proofErr w:type="spellStart"/>
            <w:r>
              <w:rPr>
                <w:lang w:eastAsia="en-US"/>
              </w:rPr>
              <w:t>Бискамжинского</w:t>
            </w:r>
            <w:proofErr w:type="spellEnd"/>
            <w:r>
              <w:rPr>
                <w:lang w:eastAsia="en-US"/>
              </w:rPr>
              <w:t xml:space="preserve"> поссовета;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ТОС </w:t>
            </w:r>
            <w:proofErr w:type="spellStart"/>
            <w:r>
              <w:rPr>
                <w:lang w:eastAsia="en-US"/>
              </w:rPr>
              <w:t>Бельтирского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ТОС </w:t>
            </w:r>
            <w:proofErr w:type="spellStart"/>
            <w:r>
              <w:rPr>
                <w:lang w:eastAsia="en-US"/>
              </w:rPr>
              <w:t>Бельтирского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Усть-Чульского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Пуланкольского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Завбиблиотекой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Пуланкольского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Базинского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4B2790" w:rsidRDefault="004B2790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Базинского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Общественник </w:t>
            </w:r>
            <w:proofErr w:type="spellStart"/>
            <w:r>
              <w:rPr>
                <w:lang w:eastAsia="en-US"/>
              </w:rPr>
              <w:t>Базинского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Общественник </w:t>
            </w:r>
            <w:proofErr w:type="spellStart"/>
            <w:r>
              <w:rPr>
                <w:lang w:eastAsia="en-US"/>
              </w:rPr>
              <w:t>Базинского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E12D94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В-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E12D94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ТОС В-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A06D92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ТОС В-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Кызласского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A06D92" w:rsidP="00A06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Кызласского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A06D92" w:rsidRDefault="00245BF3" w:rsidP="00E12D94">
            <w:pPr>
              <w:rPr>
                <w:lang w:eastAsia="en-US"/>
              </w:rPr>
            </w:pPr>
            <w:r>
              <w:rPr>
                <w:lang w:eastAsia="en-US"/>
              </w:rPr>
              <w:t>Депутат ВСРХ;</w:t>
            </w:r>
          </w:p>
          <w:p w:rsidR="00A06D92" w:rsidRDefault="00245BF3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ТОС </w:t>
            </w:r>
            <w:proofErr w:type="spellStart"/>
            <w:r>
              <w:rPr>
                <w:lang w:eastAsia="en-US"/>
              </w:rPr>
              <w:t>Есинского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245BF3" w:rsidRDefault="00245BF3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Есинского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245BF3" w:rsidRDefault="00245BF3" w:rsidP="00245B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Есинского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245BF3" w:rsidRDefault="00245BF3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ТОС </w:t>
            </w:r>
            <w:proofErr w:type="spellStart"/>
            <w:r>
              <w:rPr>
                <w:lang w:eastAsia="en-US"/>
              </w:rPr>
              <w:t>Есинского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245BF3" w:rsidRDefault="00245BF3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D576E2" w:rsidRDefault="00D576E2" w:rsidP="00E12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Бирикчульского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245BF3" w:rsidRDefault="00245BF3" w:rsidP="00D576E2">
            <w:pPr>
              <w:rPr>
                <w:lang w:eastAsia="en-US"/>
              </w:rPr>
            </w:pPr>
          </w:p>
          <w:p w:rsidR="00D576E2" w:rsidRDefault="00D576E2" w:rsidP="00D576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Общественник </w:t>
            </w:r>
            <w:proofErr w:type="spellStart"/>
            <w:r>
              <w:rPr>
                <w:lang w:eastAsia="en-US"/>
              </w:rPr>
              <w:t>Бирикчульского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D576E2" w:rsidRPr="00D576E2" w:rsidRDefault="00D576E2" w:rsidP="00D576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Аскизского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</w:tbl>
    <w:p w:rsidR="00E12D94" w:rsidRDefault="00E12D94" w:rsidP="00E12D94">
      <w:pPr>
        <w:rPr>
          <w:lang w:eastAsia="en-US"/>
        </w:rPr>
      </w:pPr>
      <w:bookmarkStart w:id="0" w:name="OLE_LINK1"/>
      <w:bookmarkStart w:id="1" w:name="OLE_LINK2"/>
    </w:p>
    <w:p w:rsidR="00040FE2" w:rsidRDefault="00040FE2" w:rsidP="00040FE2">
      <w:pPr>
        <w:tabs>
          <w:tab w:val="left" w:pos="2839"/>
        </w:tabs>
      </w:pPr>
    </w:p>
    <w:p w:rsidR="00040FE2" w:rsidRDefault="00040FE2" w:rsidP="00040FE2">
      <w:pPr>
        <w:tabs>
          <w:tab w:val="left" w:pos="2839"/>
        </w:tabs>
      </w:pPr>
      <w:r>
        <w:t>СЛУШАЛИ:</w:t>
      </w:r>
    </w:p>
    <w:p w:rsidR="00040FE2" w:rsidRDefault="00040FE2" w:rsidP="00040FE2">
      <w:pPr>
        <w:tabs>
          <w:tab w:val="left" w:pos="2839"/>
        </w:tabs>
        <w:jc w:val="both"/>
        <w:rPr>
          <w:b/>
        </w:rPr>
      </w:pPr>
    </w:p>
    <w:p w:rsidR="00E44616" w:rsidRDefault="00040FE2" w:rsidP="00E44616">
      <w:pPr>
        <w:jc w:val="both"/>
        <w:rPr>
          <w:b/>
        </w:rPr>
      </w:pPr>
      <w:r w:rsidRPr="00BB3AB7">
        <w:rPr>
          <w:b/>
        </w:rPr>
        <w:t xml:space="preserve">1. </w:t>
      </w:r>
      <w:r w:rsidR="005D388F">
        <w:rPr>
          <w:b/>
        </w:rPr>
        <w:t xml:space="preserve"> </w:t>
      </w:r>
      <w:r w:rsidR="00E44616">
        <w:rPr>
          <w:b/>
        </w:rPr>
        <w:t xml:space="preserve">  О развитии органов ТОС в </w:t>
      </w:r>
      <w:proofErr w:type="spellStart"/>
      <w:r w:rsidR="00E44616">
        <w:rPr>
          <w:b/>
        </w:rPr>
        <w:t>Аскизском</w:t>
      </w:r>
      <w:proofErr w:type="spellEnd"/>
      <w:r w:rsidR="00E44616">
        <w:rPr>
          <w:b/>
        </w:rPr>
        <w:t xml:space="preserve"> районе в 2023 году и о планах на 2024 год.</w:t>
      </w:r>
    </w:p>
    <w:p w:rsidR="00E44616" w:rsidRPr="00F27FC6" w:rsidRDefault="00E44616" w:rsidP="00E44616">
      <w:pPr>
        <w:jc w:val="both"/>
        <w:rPr>
          <w:i/>
        </w:rPr>
      </w:pPr>
      <w:r>
        <w:rPr>
          <w:b/>
        </w:rPr>
        <w:t xml:space="preserve"> О ходе выполнения решений  координационного Совета по развитию территориального общественного самоуправления на территории </w:t>
      </w:r>
      <w:proofErr w:type="spellStart"/>
      <w:r>
        <w:rPr>
          <w:b/>
        </w:rPr>
        <w:t>Аскизского</w:t>
      </w:r>
      <w:proofErr w:type="spellEnd"/>
      <w:r>
        <w:rPr>
          <w:b/>
        </w:rPr>
        <w:t xml:space="preserve"> района, принятых в декабре 2022 года</w:t>
      </w:r>
    </w:p>
    <w:p w:rsidR="00E44616" w:rsidRDefault="00E44616" w:rsidP="00E44616">
      <w:pPr>
        <w:tabs>
          <w:tab w:val="left" w:pos="2839"/>
        </w:tabs>
        <w:jc w:val="both"/>
        <w:rPr>
          <w:b/>
        </w:rPr>
      </w:pPr>
      <w:r>
        <w:rPr>
          <w:b/>
        </w:rPr>
        <w:t xml:space="preserve">О проведении  </w:t>
      </w:r>
      <w:r>
        <w:rPr>
          <w:b/>
          <w:lang w:val="en-US"/>
        </w:rPr>
        <w:t>IV</w:t>
      </w:r>
      <w:r>
        <w:rPr>
          <w:b/>
        </w:rPr>
        <w:t xml:space="preserve"> –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районного конкурса «Лучший социально-значимый проект органа территориального общественного самоуправления муниципального образования (поселения) </w:t>
      </w:r>
      <w:proofErr w:type="spellStart"/>
      <w:r>
        <w:rPr>
          <w:b/>
        </w:rPr>
        <w:t>Аскизского</w:t>
      </w:r>
      <w:proofErr w:type="spellEnd"/>
      <w:r>
        <w:rPr>
          <w:b/>
        </w:rPr>
        <w:t xml:space="preserve"> района» в 202</w:t>
      </w:r>
      <w:r w:rsidRPr="0054375C">
        <w:rPr>
          <w:b/>
        </w:rPr>
        <w:t>3</w:t>
      </w:r>
      <w:r>
        <w:rPr>
          <w:b/>
        </w:rPr>
        <w:t xml:space="preserve"> году и о планах на 202</w:t>
      </w:r>
      <w:r w:rsidRPr="0054375C">
        <w:rPr>
          <w:b/>
        </w:rPr>
        <w:t>4</w:t>
      </w:r>
      <w:r>
        <w:rPr>
          <w:b/>
        </w:rPr>
        <w:t xml:space="preserve"> год.</w:t>
      </w:r>
    </w:p>
    <w:p w:rsidR="00040FE2" w:rsidRPr="00BB3AB7" w:rsidRDefault="00040FE2" w:rsidP="00040FE2">
      <w:pPr>
        <w:tabs>
          <w:tab w:val="left" w:pos="2839"/>
        </w:tabs>
      </w:pPr>
    </w:p>
    <w:p w:rsidR="00040FE2" w:rsidRDefault="00040FE2" w:rsidP="00040FE2">
      <w:pPr>
        <w:pStyle w:val="a3"/>
        <w:spacing w:line="240" w:lineRule="atLeast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D80C0" wp14:editId="0AF102D2">
                <wp:simplePos x="0" y="0"/>
                <wp:positionH relativeFrom="column">
                  <wp:posOffset>-13335</wp:posOffset>
                </wp:positionH>
                <wp:positionV relativeFrom="paragraph">
                  <wp:posOffset>14605</wp:posOffset>
                </wp:positionV>
                <wp:extent cx="5924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1.15pt" to="465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" strokecolor="black [3213]"/>
            </w:pict>
          </mc:Fallback>
        </mc:AlternateContent>
      </w:r>
      <w:r>
        <w:t>Золотарева Т.М.</w:t>
      </w:r>
    </w:p>
    <w:p w:rsidR="00040FE2" w:rsidRDefault="00040FE2" w:rsidP="00040FE2">
      <w:pPr>
        <w:jc w:val="both"/>
      </w:pPr>
      <w:r>
        <w:t>РЕШИЛИ:</w:t>
      </w:r>
    </w:p>
    <w:p w:rsidR="00040FE2" w:rsidRDefault="00D35131" w:rsidP="00040FE2">
      <w:pPr>
        <w:pStyle w:val="a3"/>
        <w:ind w:left="0"/>
        <w:jc w:val="both"/>
      </w:pPr>
      <w:r>
        <w:t xml:space="preserve">          </w:t>
      </w:r>
      <w:r w:rsidR="00040FE2">
        <w:t xml:space="preserve"> 1.1.Информацию  о развитии органов ТОС в </w:t>
      </w:r>
      <w:proofErr w:type="spellStart"/>
      <w:r w:rsidR="00040FE2">
        <w:t>Аскизском</w:t>
      </w:r>
      <w:proofErr w:type="spellEnd"/>
      <w:r w:rsidR="00040FE2">
        <w:t xml:space="preserve"> районе</w:t>
      </w:r>
      <w:r w:rsidR="00E44616">
        <w:t xml:space="preserve"> и о планах на 2024 год </w:t>
      </w:r>
      <w:r w:rsidR="00420004">
        <w:t xml:space="preserve"> </w:t>
      </w:r>
      <w:r w:rsidR="00040FE2">
        <w:t>принять к сведению;</w:t>
      </w:r>
    </w:p>
    <w:p w:rsidR="00040FE2" w:rsidRDefault="00040FE2" w:rsidP="00040FE2">
      <w:pPr>
        <w:jc w:val="both"/>
      </w:pPr>
      <w:r>
        <w:t xml:space="preserve">          1.2. Отметить положительную работу Администрации </w:t>
      </w:r>
      <w:proofErr w:type="spellStart"/>
      <w:r>
        <w:t>Аскизского</w:t>
      </w:r>
      <w:proofErr w:type="spellEnd"/>
      <w:r>
        <w:t xml:space="preserve"> района (отдел по работе с поселениями и общественностью Администрации </w:t>
      </w:r>
      <w:proofErr w:type="spellStart"/>
      <w:r>
        <w:t>Аскизского</w:t>
      </w:r>
      <w:proofErr w:type="spellEnd"/>
      <w:r>
        <w:t xml:space="preserve"> района (</w:t>
      </w:r>
      <w:proofErr w:type="spellStart"/>
      <w:r>
        <w:t>Т.М.Золотарева</w:t>
      </w:r>
      <w:proofErr w:type="spellEnd"/>
      <w:r>
        <w:t xml:space="preserve">)) по становлению и развитию территориального общественного самоуправления в </w:t>
      </w:r>
      <w:proofErr w:type="spellStart"/>
      <w:r>
        <w:t>Аскизском</w:t>
      </w:r>
      <w:proofErr w:type="spellEnd"/>
      <w:r>
        <w:t xml:space="preserve"> районе;</w:t>
      </w:r>
    </w:p>
    <w:p w:rsidR="00C50BCD" w:rsidRDefault="00040FE2" w:rsidP="00040FE2">
      <w:pPr>
        <w:jc w:val="both"/>
      </w:pPr>
      <w:r>
        <w:t xml:space="preserve">          </w:t>
      </w:r>
      <w:r w:rsidR="00D35131">
        <w:t xml:space="preserve"> </w:t>
      </w:r>
      <w:r>
        <w:t xml:space="preserve">1.3. Рекомендовать главам поселений </w:t>
      </w:r>
      <w:proofErr w:type="spellStart"/>
      <w:r>
        <w:t>Аскизского</w:t>
      </w:r>
      <w:proofErr w:type="spellEnd"/>
      <w:r>
        <w:t xml:space="preserve"> района</w:t>
      </w:r>
      <w:r w:rsidR="00C50BCD">
        <w:t>:</w:t>
      </w:r>
    </w:p>
    <w:p w:rsidR="00040FE2" w:rsidRDefault="00C50BCD" w:rsidP="00040FE2">
      <w:pPr>
        <w:jc w:val="both"/>
      </w:pPr>
      <w:r>
        <w:t xml:space="preserve">          </w:t>
      </w:r>
      <w:r w:rsidR="00D35131">
        <w:t xml:space="preserve"> </w:t>
      </w:r>
      <w:r>
        <w:t>1.3.1.</w:t>
      </w:r>
      <w:r w:rsidR="00CA6FBA">
        <w:t xml:space="preserve"> </w:t>
      </w:r>
      <w:r w:rsidR="00040FE2">
        <w:t xml:space="preserve"> продолжить в течение 202</w:t>
      </w:r>
      <w:r w:rsidR="00E44616">
        <w:t>4</w:t>
      </w:r>
      <w:r w:rsidR="00040FE2">
        <w:t xml:space="preserve"> года работу по развитию и поддержке территориального общественного самоуправления в </w:t>
      </w:r>
      <w:proofErr w:type="spellStart"/>
      <w:r w:rsidR="00040FE2">
        <w:t>Аскизском</w:t>
      </w:r>
      <w:proofErr w:type="spellEnd"/>
      <w:r w:rsidR="00040FE2">
        <w:t xml:space="preserve"> районе;</w:t>
      </w:r>
    </w:p>
    <w:p w:rsidR="00040FE2" w:rsidRDefault="00040FE2" w:rsidP="00040FE2">
      <w:pPr>
        <w:jc w:val="both"/>
      </w:pPr>
      <w:r>
        <w:lastRenderedPageBreak/>
        <w:t xml:space="preserve">          </w:t>
      </w:r>
      <w:r w:rsidR="00D35131">
        <w:t xml:space="preserve"> </w:t>
      </w:r>
      <w:r>
        <w:t>1.</w:t>
      </w:r>
      <w:r w:rsidR="00CA6FBA">
        <w:t>3</w:t>
      </w:r>
      <w:r>
        <w:t>.</w:t>
      </w:r>
      <w:r w:rsidR="00CA6FBA">
        <w:t>2</w:t>
      </w:r>
      <w:r>
        <w:t xml:space="preserve"> во взаимодействии с отделом по работе с поселениями и общественностью  Администрации </w:t>
      </w:r>
      <w:proofErr w:type="spellStart"/>
      <w:r>
        <w:t>Аскизского</w:t>
      </w:r>
      <w:proofErr w:type="spellEnd"/>
      <w:r>
        <w:t xml:space="preserve"> района (</w:t>
      </w:r>
      <w:proofErr w:type="spellStart"/>
      <w:r>
        <w:t>Т.М.Золотарева</w:t>
      </w:r>
      <w:proofErr w:type="spellEnd"/>
      <w:r>
        <w:t>) продолжить работу по созданию  органов  ТОС во всех населенных пунктах поселений в срок до 01.</w:t>
      </w:r>
      <w:r w:rsidR="00420004">
        <w:t>01</w:t>
      </w:r>
      <w:r>
        <w:t>.202</w:t>
      </w:r>
      <w:r w:rsidR="00420004">
        <w:t>4</w:t>
      </w:r>
      <w:r>
        <w:t>г.</w:t>
      </w:r>
    </w:p>
    <w:p w:rsidR="00A471E3" w:rsidRDefault="00D35131" w:rsidP="00D35131">
      <w:pPr>
        <w:pStyle w:val="a3"/>
        <w:ind w:left="0"/>
        <w:jc w:val="both"/>
      </w:pPr>
      <w:r>
        <w:t xml:space="preserve">           </w:t>
      </w:r>
      <w:r w:rsidR="00A471E3">
        <w:t>1.</w:t>
      </w:r>
      <w:r>
        <w:t>3</w:t>
      </w:r>
      <w:r w:rsidR="00A471E3">
        <w:t>.</w:t>
      </w:r>
      <w:r>
        <w:t>3.</w:t>
      </w:r>
      <w:r w:rsidR="00A471E3">
        <w:t xml:space="preserve"> направить информации о </w:t>
      </w:r>
      <w:proofErr w:type="spellStart"/>
      <w:r w:rsidR="00A471E3">
        <w:t>ТОСах</w:t>
      </w:r>
      <w:proofErr w:type="spellEnd"/>
      <w:r w:rsidR="00A471E3">
        <w:t xml:space="preserve"> поселений</w:t>
      </w:r>
      <w:r>
        <w:t xml:space="preserve"> (фотографии с описанием событий)</w:t>
      </w:r>
      <w:r w:rsidR="00A471E3">
        <w:t xml:space="preserve"> в Отдел по работе с поселениями и общественностью Администрации </w:t>
      </w:r>
      <w:proofErr w:type="spellStart"/>
      <w:r w:rsidR="00A471E3">
        <w:t>Аскизского</w:t>
      </w:r>
      <w:proofErr w:type="spellEnd"/>
      <w:r w:rsidR="00A471E3">
        <w:t xml:space="preserve"> района  в срок до </w:t>
      </w:r>
      <w:r w:rsidR="005805EB">
        <w:t>15 сентября</w:t>
      </w:r>
      <w:r w:rsidR="00A471E3">
        <w:t xml:space="preserve"> 202</w:t>
      </w:r>
      <w:r w:rsidR="0027169F">
        <w:t>3</w:t>
      </w:r>
      <w:r w:rsidR="00A471E3">
        <w:t xml:space="preserve"> года для книги</w:t>
      </w:r>
      <w:r w:rsidR="00E44616">
        <w:t>, посвященной 100-летию района;</w:t>
      </w:r>
      <w:r w:rsidR="00A471E3">
        <w:t xml:space="preserve"> </w:t>
      </w:r>
    </w:p>
    <w:p w:rsidR="00040FE2" w:rsidRDefault="0027169F" w:rsidP="0027169F">
      <w:pPr>
        <w:jc w:val="both"/>
      </w:pPr>
      <w:r>
        <w:t xml:space="preserve">        </w:t>
      </w:r>
      <w:r w:rsidR="00D35131">
        <w:t xml:space="preserve">  </w:t>
      </w:r>
      <w:r>
        <w:t xml:space="preserve"> </w:t>
      </w:r>
      <w:r w:rsidR="00D35131">
        <w:t>1.3.4</w:t>
      </w:r>
      <w:r w:rsidR="00040FE2">
        <w:t xml:space="preserve">.  во взаимодействии с органами ТОС, занявшими призовые места   в </w:t>
      </w:r>
      <w:r w:rsidR="00040FE2">
        <w:rPr>
          <w:lang w:val="en-US"/>
        </w:rPr>
        <w:t>I</w:t>
      </w:r>
      <w:r w:rsidR="00A74FAC">
        <w:rPr>
          <w:lang w:val="en-US"/>
        </w:rPr>
        <w:t>V</w:t>
      </w:r>
      <w:r w:rsidR="00040FE2">
        <w:t xml:space="preserve">-м районном  конкурсе «Лучший социально значимый проект органа ТОС муниципального образования (поселения) </w:t>
      </w:r>
      <w:proofErr w:type="spellStart"/>
      <w:r w:rsidR="00040FE2">
        <w:t>Аскизского</w:t>
      </w:r>
      <w:proofErr w:type="spellEnd"/>
      <w:r w:rsidR="00040FE2">
        <w:t xml:space="preserve"> района», подготовить и предоставить в Администрацию района  финансовые отчеты о реализации проектов в прошитом и пронумерованном виде не позднее 2</w:t>
      </w:r>
      <w:r w:rsidR="005805EB">
        <w:t>5</w:t>
      </w:r>
      <w:r w:rsidR="00040FE2">
        <w:t xml:space="preserve"> декабря 202</w:t>
      </w:r>
      <w:r>
        <w:t>3</w:t>
      </w:r>
      <w:r w:rsidR="00040FE2">
        <w:t xml:space="preserve"> года;</w:t>
      </w:r>
    </w:p>
    <w:p w:rsidR="00040FE2" w:rsidRDefault="00D35131" w:rsidP="00D35131">
      <w:pPr>
        <w:jc w:val="both"/>
      </w:pPr>
      <w:r>
        <w:t xml:space="preserve">           2</w:t>
      </w:r>
      <w:r w:rsidR="00040FE2">
        <w:t>. Рекомендовать руководителю АУ СМИ «</w:t>
      </w:r>
      <w:proofErr w:type="spellStart"/>
      <w:r w:rsidR="00040FE2">
        <w:t>Асхыс</w:t>
      </w:r>
      <w:proofErr w:type="spellEnd"/>
      <w:r w:rsidR="00040FE2">
        <w:t xml:space="preserve"> </w:t>
      </w:r>
      <w:proofErr w:type="spellStart"/>
      <w:r w:rsidR="00040FE2">
        <w:t>чайааны</w:t>
      </w:r>
      <w:proofErr w:type="spellEnd"/>
      <w:r w:rsidR="00040FE2">
        <w:t xml:space="preserve">» </w:t>
      </w:r>
      <w:proofErr w:type="spellStart"/>
      <w:r w:rsidR="00040FE2">
        <w:t>А.В.Ковригину</w:t>
      </w:r>
      <w:proofErr w:type="spellEnd"/>
      <w:r w:rsidR="00040FE2">
        <w:t xml:space="preserve">   осветить в  средствах массовой информации района ход реализации проектов, победивших в </w:t>
      </w:r>
      <w:r w:rsidR="00040FE2">
        <w:rPr>
          <w:lang w:val="en-US"/>
        </w:rPr>
        <w:t>I</w:t>
      </w:r>
      <w:r w:rsidR="00A74FAC">
        <w:rPr>
          <w:lang w:val="en-US"/>
        </w:rPr>
        <w:t>V</w:t>
      </w:r>
      <w:r w:rsidR="00040FE2">
        <w:t xml:space="preserve">-м районном  конкурсе «Лучший социально значимый проект органа ТОС муниципального образования (поселения) </w:t>
      </w:r>
      <w:proofErr w:type="spellStart"/>
      <w:r w:rsidR="00040FE2">
        <w:t>Аскизского</w:t>
      </w:r>
      <w:proofErr w:type="spellEnd"/>
      <w:r w:rsidR="00040FE2">
        <w:t xml:space="preserve"> района»,  в срок до 30 декабря 202</w:t>
      </w:r>
      <w:r w:rsidR="0027169F">
        <w:t>3</w:t>
      </w:r>
      <w:r w:rsidR="00040FE2">
        <w:t xml:space="preserve"> года; </w:t>
      </w:r>
    </w:p>
    <w:p w:rsidR="009A7265" w:rsidRDefault="00D35131" w:rsidP="00040FE2">
      <w:pPr>
        <w:ind w:firstLine="720"/>
        <w:jc w:val="both"/>
      </w:pPr>
      <w:r>
        <w:t xml:space="preserve">3. </w:t>
      </w:r>
      <w:r w:rsidR="00040FE2">
        <w:t xml:space="preserve"> Отделу по работе с поселениями и общественностью Администрации </w:t>
      </w:r>
      <w:proofErr w:type="spellStart"/>
      <w:r w:rsidR="00040FE2">
        <w:t>Аскизского</w:t>
      </w:r>
      <w:proofErr w:type="spellEnd"/>
      <w:r w:rsidR="00040FE2">
        <w:t xml:space="preserve"> района (</w:t>
      </w:r>
      <w:proofErr w:type="spellStart"/>
      <w:r w:rsidR="00040FE2">
        <w:t>Т.М.Золотарева</w:t>
      </w:r>
      <w:proofErr w:type="spellEnd"/>
      <w:r w:rsidR="00040FE2">
        <w:t>)</w:t>
      </w:r>
      <w:r w:rsidR="009A7265">
        <w:t>:</w:t>
      </w:r>
    </w:p>
    <w:p w:rsidR="00040FE2" w:rsidRPr="005805EB" w:rsidRDefault="009A7265" w:rsidP="00040FE2">
      <w:pPr>
        <w:ind w:firstLine="720"/>
        <w:jc w:val="both"/>
      </w:pPr>
      <w:r>
        <w:t xml:space="preserve">3.1. </w:t>
      </w:r>
      <w:r w:rsidR="00040FE2">
        <w:t xml:space="preserve"> </w:t>
      </w:r>
      <w:r w:rsidR="00A74FAC">
        <w:t xml:space="preserve">провести в 2024 году </w:t>
      </w:r>
      <w:r w:rsidR="0004587C" w:rsidRPr="0004587C">
        <w:t xml:space="preserve">  </w:t>
      </w:r>
      <w:r w:rsidR="005805EB">
        <w:rPr>
          <w:lang w:val="en-US"/>
        </w:rPr>
        <w:t>V</w:t>
      </w:r>
      <w:r w:rsidR="005805EB" w:rsidRPr="005805EB">
        <w:t xml:space="preserve"> </w:t>
      </w:r>
      <w:r w:rsidR="0004587C">
        <w:t>районный конкурс</w:t>
      </w:r>
      <w:r w:rsidR="0004587C" w:rsidRPr="0004587C">
        <w:t xml:space="preserve">  </w:t>
      </w:r>
      <w:r w:rsidR="005805EB">
        <w:t xml:space="preserve">«Лучший социально значимый проект органа ТОС муниципального образования (поселения) </w:t>
      </w:r>
      <w:proofErr w:type="spellStart"/>
      <w:r w:rsidR="005805EB">
        <w:t>Аскизского</w:t>
      </w:r>
      <w:proofErr w:type="spellEnd"/>
      <w:r w:rsidR="005805EB">
        <w:t xml:space="preserve"> района»;</w:t>
      </w:r>
    </w:p>
    <w:bookmarkEnd w:id="0"/>
    <w:bookmarkEnd w:id="1"/>
    <w:p w:rsidR="00040FE2" w:rsidRDefault="0027169F" w:rsidP="0027169F">
      <w:pPr>
        <w:jc w:val="both"/>
      </w:pPr>
      <w:r>
        <w:t xml:space="preserve">           </w:t>
      </w:r>
      <w:r w:rsidR="00040FE2">
        <w:t>3</w:t>
      </w:r>
      <w:r w:rsidR="00040FE2" w:rsidRPr="0031234B">
        <w:t>.2</w:t>
      </w:r>
      <w:r w:rsidR="00040FE2" w:rsidRPr="0031234B">
        <w:rPr>
          <w:sz w:val="26"/>
          <w:szCs w:val="26"/>
        </w:rPr>
        <w:t xml:space="preserve">. </w:t>
      </w:r>
      <w:r w:rsidR="009A7265">
        <w:t xml:space="preserve"> </w:t>
      </w:r>
      <w:r w:rsidR="00040FE2">
        <w:t>в течение 2023г.:</w:t>
      </w:r>
    </w:p>
    <w:p w:rsidR="00040FE2" w:rsidRDefault="00040FE2" w:rsidP="00040FE2">
      <w:pPr>
        <w:pStyle w:val="a3"/>
        <w:ind w:left="0"/>
        <w:jc w:val="both"/>
      </w:pPr>
      <w:r>
        <w:t xml:space="preserve">            3.2.1. Продолжить целенаправленную работу по усилению координирующей роли органов местного самоуправления муниципального образования </w:t>
      </w:r>
      <w:proofErr w:type="spellStart"/>
      <w:r>
        <w:t>Аскизский</w:t>
      </w:r>
      <w:proofErr w:type="spellEnd"/>
      <w:r>
        <w:t xml:space="preserve"> район и поселений </w:t>
      </w:r>
      <w:proofErr w:type="spellStart"/>
      <w:r>
        <w:t>Аскизского</w:t>
      </w:r>
      <w:proofErr w:type="spellEnd"/>
      <w:r>
        <w:t xml:space="preserve"> района в становлении и развитии ТОС в поселениях;</w:t>
      </w:r>
    </w:p>
    <w:p w:rsidR="00040FE2" w:rsidRDefault="00040FE2" w:rsidP="00040FE2">
      <w:pPr>
        <w:pStyle w:val="a3"/>
        <w:ind w:left="0"/>
        <w:jc w:val="both"/>
      </w:pPr>
      <w:r>
        <w:t xml:space="preserve">            3.2.2. Продолжить практику консультационной и методической помощи поселениям района, а также распространения опыта наиболее успешных моделей деятельности органов ТОС;</w:t>
      </w:r>
    </w:p>
    <w:p w:rsidR="0004587C" w:rsidRDefault="0004587C" w:rsidP="005D388F">
      <w:pPr>
        <w:tabs>
          <w:tab w:val="left" w:pos="2839"/>
        </w:tabs>
        <w:jc w:val="both"/>
      </w:pPr>
    </w:p>
    <w:p w:rsidR="005D388F" w:rsidRPr="00E44616" w:rsidRDefault="009A7265" w:rsidP="005D388F">
      <w:pPr>
        <w:tabs>
          <w:tab w:val="left" w:pos="2839"/>
        </w:tabs>
        <w:jc w:val="both"/>
        <w:rPr>
          <w:b/>
          <w:sz w:val="26"/>
          <w:szCs w:val="26"/>
        </w:rPr>
      </w:pPr>
      <w:r>
        <w:rPr>
          <w:b/>
        </w:rPr>
        <w:t xml:space="preserve">  2.</w:t>
      </w:r>
      <w:r w:rsidR="00E44616">
        <w:rPr>
          <w:b/>
        </w:rPr>
        <w:t xml:space="preserve"> </w:t>
      </w:r>
      <w:r w:rsidR="00E44616" w:rsidRPr="00AD2178">
        <w:rPr>
          <w:b/>
          <w:sz w:val="26"/>
          <w:szCs w:val="26"/>
        </w:rPr>
        <w:t xml:space="preserve">О положительном опыте взаимодействия органов территориального общественного самоуправления с органами МСУ </w:t>
      </w:r>
      <w:proofErr w:type="spellStart"/>
      <w:r w:rsidR="00E44616" w:rsidRPr="00AD2178">
        <w:rPr>
          <w:b/>
          <w:sz w:val="26"/>
          <w:szCs w:val="26"/>
        </w:rPr>
        <w:t>Вершино-Тейского</w:t>
      </w:r>
      <w:proofErr w:type="spellEnd"/>
      <w:r w:rsidR="00E44616" w:rsidRPr="00AD2178">
        <w:rPr>
          <w:b/>
          <w:sz w:val="26"/>
          <w:szCs w:val="26"/>
        </w:rPr>
        <w:t xml:space="preserve"> поссовета.</w:t>
      </w:r>
    </w:p>
    <w:p w:rsidR="00040FE2" w:rsidRPr="004539CE" w:rsidRDefault="00040FE2" w:rsidP="00040FE2">
      <w:pPr>
        <w:tabs>
          <w:tab w:val="left" w:pos="2839"/>
        </w:tabs>
        <w:jc w:val="both"/>
        <w:rPr>
          <w:b/>
        </w:rPr>
      </w:pPr>
    </w:p>
    <w:p w:rsidR="00040FE2" w:rsidRDefault="00040FE2" w:rsidP="00040FE2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06CB" wp14:editId="1EA07CCE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5924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-.15pt" to="465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" strokecolor="black [3213]"/>
            </w:pict>
          </mc:Fallback>
        </mc:AlternateContent>
      </w:r>
      <w:proofErr w:type="spellStart"/>
      <w:r>
        <w:rPr>
          <w:color w:val="000000" w:themeColor="text1"/>
        </w:rPr>
        <w:t>Кофанова</w:t>
      </w:r>
      <w:proofErr w:type="spellEnd"/>
      <w:r>
        <w:rPr>
          <w:color w:val="000000" w:themeColor="text1"/>
        </w:rPr>
        <w:t xml:space="preserve"> Д.Ю.</w:t>
      </w:r>
    </w:p>
    <w:p w:rsidR="00040FE2" w:rsidRDefault="00040FE2" w:rsidP="00040FE2">
      <w:pPr>
        <w:jc w:val="both"/>
      </w:pPr>
      <w:r>
        <w:t>РЕШИЛИ:</w:t>
      </w:r>
    </w:p>
    <w:p w:rsidR="00040FE2" w:rsidRDefault="00AD251F" w:rsidP="00480DA0">
      <w:pPr>
        <w:tabs>
          <w:tab w:val="left" w:pos="2839"/>
        </w:tabs>
        <w:jc w:val="both"/>
      </w:pPr>
      <w:r>
        <w:t xml:space="preserve">            </w:t>
      </w:r>
      <w:r w:rsidR="009A7265">
        <w:t>2</w:t>
      </w:r>
      <w:r w:rsidR="00040FE2">
        <w:t xml:space="preserve">.1.  Информацию </w:t>
      </w:r>
      <w:r w:rsidR="00040FE2" w:rsidRPr="00480DA0">
        <w:t>о</w:t>
      </w:r>
      <w:r w:rsidR="0027169F">
        <w:t>б</w:t>
      </w:r>
      <w:r w:rsidR="00E44616">
        <w:t xml:space="preserve"> опыте взаимодействия органов ТОС с органами МСУ </w:t>
      </w:r>
      <w:proofErr w:type="spellStart"/>
      <w:r w:rsidR="00E44616">
        <w:t>Вершино-Тейского</w:t>
      </w:r>
      <w:proofErr w:type="spellEnd"/>
      <w:r w:rsidR="00E44616">
        <w:t xml:space="preserve"> поссовета </w:t>
      </w:r>
      <w:r w:rsidR="00040FE2">
        <w:t>принять к сведению</w:t>
      </w:r>
    </w:p>
    <w:p w:rsidR="006500E6" w:rsidRDefault="009A7265" w:rsidP="00E44616">
      <w:pPr>
        <w:ind w:firstLine="720"/>
        <w:jc w:val="both"/>
      </w:pPr>
      <w:r>
        <w:t>2</w:t>
      </w:r>
      <w:r w:rsidR="00040FE2">
        <w:t xml:space="preserve">.2. </w:t>
      </w:r>
      <w:r w:rsidR="00E44616">
        <w:t xml:space="preserve">Отметить положительную работу Администрации </w:t>
      </w:r>
      <w:proofErr w:type="spellStart"/>
      <w:r w:rsidR="00E44616">
        <w:t>Вершино-Тейского</w:t>
      </w:r>
      <w:proofErr w:type="spellEnd"/>
      <w:r w:rsidR="00E44616">
        <w:t xml:space="preserve"> поссовета (</w:t>
      </w:r>
      <w:proofErr w:type="spellStart"/>
      <w:r w:rsidR="00E44616">
        <w:t>Г.Н.Елистратова</w:t>
      </w:r>
      <w:proofErr w:type="spellEnd"/>
      <w:r w:rsidR="00E44616">
        <w:t xml:space="preserve">) по становлению и развитию органов ТОС на территории </w:t>
      </w:r>
      <w:proofErr w:type="spellStart"/>
      <w:r w:rsidR="00E44616">
        <w:t>Вершино-Тейского</w:t>
      </w:r>
      <w:proofErr w:type="spellEnd"/>
      <w:r w:rsidR="00E44616">
        <w:t xml:space="preserve"> поссовета.</w:t>
      </w:r>
    </w:p>
    <w:p w:rsidR="009A7265" w:rsidRDefault="00040FE2" w:rsidP="009A7265">
      <w:pPr>
        <w:jc w:val="both"/>
      </w:pPr>
      <w:r>
        <w:t xml:space="preserve">         </w:t>
      </w:r>
      <w:r w:rsidR="009A7265">
        <w:t xml:space="preserve">   2.3. Рекомендовать руководителю АУ СМИ «</w:t>
      </w:r>
      <w:proofErr w:type="spellStart"/>
      <w:r w:rsidR="009A7265">
        <w:t>Асхыс</w:t>
      </w:r>
      <w:proofErr w:type="spellEnd"/>
      <w:r w:rsidR="009A7265">
        <w:t xml:space="preserve"> </w:t>
      </w:r>
      <w:proofErr w:type="spellStart"/>
      <w:r w:rsidR="009A7265">
        <w:t>чайааны</w:t>
      </w:r>
      <w:proofErr w:type="spellEnd"/>
      <w:r w:rsidR="009A7265">
        <w:t xml:space="preserve">» </w:t>
      </w:r>
      <w:proofErr w:type="spellStart"/>
      <w:r w:rsidR="009A7265">
        <w:t>А.В.Ковригину</w:t>
      </w:r>
      <w:proofErr w:type="spellEnd"/>
      <w:r w:rsidR="009A7265">
        <w:t xml:space="preserve">, начальнику Пресс-службы Администрации района </w:t>
      </w:r>
      <w:proofErr w:type="spellStart"/>
      <w:r w:rsidR="009A7265">
        <w:t>Ю.П.Шроо</w:t>
      </w:r>
      <w:proofErr w:type="spellEnd"/>
      <w:r w:rsidR="009A7265">
        <w:t xml:space="preserve">   осветить в  средствах массовой информации района положительный опыт взаимодействия </w:t>
      </w:r>
      <w:proofErr w:type="spellStart"/>
      <w:r w:rsidR="009A7265">
        <w:t>Вершино-Тейского</w:t>
      </w:r>
      <w:proofErr w:type="spellEnd"/>
      <w:r w:rsidR="009A7265">
        <w:t xml:space="preserve"> поссовета с органами ТОС.</w:t>
      </w:r>
    </w:p>
    <w:p w:rsidR="00E44616" w:rsidRDefault="00E44616" w:rsidP="00040FE2">
      <w:pPr>
        <w:jc w:val="both"/>
      </w:pPr>
    </w:p>
    <w:p w:rsidR="00040FE2" w:rsidRPr="00BF7049" w:rsidRDefault="00040FE2" w:rsidP="00040FE2">
      <w:pPr>
        <w:jc w:val="both"/>
        <w:rPr>
          <w:b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принятых решений возложить на секретаря Совета</w:t>
      </w:r>
    </w:p>
    <w:p w:rsidR="00040FE2" w:rsidRDefault="00040FE2" w:rsidP="00040FE2">
      <w:pPr>
        <w:jc w:val="both"/>
      </w:pPr>
      <w:r>
        <w:t xml:space="preserve"> Золотареву Т.М.</w:t>
      </w:r>
    </w:p>
    <w:p w:rsidR="00040FE2" w:rsidRDefault="00040FE2" w:rsidP="00040FE2">
      <w:pPr>
        <w:jc w:val="both"/>
      </w:pPr>
    </w:p>
    <w:p w:rsidR="00040FE2" w:rsidRDefault="00040FE2" w:rsidP="00040FE2">
      <w:pPr>
        <w:jc w:val="both"/>
      </w:pPr>
    </w:p>
    <w:p w:rsidR="00040FE2" w:rsidRDefault="00040FE2" w:rsidP="00040FE2">
      <w:pPr>
        <w:jc w:val="both"/>
      </w:pPr>
    </w:p>
    <w:p w:rsidR="00040FE2" w:rsidRDefault="00040FE2" w:rsidP="00040FE2">
      <w:pPr>
        <w:jc w:val="both"/>
      </w:pPr>
      <w:bookmarkStart w:id="2" w:name="_GoBack"/>
      <w:bookmarkEnd w:id="2"/>
      <w:r>
        <w:t>Секретарь</w:t>
      </w:r>
    </w:p>
    <w:p w:rsidR="00180085" w:rsidRDefault="00040FE2" w:rsidP="00040FE2">
      <w:r>
        <w:t>координационного Совета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</w:t>
      </w:r>
      <w:proofErr w:type="spellStart"/>
      <w:r>
        <w:t>Т.М.Зо</w:t>
      </w:r>
      <w:r w:rsidR="00E44616">
        <w:t>лотарева</w:t>
      </w:r>
      <w:proofErr w:type="spellEnd"/>
    </w:p>
    <w:sectPr w:rsidR="0018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2"/>
    <w:rsid w:val="00040FE2"/>
    <w:rsid w:val="0004587C"/>
    <w:rsid w:val="000C2704"/>
    <w:rsid w:val="001429A2"/>
    <w:rsid w:val="00180085"/>
    <w:rsid w:val="00243CB0"/>
    <w:rsid w:val="00245BF3"/>
    <w:rsid w:val="0027169F"/>
    <w:rsid w:val="00420004"/>
    <w:rsid w:val="004759A1"/>
    <w:rsid w:val="00480DA0"/>
    <w:rsid w:val="004B2790"/>
    <w:rsid w:val="00566179"/>
    <w:rsid w:val="005805EB"/>
    <w:rsid w:val="005D388F"/>
    <w:rsid w:val="006500E6"/>
    <w:rsid w:val="008C30FC"/>
    <w:rsid w:val="00970C12"/>
    <w:rsid w:val="009871FC"/>
    <w:rsid w:val="009A7265"/>
    <w:rsid w:val="00A06D92"/>
    <w:rsid w:val="00A471E3"/>
    <w:rsid w:val="00A74FAC"/>
    <w:rsid w:val="00AD251F"/>
    <w:rsid w:val="00C50BCD"/>
    <w:rsid w:val="00CA6FBA"/>
    <w:rsid w:val="00D35131"/>
    <w:rsid w:val="00D576E2"/>
    <w:rsid w:val="00E12D94"/>
    <w:rsid w:val="00E44616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2023-08-31T08:07:00Z</cp:lastPrinted>
  <dcterms:created xsi:type="dcterms:W3CDTF">2023-07-12T01:50:00Z</dcterms:created>
  <dcterms:modified xsi:type="dcterms:W3CDTF">2023-08-31T08:10:00Z</dcterms:modified>
</cp:coreProperties>
</file>