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231" w:type="pct"/>
        <w:tblLook w:val="04A0" w:firstRow="1" w:lastRow="0" w:firstColumn="1" w:lastColumn="0" w:noHBand="0" w:noVBand="1"/>
      </w:tblPr>
      <w:tblGrid>
        <w:gridCol w:w="3131"/>
        <w:gridCol w:w="1057"/>
        <w:gridCol w:w="1047"/>
        <w:gridCol w:w="1650"/>
        <w:gridCol w:w="2685"/>
        <w:gridCol w:w="443"/>
      </w:tblGrid>
      <w:tr w:rsidR="00623097" w:rsidRPr="00623097" w:rsidTr="002C12EB">
        <w:trPr>
          <w:gridAfter w:val="1"/>
          <w:wAfter w:w="221" w:type="pct"/>
        </w:trPr>
        <w:tc>
          <w:tcPr>
            <w:tcW w:w="2091" w:type="pct"/>
            <w:gridSpan w:val="2"/>
            <w:hideMark/>
          </w:tcPr>
          <w:p w:rsidR="00623097" w:rsidRPr="00623097" w:rsidRDefault="00623097" w:rsidP="0062309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color w:val="auto"/>
                <w:sz w:val="28"/>
                <w:szCs w:val="28"/>
              </w:rPr>
            </w:pPr>
            <w:r w:rsidRPr="00623097">
              <w:rPr>
                <w:rFonts w:eastAsia="Times New Roman"/>
                <w:b/>
                <w:color w:val="auto"/>
                <w:sz w:val="28"/>
                <w:szCs w:val="28"/>
              </w:rPr>
              <w:t>Российская Федерация</w:t>
            </w:r>
          </w:p>
          <w:p w:rsidR="00623097" w:rsidRPr="00623097" w:rsidRDefault="00623097" w:rsidP="0062309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color w:val="auto"/>
                <w:sz w:val="28"/>
                <w:szCs w:val="28"/>
              </w:rPr>
            </w:pPr>
            <w:r w:rsidRPr="00623097">
              <w:rPr>
                <w:rFonts w:eastAsia="Times New Roman"/>
                <w:b/>
                <w:color w:val="auto"/>
                <w:sz w:val="28"/>
                <w:szCs w:val="28"/>
              </w:rPr>
              <w:t>Совет депутатов</w:t>
            </w:r>
          </w:p>
          <w:p w:rsidR="00623097" w:rsidRPr="00623097" w:rsidRDefault="00623097" w:rsidP="0062309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color w:val="auto"/>
                <w:sz w:val="28"/>
                <w:szCs w:val="28"/>
              </w:rPr>
            </w:pPr>
            <w:r w:rsidRPr="00623097">
              <w:rPr>
                <w:rFonts w:eastAsia="Times New Roman"/>
                <w:b/>
                <w:color w:val="auto"/>
                <w:sz w:val="28"/>
                <w:szCs w:val="28"/>
              </w:rPr>
              <w:t>Пуланкольского сельсовета</w:t>
            </w:r>
          </w:p>
          <w:p w:rsidR="00623097" w:rsidRPr="00623097" w:rsidRDefault="00623097" w:rsidP="0062309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color w:val="auto"/>
                <w:sz w:val="22"/>
                <w:szCs w:val="20"/>
              </w:rPr>
            </w:pPr>
            <w:r w:rsidRPr="00623097">
              <w:rPr>
                <w:rFonts w:eastAsia="Times New Roman"/>
                <w:b/>
                <w:color w:val="auto"/>
                <w:sz w:val="28"/>
                <w:szCs w:val="28"/>
              </w:rPr>
              <w:t>Аскизского района Республики Хакасия</w:t>
            </w:r>
          </w:p>
        </w:tc>
        <w:tc>
          <w:tcPr>
            <w:tcW w:w="523" w:type="pct"/>
          </w:tcPr>
          <w:p w:rsidR="00623097" w:rsidRPr="00623097" w:rsidRDefault="00623097" w:rsidP="0062309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color w:val="auto"/>
                <w:sz w:val="22"/>
                <w:szCs w:val="20"/>
              </w:rPr>
            </w:pPr>
          </w:p>
        </w:tc>
        <w:tc>
          <w:tcPr>
            <w:tcW w:w="2165" w:type="pct"/>
            <w:gridSpan w:val="2"/>
            <w:hideMark/>
          </w:tcPr>
          <w:p w:rsidR="00623097" w:rsidRPr="00623097" w:rsidRDefault="00623097" w:rsidP="0062309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color w:val="auto"/>
                <w:sz w:val="28"/>
                <w:szCs w:val="28"/>
              </w:rPr>
            </w:pPr>
            <w:r w:rsidRPr="00623097">
              <w:rPr>
                <w:rFonts w:eastAsia="Times New Roman"/>
                <w:b/>
                <w:color w:val="auto"/>
                <w:sz w:val="28"/>
                <w:szCs w:val="28"/>
              </w:rPr>
              <w:t xml:space="preserve">Россия </w:t>
            </w:r>
            <w:proofErr w:type="spellStart"/>
            <w:r w:rsidRPr="00623097">
              <w:rPr>
                <w:rFonts w:eastAsia="Times New Roman"/>
                <w:b/>
                <w:color w:val="auto"/>
                <w:sz w:val="28"/>
                <w:szCs w:val="28"/>
              </w:rPr>
              <w:t>Федерациязы</w:t>
            </w:r>
            <w:proofErr w:type="spellEnd"/>
          </w:p>
          <w:p w:rsidR="00623097" w:rsidRPr="00623097" w:rsidRDefault="00623097" w:rsidP="00623097">
            <w:pPr>
              <w:jc w:val="center"/>
              <w:rPr>
                <w:b/>
                <w:bCs/>
                <w:sz w:val="28"/>
                <w:szCs w:val="28"/>
              </w:rPr>
            </w:pPr>
            <w:r w:rsidRPr="00623097">
              <w:rPr>
                <w:b/>
                <w:bCs/>
                <w:sz w:val="28"/>
                <w:szCs w:val="28"/>
              </w:rPr>
              <w:t xml:space="preserve">Хакас </w:t>
            </w:r>
            <w:proofErr w:type="spellStart"/>
            <w:r w:rsidRPr="00623097">
              <w:rPr>
                <w:b/>
                <w:bCs/>
                <w:sz w:val="28"/>
                <w:szCs w:val="28"/>
              </w:rPr>
              <w:t>Республиказынын</w:t>
            </w:r>
            <w:proofErr w:type="spellEnd"/>
          </w:p>
          <w:p w:rsidR="00623097" w:rsidRPr="00623097" w:rsidRDefault="00623097" w:rsidP="00623097">
            <w:pPr>
              <w:jc w:val="center"/>
              <w:rPr>
                <w:b/>
                <w:bCs/>
                <w:sz w:val="28"/>
                <w:szCs w:val="28"/>
              </w:rPr>
            </w:pPr>
            <w:proofErr w:type="spellStart"/>
            <w:r w:rsidRPr="00623097">
              <w:rPr>
                <w:b/>
                <w:bCs/>
                <w:sz w:val="28"/>
                <w:szCs w:val="28"/>
              </w:rPr>
              <w:t>Асхыс</w:t>
            </w:r>
            <w:proofErr w:type="spellEnd"/>
            <w:r w:rsidRPr="00623097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623097">
              <w:rPr>
                <w:b/>
                <w:bCs/>
                <w:sz w:val="28"/>
                <w:szCs w:val="28"/>
              </w:rPr>
              <w:t>аймағынын</w:t>
            </w:r>
            <w:proofErr w:type="spellEnd"/>
          </w:p>
          <w:p w:rsidR="00623097" w:rsidRPr="00623097" w:rsidRDefault="00623097" w:rsidP="0062309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color w:val="auto"/>
                <w:sz w:val="28"/>
                <w:szCs w:val="28"/>
              </w:rPr>
            </w:pPr>
            <w:proofErr w:type="spellStart"/>
            <w:r w:rsidRPr="00623097">
              <w:rPr>
                <w:rFonts w:eastAsia="Times New Roman"/>
                <w:b/>
                <w:color w:val="auto"/>
                <w:sz w:val="28"/>
                <w:szCs w:val="28"/>
              </w:rPr>
              <w:t>Пулан</w:t>
            </w:r>
            <w:proofErr w:type="spellEnd"/>
            <w:r w:rsidRPr="00623097">
              <w:rPr>
                <w:rFonts w:eastAsia="Times New Roman"/>
                <w:b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623097">
              <w:rPr>
                <w:rFonts w:eastAsia="Times New Roman"/>
                <w:b/>
                <w:color w:val="auto"/>
                <w:sz w:val="28"/>
                <w:szCs w:val="28"/>
              </w:rPr>
              <w:t>к</w:t>
            </w:r>
            <w:r w:rsidRPr="00623097">
              <w:rPr>
                <w:rFonts w:eastAsia="Times New Roman"/>
                <w:b/>
                <w:bCs/>
                <w:color w:val="auto"/>
                <w:sz w:val="28"/>
                <w:szCs w:val="28"/>
              </w:rPr>
              <w:t>ö</w:t>
            </w:r>
            <w:proofErr w:type="gramStart"/>
            <w:r w:rsidRPr="00623097">
              <w:rPr>
                <w:rFonts w:eastAsia="Times New Roman"/>
                <w:b/>
                <w:color w:val="auto"/>
                <w:sz w:val="28"/>
                <w:szCs w:val="28"/>
              </w:rPr>
              <w:t>л</w:t>
            </w:r>
            <w:proofErr w:type="spellEnd"/>
            <w:proofErr w:type="gramEnd"/>
            <w:r w:rsidRPr="00623097">
              <w:rPr>
                <w:rFonts w:eastAsia="Times New Roman"/>
                <w:b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623097">
              <w:rPr>
                <w:rFonts w:eastAsia="Times New Roman"/>
                <w:b/>
                <w:color w:val="auto"/>
                <w:sz w:val="28"/>
                <w:szCs w:val="28"/>
              </w:rPr>
              <w:t>аал</w:t>
            </w:r>
            <w:proofErr w:type="spellEnd"/>
            <w:r w:rsidRPr="00623097">
              <w:rPr>
                <w:rFonts w:eastAsia="Times New Roman"/>
                <w:b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623097">
              <w:rPr>
                <w:rFonts w:eastAsia="Times New Roman"/>
                <w:b/>
                <w:color w:val="auto"/>
                <w:sz w:val="28"/>
                <w:szCs w:val="28"/>
              </w:rPr>
              <w:t>ч</w:t>
            </w:r>
            <w:r w:rsidRPr="00623097">
              <w:rPr>
                <w:rFonts w:eastAsia="Times New Roman"/>
                <w:b/>
                <w:bCs/>
                <w:color w:val="auto"/>
                <w:sz w:val="28"/>
                <w:szCs w:val="28"/>
              </w:rPr>
              <w:t>ö</w:t>
            </w:r>
            <w:r w:rsidRPr="00623097">
              <w:rPr>
                <w:rFonts w:eastAsia="Times New Roman"/>
                <w:b/>
                <w:color w:val="auto"/>
                <w:sz w:val="28"/>
                <w:szCs w:val="28"/>
              </w:rPr>
              <w:t>бінің</w:t>
            </w:r>
            <w:proofErr w:type="spellEnd"/>
          </w:p>
          <w:p w:rsidR="00623097" w:rsidRPr="00623097" w:rsidRDefault="00623097" w:rsidP="0062309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color w:val="auto"/>
                <w:sz w:val="22"/>
                <w:szCs w:val="20"/>
              </w:rPr>
            </w:pPr>
            <w:proofErr w:type="spellStart"/>
            <w:r w:rsidRPr="00623097">
              <w:rPr>
                <w:rFonts w:eastAsia="Times New Roman"/>
                <w:b/>
                <w:color w:val="auto"/>
                <w:sz w:val="28"/>
                <w:szCs w:val="28"/>
              </w:rPr>
              <w:t>депутаттар</w:t>
            </w:r>
            <w:proofErr w:type="spellEnd"/>
            <w:r w:rsidRPr="00623097">
              <w:rPr>
                <w:rFonts w:eastAsia="Times New Roman"/>
                <w:b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623097">
              <w:rPr>
                <w:rFonts w:eastAsia="Times New Roman"/>
                <w:b/>
                <w:color w:val="auto"/>
                <w:sz w:val="28"/>
                <w:szCs w:val="28"/>
              </w:rPr>
              <w:t>чобі</w:t>
            </w:r>
            <w:proofErr w:type="spellEnd"/>
          </w:p>
        </w:tc>
      </w:tr>
      <w:tr w:rsidR="00623097" w:rsidRPr="00623097" w:rsidTr="002C12EB">
        <w:trPr>
          <w:trHeight w:val="800"/>
        </w:trPr>
        <w:tc>
          <w:tcPr>
            <w:tcW w:w="1563" w:type="pct"/>
          </w:tcPr>
          <w:p w:rsidR="00623097" w:rsidRPr="00623097" w:rsidRDefault="00623097" w:rsidP="00623097">
            <w:pPr>
              <w:spacing w:line="276" w:lineRule="auto"/>
              <w:jc w:val="center"/>
              <w:rPr>
                <w:rFonts w:ascii="Calibri" w:eastAsia="Times New Roman" w:hAnsi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75" w:type="pct"/>
            <w:gridSpan w:val="3"/>
          </w:tcPr>
          <w:p w:rsidR="00623097" w:rsidRPr="00623097" w:rsidRDefault="00623097" w:rsidP="00623097">
            <w:pPr>
              <w:spacing w:line="276" w:lineRule="auto"/>
              <w:rPr>
                <w:b/>
                <w:color w:val="auto"/>
                <w:sz w:val="28"/>
                <w:szCs w:val="28"/>
              </w:rPr>
            </w:pPr>
          </w:p>
          <w:p w:rsidR="00623097" w:rsidRPr="00623097" w:rsidRDefault="00623097" w:rsidP="00623097">
            <w:pPr>
              <w:spacing w:line="276" w:lineRule="auto"/>
              <w:jc w:val="center"/>
              <w:rPr>
                <w:b/>
                <w:color w:val="auto"/>
                <w:sz w:val="28"/>
                <w:szCs w:val="28"/>
              </w:rPr>
            </w:pPr>
            <w:r w:rsidRPr="00623097">
              <w:rPr>
                <w:b/>
                <w:color w:val="auto"/>
                <w:sz w:val="28"/>
                <w:szCs w:val="28"/>
              </w:rPr>
              <w:t>РЕШЕНИЕ</w:t>
            </w:r>
          </w:p>
        </w:tc>
        <w:tc>
          <w:tcPr>
            <w:tcW w:w="1562" w:type="pct"/>
            <w:gridSpan w:val="2"/>
            <w:hideMark/>
          </w:tcPr>
          <w:p w:rsidR="00623097" w:rsidRPr="00623097" w:rsidRDefault="00623097" w:rsidP="00623097">
            <w:pPr>
              <w:spacing w:after="200" w:line="276" w:lineRule="auto"/>
              <w:rPr>
                <w:rFonts w:eastAsia="Times New Roman"/>
                <w:b/>
                <w:color w:val="auto"/>
                <w:sz w:val="28"/>
                <w:szCs w:val="28"/>
              </w:rPr>
            </w:pPr>
            <w:r w:rsidRPr="00623097">
              <w:rPr>
                <w:rFonts w:eastAsia="Times New Roman"/>
                <w:b/>
                <w:color w:val="auto"/>
                <w:sz w:val="28"/>
                <w:szCs w:val="28"/>
              </w:rPr>
              <w:t xml:space="preserve"> </w:t>
            </w:r>
          </w:p>
        </w:tc>
      </w:tr>
      <w:tr w:rsidR="00623097" w:rsidRPr="00623097" w:rsidTr="002C12EB">
        <w:trPr>
          <w:trHeight w:val="274"/>
        </w:trPr>
        <w:tc>
          <w:tcPr>
            <w:tcW w:w="1563" w:type="pct"/>
            <w:hideMark/>
          </w:tcPr>
          <w:p w:rsidR="00623097" w:rsidRPr="00623097" w:rsidRDefault="00623097" w:rsidP="00386188">
            <w:pPr>
              <w:spacing w:after="200" w:line="276" w:lineRule="auto"/>
              <w:jc w:val="both"/>
              <w:rPr>
                <w:rFonts w:eastAsia="Times New Roman"/>
                <w:color w:val="auto"/>
              </w:rPr>
            </w:pPr>
            <w:r w:rsidRPr="00623097">
              <w:rPr>
                <w:rFonts w:eastAsia="Times New Roman"/>
                <w:color w:val="auto"/>
              </w:rPr>
              <w:t xml:space="preserve">от </w:t>
            </w:r>
            <w:r w:rsidR="00386188">
              <w:rPr>
                <w:rFonts w:eastAsia="Times New Roman"/>
                <w:color w:val="auto"/>
              </w:rPr>
              <w:t>26.08.</w:t>
            </w:r>
            <w:r w:rsidRPr="00623097">
              <w:rPr>
                <w:rFonts w:eastAsia="Times New Roman"/>
                <w:color w:val="auto"/>
              </w:rPr>
              <w:t>202</w:t>
            </w:r>
            <w:r>
              <w:rPr>
                <w:rFonts w:eastAsia="Times New Roman"/>
                <w:color w:val="auto"/>
              </w:rPr>
              <w:t>6</w:t>
            </w:r>
            <w:r w:rsidRPr="00623097">
              <w:rPr>
                <w:rFonts w:eastAsia="Times New Roman"/>
                <w:color w:val="auto"/>
              </w:rPr>
              <w:t>г.</w:t>
            </w:r>
          </w:p>
        </w:tc>
        <w:tc>
          <w:tcPr>
            <w:tcW w:w="1875" w:type="pct"/>
            <w:gridSpan w:val="3"/>
            <w:hideMark/>
          </w:tcPr>
          <w:p w:rsidR="00623097" w:rsidRPr="00623097" w:rsidRDefault="00623097" w:rsidP="00623097">
            <w:pPr>
              <w:spacing w:after="200" w:line="276" w:lineRule="auto"/>
              <w:jc w:val="center"/>
              <w:rPr>
                <w:rFonts w:eastAsia="Times New Roman"/>
                <w:color w:val="auto"/>
              </w:rPr>
            </w:pPr>
            <w:r w:rsidRPr="00623097">
              <w:rPr>
                <w:rFonts w:eastAsia="Times New Roman"/>
                <w:color w:val="auto"/>
              </w:rPr>
              <w:t>с. Пуланколь</w:t>
            </w:r>
          </w:p>
        </w:tc>
        <w:tc>
          <w:tcPr>
            <w:tcW w:w="1562" w:type="pct"/>
            <w:gridSpan w:val="2"/>
            <w:hideMark/>
          </w:tcPr>
          <w:p w:rsidR="00623097" w:rsidRPr="00623097" w:rsidRDefault="00623097" w:rsidP="00623097">
            <w:pPr>
              <w:spacing w:after="200" w:line="276" w:lineRule="auto"/>
              <w:jc w:val="both"/>
              <w:rPr>
                <w:rFonts w:eastAsia="Times New Roman"/>
                <w:color w:val="auto"/>
              </w:rPr>
            </w:pPr>
            <w:r w:rsidRPr="00623097">
              <w:rPr>
                <w:rFonts w:eastAsia="Times New Roman"/>
                <w:b/>
                <w:color w:val="auto"/>
              </w:rPr>
              <w:t xml:space="preserve">                         </w:t>
            </w:r>
            <w:r w:rsidRPr="00623097">
              <w:rPr>
                <w:rFonts w:eastAsia="Times New Roman"/>
                <w:color w:val="auto"/>
              </w:rPr>
              <w:t xml:space="preserve"> №</w:t>
            </w:r>
            <w:r w:rsidR="00386188">
              <w:rPr>
                <w:rFonts w:eastAsia="Times New Roman"/>
                <w:color w:val="auto"/>
              </w:rPr>
              <w:t>30</w:t>
            </w:r>
            <w:r w:rsidRPr="00623097">
              <w:rPr>
                <w:rFonts w:eastAsia="Times New Roman"/>
                <w:color w:val="auto"/>
              </w:rPr>
              <w:t xml:space="preserve"> </w:t>
            </w:r>
          </w:p>
        </w:tc>
      </w:tr>
    </w:tbl>
    <w:p w:rsidR="000779AA" w:rsidRDefault="00CE0F08" w:rsidP="001439B0">
      <w:pPr>
        <w:ind w:right="2267"/>
        <w:jc w:val="both"/>
        <w:rPr>
          <w:b/>
        </w:rPr>
      </w:pPr>
      <w:proofErr w:type="gramStart"/>
      <w:r>
        <w:rPr>
          <w:b/>
        </w:rPr>
        <w:t xml:space="preserve">Об отмене решения </w:t>
      </w:r>
      <w:r w:rsidR="001439B0" w:rsidRPr="001439B0">
        <w:rPr>
          <w:b/>
        </w:rPr>
        <w:t>Совета депутатов  Пуланкольского сельсовета от 28.04.2017 № 56-3 «Об утверждении положения о предоставлении лицами, замещающими муниципальные должности в Пуланкольском сельсовете, сведений о доходах, расходах, об имуществе и обязательствах имущественного характера, порядка размещения сведений о доходах, расходах, об имуществе и обязательствах имущественного характера на официальном сайте и предоставления этих сведений средствам массовой информации для опубликования»</w:t>
      </w:r>
      <w:proofErr w:type="gramEnd"/>
    </w:p>
    <w:p w:rsidR="000779AA" w:rsidRDefault="000779AA" w:rsidP="000779AA">
      <w:pPr>
        <w:rPr>
          <w:b/>
        </w:rPr>
      </w:pPr>
    </w:p>
    <w:p w:rsidR="00785DAD" w:rsidRDefault="000779AA" w:rsidP="00785DAD">
      <w:pPr>
        <w:ind w:right="-1"/>
        <w:jc w:val="both"/>
        <w:rPr>
          <w:b/>
        </w:rPr>
      </w:pPr>
      <w:r>
        <w:t xml:space="preserve">           </w:t>
      </w:r>
      <w:proofErr w:type="gramStart"/>
      <w:r w:rsidR="00CE0F08">
        <w:t>В</w:t>
      </w:r>
      <w:r w:rsidR="00CE0F08" w:rsidRPr="00CE0F08">
        <w:rPr>
          <w:rFonts w:eastAsia="Times New Roman"/>
          <w:color w:val="auto"/>
        </w:rPr>
        <w:t xml:space="preserve"> соответствии с Федеральным законом от 25.12.2008 № 273-ФЗ (ред. от</w:t>
      </w:r>
      <w:proofErr w:type="gramEnd"/>
      <w:r w:rsidR="00CE0F08" w:rsidRPr="00CE0F08">
        <w:rPr>
          <w:rFonts w:eastAsia="Times New Roman"/>
          <w:color w:val="auto"/>
        </w:rPr>
        <w:t xml:space="preserve"> 28.12.2025) « О противодействии коррупции</w:t>
      </w:r>
      <w:r w:rsidR="00CE0F08">
        <w:rPr>
          <w:rFonts w:eastAsia="Times New Roman"/>
          <w:color w:val="auto"/>
        </w:rPr>
        <w:t>»,</w:t>
      </w:r>
      <w:r>
        <w:t xml:space="preserve"> </w:t>
      </w:r>
      <w:proofErr w:type="gramStart"/>
      <w:r>
        <w:t xml:space="preserve">руководствуясь </w:t>
      </w:r>
      <w:r w:rsidR="00623097">
        <w:t>Уставом сельского поселения</w:t>
      </w:r>
      <w:r>
        <w:t xml:space="preserve"> Пуланкольский сельсовет Аскизского </w:t>
      </w:r>
      <w:r w:rsidR="00623097">
        <w:t>муниципального района Республики Хакасия от 14.11.2025</w:t>
      </w:r>
      <w:proofErr w:type="gramEnd"/>
      <w:r w:rsidR="00623097">
        <w:t xml:space="preserve">, </w:t>
      </w:r>
      <w:r w:rsidR="00B70F63">
        <w:t xml:space="preserve">Совет депутатов Пуланкольского сельсовета Аскизского района Республики Хакасия </w:t>
      </w:r>
      <w:r>
        <w:rPr>
          <w:b/>
        </w:rPr>
        <w:t>РЕШИЛ:</w:t>
      </w:r>
    </w:p>
    <w:p w:rsidR="00785DAD" w:rsidRDefault="00785DAD" w:rsidP="00785DAD">
      <w:pPr>
        <w:ind w:right="-1" w:firstLine="851"/>
        <w:jc w:val="both"/>
      </w:pPr>
      <w:r w:rsidRPr="00785DAD">
        <w:t>1.</w:t>
      </w:r>
      <w:r>
        <w:rPr>
          <w:b/>
        </w:rPr>
        <w:t xml:space="preserve"> </w:t>
      </w:r>
      <w:r>
        <w:t>Признать утратившим силу:</w:t>
      </w:r>
    </w:p>
    <w:p w:rsidR="00785DAD" w:rsidRDefault="00785DAD" w:rsidP="00785DAD">
      <w:pPr>
        <w:ind w:right="-1" w:firstLine="851"/>
        <w:jc w:val="both"/>
      </w:pPr>
      <w:proofErr w:type="gramStart"/>
      <w:r>
        <w:t>1) Решение Совета депутатов  Пуланкольского сельсовета от 28.04.2017 № 56-3 «Об утверждении положения о предоставлении лицами, замещающими муниципальные должности в Пуланкольском сельсовете, сведений о доходах, расходах, об имуществе и обязательствах имущественного характера, порядка размещения сведений о доходах, расходах, об имуществе и обязательствах имущественного характера на официальном сайте и предоставления этих сведений средствам массовой информации для опубликования»</w:t>
      </w:r>
      <w:r w:rsidR="004608AC">
        <w:t>;</w:t>
      </w:r>
      <w:proofErr w:type="gramEnd"/>
    </w:p>
    <w:p w:rsidR="004608AC" w:rsidRDefault="004608AC" w:rsidP="00785DAD">
      <w:pPr>
        <w:ind w:right="-1" w:firstLine="851"/>
        <w:jc w:val="both"/>
      </w:pPr>
      <w:proofErr w:type="gramStart"/>
      <w:r>
        <w:t>2) О внесении изменений и дополнений в решение Совета депутато</w:t>
      </w:r>
      <w:r w:rsidR="001439B0">
        <w:t>в Пуланкольского сельсовета от 25</w:t>
      </w:r>
      <w:r>
        <w:t>.0</w:t>
      </w:r>
      <w:r w:rsidR="001439B0">
        <w:t>6</w:t>
      </w:r>
      <w:r>
        <w:t>.2</w:t>
      </w:r>
      <w:r w:rsidR="001439B0">
        <w:t>021</w:t>
      </w:r>
      <w:r>
        <w:t xml:space="preserve"> № </w:t>
      </w:r>
      <w:r w:rsidR="001439B0">
        <w:t>46</w:t>
      </w:r>
      <w:r>
        <w:t xml:space="preserve"> «Об утверждении положения о предоставлении лицами, замещающими муниципальные должности в Пуланкольском сельсовете, сведений о доходах, расходах, об имуществе и обязательствах имущественного характера, порядка размещения сведений о доходах, расходах, об имуществе и обязательствах имущественного характера на официальном сайте и предоставления этих сведений средствам массовой информации для</w:t>
      </w:r>
      <w:proofErr w:type="gramEnd"/>
      <w:r>
        <w:t xml:space="preserve"> опубликования».</w:t>
      </w:r>
    </w:p>
    <w:p w:rsidR="004608AC" w:rsidRPr="004608AC" w:rsidRDefault="004608AC" w:rsidP="004608AC">
      <w:pPr>
        <w:pStyle w:val="a4"/>
        <w:ind w:firstLine="851"/>
        <w:jc w:val="both"/>
        <w:rPr>
          <w:rFonts w:ascii="Times New Roman" w:hAnsi="Times New Roman"/>
          <w:sz w:val="26"/>
          <w:szCs w:val="26"/>
        </w:rPr>
      </w:pPr>
      <w:r w:rsidRPr="004608AC">
        <w:rPr>
          <w:rFonts w:ascii="Times New Roman" w:hAnsi="Times New Roman"/>
          <w:sz w:val="26"/>
          <w:szCs w:val="26"/>
        </w:rPr>
        <w:t xml:space="preserve">2. Настоящее </w:t>
      </w:r>
      <w:r>
        <w:rPr>
          <w:rFonts w:ascii="Times New Roman" w:hAnsi="Times New Roman"/>
          <w:sz w:val="26"/>
          <w:szCs w:val="26"/>
        </w:rPr>
        <w:t xml:space="preserve">Решение </w:t>
      </w:r>
      <w:r w:rsidRPr="004608AC">
        <w:rPr>
          <w:rFonts w:ascii="Times New Roman" w:hAnsi="Times New Roman"/>
          <w:sz w:val="26"/>
          <w:szCs w:val="26"/>
        </w:rPr>
        <w:t>вступает в силу после его официального обнародования на официальном Интернет-сайте «Ассоциация Совет муниципальных образований Республики Хакасия» (</w:t>
      </w:r>
      <w:r w:rsidRPr="004608AC">
        <w:rPr>
          <w:rFonts w:ascii="Times New Roman" w:hAnsi="Times New Roman"/>
          <w:sz w:val="26"/>
          <w:szCs w:val="26"/>
          <w:lang w:val="en-US"/>
        </w:rPr>
        <w:t>AMO</w:t>
      </w:r>
      <w:r w:rsidRPr="004608AC">
        <w:rPr>
          <w:rFonts w:ascii="Times New Roman" w:hAnsi="Times New Roman"/>
          <w:sz w:val="26"/>
          <w:szCs w:val="26"/>
        </w:rPr>
        <w:t>19.</w:t>
      </w:r>
      <w:r w:rsidRPr="004608AC">
        <w:rPr>
          <w:rFonts w:ascii="Times New Roman" w:hAnsi="Times New Roman"/>
          <w:sz w:val="26"/>
          <w:szCs w:val="26"/>
          <w:lang w:val="en-US"/>
        </w:rPr>
        <w:t>RU</w:t>
      </w:r>
      <w:r w:rsidRPr="004608AC">
        <w:rPr>
          <w:rFonts w:ascii="Times New Roman" w:hAnsi="Times New Roman"/>
          <w:sz w:val="26"/>
          <w:szCs w:val="26"/>
        </w:rPr>
        <w:t>, регистрация в качестве сетевого издания Эл № ФС-87812 от 30.07.2024).</w:t>
      </w:r>
    </w:p>
    <w:p w:rsidR="004608AC" w:rsidRPr="004608AC" w:rsidRDefault="004608AC" w:rsidP="004608AC">
      <w:pPr>
        <w:ind w:firstLine="851"/>
        <w:jc w:val="both"/>
        <w:rPr>
          <w:color w:val="auto"/>
        </w:rPr>
      </w:pPr>
      <w:r w:rsidRPr="004608AC">
        <w:rPr>
          <w:color w:val="auto"/>
        </w:rPr>
        <w:t xml:space="preserve">3. </w:t>
      </w:r>
      <w:proofErr w:type="gramStart"/>
      <w:r w:rsidRPr="004608AC">
        <w:rPr>
          <w:color w:val="auto"/>
        </w:rPr>
        <w:t>Контроль за</w:t>
      </w:r>
      <w:proofErr w:type="gramEnd"/>
      <w:r w:rsidRPr="004608AC">
        <w:rPr>
          <w:color w:val="auto"/>
        </w:rPr>
        <w:t xml:space="preserve"> исполнением настоящего </w:t>
      </w:r>
      <w:r>
        <w:rPr>
          <w:color w:val="auto"/>
        </w:rPr>
        <w:t>Решения</w:t>
      </w:r>
      <w:r w:rsidRPr="004608AC">
        <w:rPr>
          <w:color w:val="auto"/>
        </w:rPr>
        <w:t xml:space="preserve"> оставляю за собой.</w:t>
      </w:r>
    </w:p>
    <w:p w:rsidR="000779AA" w:rsidRDefault="000779AA" w:rsidP="000779AA">
      <w:pPr>
        <w:ind w:right="-710"/>
      </w:pPr>
    </w:p>
    <w:p w:rsidR="000779AA" w:rsidRDefault="000779AA" w:rsidP="000779AA">
      <w:pPr>
        <w:ind w:right="-710"/>
      </w:pPr>
      <w:r>
        <w:t>Глава Пуланкольского сельсовета</w:t>
      </w:r>
    </w:p>
    <w:p w:rsidR="000779AA" w:rsidRDefault="000779AA" w:rsidP="000779AA">
      <w:pPr>
        <w:ind w:right="-710"/>
      </w:pPr>
      <w:r>
        <w:t xml:space="preserve">Аскизского района Республики Хакасия                                              В.И.Кызынгашев           </w:t>
      </w:r>
      <w:bookmarkStart w:id="0" w:name="_GoBack"/>
      <w:bookmarkEnd w:id="0"/>
    </w:p>
    <w:sectPr w:rsidR="000779AA" w:rsidSect="001439B0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DA5BB4"/>
    <w:multiLevelType w:val="hybridMultilevel"/>
    <w:tmpl w:val="047691B6"/>
    <w:lvl w:ilvl="0" w:tplc="38F2E404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511A0855"/>
    <w:multiLevelType w:val="hybridMultilevel"/>
    <w:tmpl w:val="AF5618C2"/>
    <w:lvl w:ilvl="0" w:tplc="BD5E5434">
      <w:start w:val="2"/>
      <w:numFmt w:val="decimal"/>
      <w:lvlText w:val="%1."/>
      <w:lvlJc w:val="left"/>
      <w:pPr>
        <w:ind w:left="1129" w:hanging="360"/>
      </w:pPr>
    </w:lvl>
    <w:lvl w:ilvl="1" w:tplc="04190019">
      <w:start w:val="1"/>
      <w:numFmt w:val="lowerLetter"/>
      <w:lvlText w:val="%2."/>
      <w:lvlJc w:val="left"/>
      <w:pPr>
        <w:ind w:left="1849" w:hanging="360"/>
      </w:pPr>
    </w:lvl>
    <w:lvl w:ilvl="2" w:tplc="0419001B">
      <w:start w:val="1"/>
      <w:numFmt w:val="lowerRoman"/>
      <w:lvlText w:val="%3."/>
      <w:lvlJc w:val="right"/>
      <w:pPr>
        <w:ind w:left="2569" w:hanging="180"/>
      </w:pPr>
    </w:lvl>
    <w:lvl w:ilvl="3" w:tplc="0419000F">
      <w:start w:val="1"/>
      <w:numFmt w:val="decimal"/>
      <w:lvlText w:val="%4."/>
      <w:lvlJc w:val="left"/>
      <w:pPr>
        <w:ind w:left="3289" w:hanging="360"/>
      </w:pPr>
    </w:lvl>
    <w:lvl w:ilvl="4" w:tplc="04190019">
      <w:start w:val="1"/>
      <w:numFmt w:val="lowerLetter"/>
      <w:lvlText w:val="%5."/>
      <w:lvlJc w:val="left"/>
      <w:pPr>
        <w:ind w:left="4009" w:hanging="360"/>
      </w:pPr>
    </w:lvl>
    <w:lvl w:ilvl="5" w:tplc="0419001B">
      <w:start w:val="1"/>
      <w:numFmt w:val="lowerRoman"/>
      <w:lvlText w:val="%6."/>
      <w:lvlJc w:val="right"/>
      <w:pPr>
        <w:ind w:left="4729" w:hanging="180"/>
      </w:pPr>
    </w:lvl>
    <w:lvl w:ilvl="6" w:tplc="0419000F">
      <w:start w:val="1"/>
      <w:numFmt w:val="decimal"/>
      <w:lvlText w:val="%7."/>
      <w:lvlJc w:val="left"/>
      <w:pPr>
        <w:ind w:left="5449" w:hanging="360"/>
      </w:pPr>
    </w:lvl>
    <w:lvl w:ilvl="7" w:tplc="04190019">
      <w:start w:val="1"/>
      <w:numFmt w:val="lowerLetter"/>
      <w:lvlText w:val="%8."/>
      <w:lvlJc w:val="left"/>
      <w:pPr>
        <w:ind w:left="6169" w:hanging="360"/>
      </w:pPr>
    </w:lvl>
    <w:lvl w:ilvl="8" w:tplc="0419001B">
      <w:start w:val="1"/>
      <w:numFmt w:val="lowerRoman"/>
      <w:lvlText w:val="%9."/>
      <w:lvlJc w:val="right"/>
      <w:pPr>
        <w:ind w:left="6889" w:hanging="180"/>
      </w:pPr>
    </w:lvl>
  </w:abstractNum>
  <w:num w:numId="1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3408"/>
    <w:rsid w:val="000779AA"/>
    <w:rsid w:val="000F6830"/>
    <w:rsid w:val="001439B0"/>
    <w:rsid w:val="00386188"/>
    <w:rsid w:val="004608AC"/>
    <w:rsid w:val="00623097"/>
    <w:rsid w:val="00785DAD"/>
    <w:rsid w:val="009D2FCB"/>
    <w:rsid w:val="00AA7CC7"/>
    <w:rsid w:val="00AF3408"/>
    <w:rsid w:val="00B70F63"/>
    <w:rsid w:val="00CE0F08"/>
    <w:rsid w:val="00EF3D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79AA"/>
    <w:pPr>
      <w:spacing w:after="0" w:line="240" w:lineRule="auto"/>
    </w:pPr>
    <w:rPr>
      <w:rFonts w:ascii="Times New Roman" w:eastAsia="Calibri" w:hAnsi="Times New Roman" w:cs="Times New Roman"/>
      <w:color w:val="000000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779AA"/>
    <w:pPr>
      <w:ind w:left="720"/>
      <w:contextualSpacing/>
    </w:pPr>
  </w:style>
  <w:style w:type="paragraph" w:styleId="a4">
    <w:name w:val="No Spacing"/>
    <w:uiPriority w:val="1"/>
    <w:qFormat/>
    <w:rsid w:val="00785DAD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rsid w:val="004608A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79AA"/>
    <w:pPr>
      <w:spacing w:after="0" w:line="240" w:lineRule="auto"/>
    </w:pPr>
    <w:rPr>
      <w:rFonts w:ascii="Times New Roman" w:eastAsia="Calibri" w:hAnsi="Times New Roman" w:cs="Times New Roman"/>
      <w:color w:val="000000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779AA"/>
    <w:pPr>
      <w:ind w:left="720"/>
      <w:contextualSpacing/>
    </w:pPr>
  </w:style>
  <w:style w:type="paragraph" w:styleId="a4">
    <w:name w:val="No Spacing"/>
    <w:uiPriority w:val="1"/>
    <w:qFormat/>
    <w:rsid w:val="00785DAD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rsid w:val="004608A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183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386</Words>
  <Characters>2202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9</cp:revision>
  <cp:lastPrinted>2026-07-27T02:39:00Z</cp:lastPrinted>
  <dcterms:created xsi:type="dcterms:W3CDTF">2026-06-24T09:27:00Z</dcterms:created>
  <dcterms:modified xsi:type="dcterms:W3CDTF">2026-08-25T03:33:00Z</dcterms:modified>
</cp:coreProperties>
</file>