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D7" w:rsidRPr="00556257" w:rsidRDefault="00556257">
      <w:pPr>
        <w:rPr>
          <w:rFonts w:ascii="Times New Roman" w:hAnsi="Times New Roman" w:cs="Times New Roman"/>
          <w:sz w:val="28"/>
          <w:szCs w:val="28"/>
        </w:rPr>
      </w:pPr>
      <w:r w:rsidRPr="00556257">
        <w:rPr>
          <w:rFonts w:ascii="Times New Roman" w:hAnsi="Times New Roman" w:cs="Times New Roman"/>
          <w:sz w:val="28"/>
          <w:szCs w:val="28"/>
        </w:rPr>
        <w:t>Министерство экономического развития Республики Хакасия информирует о проведении 29.10.2026 бесплатной онлайн-конференции «Формула ритейла: слагаемые устойчивого бизнеса» (далее – конференция) для производителей, поставщиков и дистрибьюторов, организатором которой является группа компаний СКБ Контур. Посмотреть полную программу и зарегистрироваться на конференцию можно по ссылке: https://clck.ru/3WVvGv.</w:t>
      </w:r>
      <w:bookmarkStart w:id="0" w:name="_GoBack"/>
      <w:bookmarkEnd w:id="0"/>
    </w:p>
    <w:sectPr w:rsidR="00FC6BD7" w:rsidRPr="00556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81"/>
    <w:rsid w:val="00061C81"/>
    <w:rsid w:val="0051186B"/>
    <w:rsid w:val="00556257"/>
    <w:rsid w:val="00D9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5ED9"/>
  <w15:chartTrackingRefBased/>
  <w15:docId w15:val="{273E5D74-D65F-4179-B3F2-9EF14D05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3</cp:revision>
  <dcterms:created xsi:type="dcterms:W3CDTF">2026-10-23T01:57:00Z</dcterms:created>
  <dcterms:modified xsi:type="dcterms:W3CDTF">2026-10-23T01:57:00Z</dcterms:modified>
</cp:coreProperties>
</file>