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AA" w:rsidRDefault="006373AA" w:rsidP="006373AA">
      <w:pPr>
        <w:jc w:val="both"/>
        <w:rPr>
          <w:sz w:val="26"/>
          <w:szCs w:val="26"/>
        </w:rPr>
      </w:pPr>
    </w:p>
    <w:p w:rsidR="006373AA" w:rsidRPr="0043600E" w:rsidRDefault="006373AA" w:rsidP="006373AA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58"/>
        <w:gridCol w:w="853"/>
        <w:gridCol w:w="1603"/>
        <w:gridCol w:w="804"/>
        <w:gridCol w:w="3121"/>
      </w:tblGrid>
      <w:tr w:rsidR="006373AA" w:rsidRPr="0043600E" w:rsidTr="003B6424">
        <w:trPr>
          <w:trHeight w:val="1092"/>
        </w:trPr>
        <w:tc>
          <w:tcPr>
            <w:tcW w:w="4111" w:type="dxa"/>
            <w:gridSpan w:val="2"/>
            <w:vAlign w:val="bottom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РОССИЙСКАЯ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43600E">
              <w:rPr>
                <w:b/>
                <w:bCs/>
                <w:sz w:val="24"/>
                <w:szCs w:val="24"/>
              </w:rPr>
              <w:t>ФЕДЕРАЦИЯ</w:t>
            </w:r>
          </w:p>
          <w:p w:rsidR="006373AA" w:rsidRPr="0043600E" w:rsidRDefault="006373AA" w:rsidP="003B642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АСКИЗСКОГО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 xml:space="preserve"> РАЙОНА</w:t>
            </w:r>
            <w:r>
              <w:rPr>
                <w:b/>
                <w:bCs/>
                <w:sz w:val="24"/>
                <w:szCs w:val="24"/>
              </w:rPr>
              <w:t xml:space="preserve"> РЕСПУБЛИКИ</w:t>
            </w:r>
            <w:r w:rsidRPr="004360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ХАКАСИЯ</w:t>
            </w:r>
          </w:p>
        </w:tc>
        <w:tc>
          <w:tcPr>
            <w:tcW w:w="1603" w:type="dxa"/>
            <w:vAlign w:val="bottom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РОССИЯ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ФЕДЕРАЦИЯЗЫ</w:t>
            </w:r>
          </w:p>
          <w:p w:rsidR="006373AA" w:rsidRPr="00DF5FCC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ХАКАС </w:t>
            </w:r>
            <w:r>
              <w:rPr>
                <w:b/>
                <w:bCs/>
                <w:sz w:val="24"/>
                <w:szCs w:val="24"/>
              </w:rPr>
              <w:t xml:space="preserve"> РЕСПУБЛИКАЗЫНЫН</w:t>
            </w:r>
          </w:p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3600E">
              <w:rPr>
                <w:b/>
                <w:bCs/>
                <w:sz w:val="24"/>
                <w:szCs w:val="24"/>
              </w:rPr>
              <w:t xml:space="preserve">АСХЫС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АЙМА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43600E">
              <w:rPr>
                <w:b/>
                <w:bCs/>
                <w:sz w:val="24"/>
                <w:szCs w:val="24"/>
              </w:rPr>
              <w:t>НЫН</w:t>
            </w:r>
          </w:p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УСТА</w:t>
            </w:r>
            <w:r w:rsidRPr="0043600E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43600E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6373AA" w:rsidRPr="0043600E" w:rsidTr="003B6424">
        <w:tc>
          <w:tcPr>
            <w:tcW w:w="3258" w:type="dxa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6373AA" w:rsidRPr="0043600E" w:rsidRDefault="006373AA" w:rsidP="003B6424">
            <w:pPr>
              <w:jc w:val="both"/>
              <w:rPr>
                <w:sz w:val="22"/>
                <w:szCs w:val="22"/>
              </w:rPr>
            </w:pPr>
          </w:p>
          <w:p w:rsidR="006373AA" w:rsidRPr="0043600E" w:rsidRDefault="006373AA" w:rsidP="003B6424">
            <w:pPr>
              <w:jc w:val="both"/>
              <w:rPr>
                <w:sz w:val="22"/>
                <w:szCs w:val="22"/>
              </w:rPr>
            </w:pPr>
          </w:p>
          <w:p w:rsidR="006373AA" w:rsidRPr="0043600E" w:rsidRDefault="006373AA" w:rsidP="003B6424">
            <w:pPr>
              <w:jc w:val="center"/>
              <w:rPr>
                <w:b/>
                <w:bCs/>
                <w:sz w:val="30"/>
                <w:szCs w:val="30"/>
              </w:rPr>
            </w:pPr>
            <w:r w:rsidRPr="004360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73AA" w:rsidRPr="0043600E" w:rsidTr="003B6424">
        <w:trPr>
          <w:trHeight w:val="1185"/>
        </w:trPr>
        <w:tc>
          <w:tcPr>
            <w:tcW w:w="3258" w:type="dxa"/>
          </w:tcPr>
          <w:p w:rsidR="006373AA" w:rsidRPr="0043600E" w:rsidRDefault="006373AA" w:rsidP="003B642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373AA" w:rsidRPr="00847DC5" w:rsidRDefault="008C360D" w:rsidP="003B6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47DC5">
              <w:rPr>
                <w:sz w:val="24"/>
                <w:szCs w:val="24"/>
                <w:lang w:val="en-US"/>
              </w:rPr>
              <w:t>03</w:t>
            </w:r>
            <w:r w:rsidR="00847DC5">
              <w:rPr>
                <w:sz w:val="24"/>
                <w:szCs w:val="24"/>
              </w:rPr>
              <w:t>.03.2023</w:t>
            </w:r>
          </w:p>
          <w:p w:rsidR="006373AA" w:rsidRPr="0043600E" w:rsidRDefault="006373AA" w:rsidP="003B64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373AA" w:rsidRPr="0043600E" w:rsidRDefault="006373AA" w:rsidP="003B6424">
            <w:pPr>
              <w:jc w:val="both"/>
              <w:rPr>
                <w:sz w:val="24"/>
                <w:szCs w:val="24"/>
              </w:rPr>
            </w:pPr>
          </w:p>
          <w:p w:rsidR="006373AA" w:rsidRPr="0043600E" w:rsidRDefault="006373AA" w:rsidP="003B6424">
            <w:pPr>
              <w:jc w:val="center"/>
              <w:rPr>
                <w:sz w:val="24"/>
                <w:szCs w:val="24"/>
              </w:rPr>
            </w:pPr>
            <w:r w:rsidRPr="0043600E">
              <w:rPr>
                <w:sz w:val="24"/>
                <w:szCs w:val="24"/>
              </w:rPr>
              <w:t>с.</w:t>
            </w:r>
            <w:r w:rsidR="008C360D">
              <w:rPr>
                <w:sz w:val="24"/>
                <w:szCs w:val="24"/>
              </w:rPr>
              <w:t xml:space="preserve"> </w:t>
            </w:r>
            <w:r w:rsidRPr="0043600E">
              <w:rPr>
                <w:sz w:val="24"/>
                <w:szCs w:val="24"/>
              </w:rPr>
              <w:t>Аскиз</w:t>
            </w:r>
          </w:p>
        </w:tc>
        <w:tc>
          <w:tcPr>
            <w:tcW w:w="3121" w:type="dxa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373AA" w:rsidRPr="0043600E" w:rsidRDefault="00EA73AB" w:rsidP="003B6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8C15CA">
              <w:rPr>
                <w:sz w:val="24"/>
                <w:szCs w:val="24"/>
              </w:rPr>
              <w:t xml:space="preserve">          </w:t>
            </w:r>
            <w:r w:rsidR="00847DC5">
              <w:rPr>
                <w:sz w:val="24"/>
                <w:szCs w:val="24"/>
              </w:rPr>
              <w:t>№171-п</w:t>
            </w:r>
          </w:p>
        </w:tc>
      </w:tr>
    </w:tbl>
    <w:p w:rsidR="008C15CA" w:rsidRPr="0043600E" w:rsidRDefault="008C15CA" w:rsidP="006373AA">
      <w:pPr>
        <w:jc w:val="both"/>
        <w:rPr>
          <w:sz w:val="26"/>
          <w:szCs w:val="26"/>
        </w:rPr>
      </w:pPr>
    </w:p>
    <w:p w:rsidR="007658D6" w:rsidRPr="00440ADB" w:rsidRDefault="007658D6" w:rsidP="007658D6">
      <w:pPr>
        <w:jc w:val="both"/>
        <w:rPr>
          <w:b/>
          <w:sz w:val="26"/>
          <w:szCs w:val="26"/>
        </w:rPr>
      </w:pPr>
      <w:r w:rsidRPr="00440ADB">
        <w:rPr>
          <w:b/>
          <w:sz w:val="26"/>
          <w:szCs w:val="26"/>
        </w:rPr>
        <w:t>Об утверждении отчета о ходе реализации</w:t>
      </w:r>
    </w:p>
    <w:p w:rsidR="007658D6" w:rsidRPr="00440ADB" w:rsidRDefault="002C257A" w:rsidP="007658D6">
      <w:pPr>
        <w:jc w:val="both"/>
        <w:rPr>
          <w:b/>
          <w:sz w:val="26"/>
          <w:szCs w:val="26"/>
        </w:rPr>
      </w:pPr>
      <w:r w:rsidRPr="00440ADB">
        <w:rPr>
          <w:b/>
          <w:sz w:val="26"/>
          <w:szCs w:val="26"/>
        </w:rPr>
        <w:t>М</w:t>
      </w:r>
      <w:r w:rsidR="007658D6" w:rsidRPr="00440ADB">
        <w:rPr>
          <w:b/>
          <w:sz w:val="26"/>
          <w:szCs w:val="26"/>
        </w:rPr>
        <w:t>униципальной программы</w:t>
      </w:r>
      <w:r w:rsidR="001E05FB" w:rsidRPr="00440ADB">
        <w:rPr>
          <w:b/>
          <w:sz w:val="26"/>
          <w:szCs w:val="26"/>
        </w:rPr>
        <w:t xml:space="preserve"> «Энергосбережение </w:t>
      </w:r>
    </w:p>
    <w:p w:rsidR="007658D6" w:rsidRPr="00440ADB" w:rsidRDefault="001E05FB" w:rsidP="007658D6">
      <w:pPr>
        <w:jc w:val="both"/>
        <w:rPr>
          <w:b/>
          <w:sz w:val="26"/>
          <w:szCs w:val="26"/>
        </w:rPr>
      </w:pPr>
      <w:r w:rsidRPr="00440ADB">
        <w:rPr>
          <w:b/>
          <w:sz w:val="26"/>
          <w:szCs w:val="26"/>
        </w:rPr>
        <w:t xml:space="preserve">и повышение  энергетической эффективности </w:t>
      </w:r>
    </w:p>
    <w:p w:rsidR="005F323F" w:rsidRPr="00EA73AB" w:rsidRDefault="001E05FB" w:rsidP="007658D6">
      <w:pPr>
        <w:jc w:val="both"/>
        <w:rPr>
          <w:b/>
          <w:sz w:val="26"/>
          <w:szCs w:val="26"/>
        </w:rPr>
      </w:pPr>
      <w:r w:rsidRPr="00440ADB">
        <w:rPr>
          <w:b/>
          <w:sz w:val="26"/>
          <w:szCs w:val="26"/>
        </w:rPr>
        <w:t>в муниципальном образовании Аскизский район</w:t>
      </w:r>
      <w:r w:rsidRPr="007408DB">
        <w:rPr>
          <w:sz w:val="26"/>
          <w:szCs w:val="26"/>
        </w:rPr>
        <w:t>»</w:t>
      </w:r>
    </w:p>
    <w:p w:rsidR="006373AA" w:rsidRPr="005F323F" w:rsidRDefault="008E2DC4" w:rsidP="007658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2022</w:t>
      </w:r>
      <w:r w:rsidR="005F323F" w:rsidRPr="005F323F">
        <w:rPr>
          <w:b/>
          <w:sz w:val="26"/>
          <w:szCs w:val="26"/>
        </w:rPr>
        <w:t xml:space="preserve"> год</w:t>
      </w:r>
      <w:r w:rsidR="0043086E" w:rsidRPr="005F323F">
        <w:rPr>
          <w:b/>
          <w:sz w:val="26"/>
          <w:szCs w:val="26"/>
        </w:rPr>
        <w:t xml:space="preserve"> </w:t>
      </w:r>
    </w:p>
    <w:p w:rsidR="006373AA" w:rsidRPr="007408DB" w:rsidRDefault="006373AA" w:rsidP="006373AA">
      <w:pPr>
        <w:rPr>
          <w:sz w:val="26"/>
          <w:szCs w:val="26"/>
        </w:rPr>
      </w:pPr>
    </w:p>
    <w:p w:rsidR="008C15CA" w:rsidRDefault="008C15CA" w:rsidP="006373AA">
      <w:pPr>
        <w:rPr>
          <w:b/>
          <w:sz w:val="26"/>
          <w:szCs w:val="26"/>
        </w:rPr>
      </w:pPr>
    </w:p>
    <w:p w:rsidR="006373AA" w:rsidRPr="00EF2710" w:rsidRDefault="007658D6" w:rsidP="00E214DA">
      <w:pPr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Рассмотрев</w:t>
      </w:r>
      <w:r w:rsidR="006373AA" w:rsidRPr="00EF2710">
        <w:rPr>
          <w:rFonts w:eastAsiaTheme="minorHAnsi"/>
          <w:sz w:val="26"/>
          <w:szCs w:val="26"/>
          <w:lang w:eastAsia="en-US"/>
        </w:rPr>
        <w:t xml:space="preserve"> представленную информацию об </w:t>
      </w:r>
      <w:r w:rsidR="006373AA" w:rsidRPr="00EF2710">
        <w:rPr>
          <w:sz w:val="26"/>
          <w:szCs w:val="26"/>
        </w:rPr>
        <w:t xml:space="preserve">итогах реализации </w:t>
      </w:r>
      <w:r w:rsidR="002C257A">
        <w:rPr>
          <w:sz w:val="26"/>
          <w:szCs w:val="26"/>
        </w:rPr>
        <w:t>М</w:t>
      </w:r>
      <w:r w:rsidR="001E05FB" w:rsidRPr="00EF2710">
        <w:rPr>
          <w:sz w:val="26"/>
          <w:szCs w:val="26"/>
        </w:rPr>
        <w:t>униципальной</w:t>
      </w:r>
      <w:r w:rsidR="00EF2710">
        <w:rPr>
          <w:sz w:val="26"/>
          <w:szCs w:val="26"/>
        </w:rPr>
        <w:t xml:space="preserve"> </w:t>
      </w:r>
      <w:r w:rsidR="00DF4EBB">
        <w:rPr>
          <w:sz w:val="26"/>
          <w:szCs w:val="26"/>
        </w:rPr>
        <w:t>программы</w:t>
      </w:r>
      <w:r w:rsidR="001E05FB" w:rsidRPr="00EF2710">
        <w:rPr>
          <w:sz w:val="26"/>
          <w:szCs w:val="26"/>
        </w:rPr>
        <w:t xml:space="preserve"> «Энергосбережение и </w:t>
      </w:r>
      <w:r w:rsidR="00DF4EBB">
        <w:rPr>
          <w:sz w:val="26"/>
          <w:szCs w:val="26"/>
        </w:rPr>
        <w:t>повышение</w:t>
      </w:r>
      <w:r w:rsidR="001E05FB" w:rsidRPr="00EF2710">
        <w:rPr>
          <w:sz w:val="26"/>
          <w:szCs w:val="26"/>
        </w:rPr>
        <w:t xml:space="preserve"> энергетической эффективности в муниципальном образовании Аскизский район»</w:t>
      </w:r>
      <w:r w:rsidR="006373AA" w:rsidRPr="00EF2710">
        <w:rPr>
          <w:sz w:val="26"/>
          <w:szCs w:val="26"/>
        </w:rPr>
        <w:t>, руководствуясь ст.</w:t>
      </w:r>
      <w:r w:rsidR="00EF2710">
        <w:rPr>
          <w:sz w:val="26"/>
          <w:szCs w:val="26"/>
        </w:rPr>
        <w:t xml:space="preserve"> </w:t>
      </w:r>
      <w:r w:rsidR="006373AA" w:rsidRPr="00EF2710">
        <w:rPr>
          <w:sz w:val="26"/>
          <w:szCs w:val="26"/>
        </w:rPr>
        <w:t xml:space="preserve">ст. 35, 40 Устава муниципального образования Аскизский район, </w:t>
      </w:r>
      <w:r w:rsidR="007F62FF" w:rsidRPr="00CC7DF7">
        <w:rPr>
          <w:b/>
          <w:sz w:val="26"/>
          <w:szCs w:val="26"/>
        </w:rPr>
        <w:t>Администрация Аскизского района Республики Хакасия</w:t>
      </w:r>
      <w:r w:rsidR="00CC7DF7">
        <w:rPr>
          <w:b/>
          <w:sz w:val="26"/>
          <w:szCs w:val="26"/>
        </w:rPr>
        <w:t xml:space="preserve"> постановляет</w:t>
      </w:r>
      <w:r w:rsidR="006373AA" w:rsidRPr="00EF2710">
        <w:rPr>
          <w:sz w:val="26"/>
          <w:szCs w:val="26"/>
        </w:rPr>
        <w:t>:</w:t>
      </w:r>
    </w:p>
    <w:p w:rsidR="007633E3" w:rsidRPr="00EF2710" w:rsidRDefault="00CC7DF7" w:rsidP="00E214D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7F62FF" w:rsidRPr="00EF2710">
        <w:rPr>
          <w:sz w:val="26"/>
          <w:szCs w:val="26"/>
        </w:rPr>
        <w:t xml:space="preserve">Утвердить отчет </w:t>
      </w:r>
      <w:r w:rsidR="005F323F">
        <w:rPr>
          <w:sz w:val="26"/>
          <w:szCs w:val="26"/>
        </w:rPr>
        <w:t xml:space="preserve">о ходе реализации </w:t>
      </w:r>
      <w:r w:rsidR="002C257A">
        <w:rPr>
          <w:sz w:val="26"/>
          <w:szCs w:val="26"/>
        </w:rPr>
        <w:t>М</w:t>
      </w:r>
      <w:r w:rsidR="001E05FB" w:rsidRPr="00EF2710">
        <w:rPr>
          <w:sz w:val="26"/>
          <w:szCs w:val="26"/>
        </w:rPr>
        <w:t xml:space="preserve">униципальной </w:t>
      </w:r>
      <w:r w:rsidR="006373AA" w:rsidRPr="00EF2710">
        <w:rPr>
          <w:sz w:val="26"/>
          <w:szCs w:val="26"/>
        </w:rPr>
        <w:t xml:space="preserve">программы </w:t>
      </w:r>
      <w:r w:rsidR="00E214DA">
        <w:rPr>
          <w:sz w:val="26"/>
          <w:szCs w:val="26"/>
        </w:rPr>
        <w:t xml:space="preserve">«Энергосбережение и повышение </w:t>
      </w:r>
      <w:r w:rsidR="001E05FB" w:rsidRPr="00EF2710">
        <w:rPr>
          <w:sz w:val="26"/>
          <w:szCs w:val="26"/>
        </w:rPr>
        <w:t>энергетической эффективности в муниципальном образовании Аскизский район»</w:t>
      </w:r>
      <w:r w:rsidR="008E2DC4">
        <w:rPr>
          <w:sz w:val="26"/>
          <w:szCs w:val="26"/>
        </w:rPr>
        <w:t xml:space="preserve"> за 2022</w:t>
      </w:r>
      <w:r w:rsidR="007F62FF" w:rsidRPr="00EF2710">
        <w:rPr>
          <w:sz w:val="26"/>
          <w:szCs w:val="26"/>
        </w:rPr>
        <w:t xml:space="preserve"> год</w:t>
      </w:r>
      <w:r w:rsidR="006373AA" w:rsidRPr="00EF2710">
        <w:rPr>
          <w:sz w:val="26"/>
          <w:szCs w:val="26"/>
        </w:rPr>
        <w:t>.</w:t>
      </w:r>
      <w:r w:rsidR="007633E3">
        <w:rPr>
          <w:sz w:val="26"/>
          <w:szCs w:val="26"/>
        </w:rPr>
        <w:t xml:space="preserve"> </w:t>
      </w:r>
    </w:p>
    <w:p w:rsidR="007C40FD" w:rsidRPr="00EF2710" w:rsidRDefault="00CC7DF7" w:rsidP="00E214D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12109B">
        <w:rPr>
          <w:sz w:val="26"/>
          <w:szCs w:val="26"/>
        </w:rPr>
        <w:t>2</w:t>
      </w:r>
      <w:r w:rsidR="007633E3">
        <w:rPr>
          <w:sz w:val="26"/>
          <w:szCs w:val="26"/>
        </w:rPr>
        <w:t>.</w:t>
      </w:r>
      <w:r w:rsidR="004308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C40FD">
        <w:rPr>
          <w:sz w:val="26"/>
          <w:szCs w:val="26"/>
        </w:rPr>
        <w:t>Направить настоящее</w:t>
      </w:r>
      <w:r w:rsidR="001D75EC">
        <w:rPr>
          <w:sz w:val="26"/>
          <w:szCs w:val="26"/>
        </w:rPr>
        <w:t xml:space="preserve"> постановление для опубликования</w:t>
      </w:r>
      <w:r w:rsidR="007C40FD">
        <w:rPr>
          <w:sz w:val="26"/>
          <w:szCs w:val="26"/>
        </w:rPr>
        <w:t xml:space="preserve"> в редакцию газеты «Аскизский труженик» и разместить на официальном сайте Администрации Аскиз</w:t>
      </w:r>
      <w:r w:rsidR="007C709F">
        <w:rPr>
          <w:sz w:val="26"/>
          <w:szCs w:val="26"/>
        </w:rPr>
        <w:t>ского района Республики Хакасия в разделе «Муниципальные программы».</w:t>
      </w:r>
    </w:p>
    <w:p w:rsidR="006373AA" w:rsidRDefault="006373AA" w:rsidP="00637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373AA" w:rsidRDefault="006373AA" w:rsidP="006373A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373AA" w:rsidRDefault="006373AA" w:rsidP="006373A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620F5" w:rsidRDefault="00E620F5" w:rsidP="006373A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Исполняющий обязанности </w:t>
      </w:r>
      <w:r w:rsidR="002375FC">
        <w:rPr>
          <w:rFonts w:eastAsiaTheme="minorHAnsi"/>
          <w:sz w:val="26"/>
          <w:szCs w:val="26"/>
          <w:lang w:eastAsia="en-US"/>
        </w:rPr>
        <w:t xml:space="preserve"> </w:t>
      </w:r>
    </w:p>
    <w:p w:rsidR="006373AA" w:rsidRPr="001F37C4" w:rsidRDefault="002375FC" w:rsidP="006373A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главы</w:t>
      </w:r>
      <w:r w:rsidR="00CC7DF7">
        <w:rPr>
          <w:rFonts w:eastAsiaTheme="minorHAnsi"/>
          <w:sz w:val="26"/>
          <w:szCs w:val="26"/>
          <w:lang w:eastAsia="en-US"/>
        </w:rPr>
        <w:t xml:space="preserve"> А</w:t>
      </w:r>
      <w:r w:rsidR="006373AA" w:rsidRPr="001F37C4">
        <w:rPr>
          <w:rFonts w:eastAsiaTheme="minorHAnsi"/>
          <w:sz w:val="26"/>
          <w:szCs w:val="26"/>
          <w:lang w:eastAsia="en-US"/>
        </w:rPr>
        <w:t xml:space="preserve">дминистрации               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>Е.Ю. Костяков</w:t>
      </w: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b/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Default="006373AA" w:rsidP="006373AA">
      <w:pPr>
        <w:ind w:firstLine="567"/>
        <w:jc w:val="both"/>
        <w:rPr>
          <w:sz w:val="26"/>
          <w:szCs w:val="26"/>
        </w:rPr>
      </w:pPr>
    </w:p>
    <w:p w:rsidR="00C0380C" w:rsidRDefault="00C0380C" w:rsidP="002213B6">
      <w:pPr>
        <w:jc w:val="center"/>
        <w:rPr>
          <w:sz w:val="26"/>
          <w:szCs w:val="26"/>
        </w:rPr>
      </w:pPr>
    </w:p>
    <w:p w:rsidR="007141BD" w:rsidRDefault="007141BD" w:rsidP="00EE5A5A">
      <w:pPr>
        <w:pStyle w:val="ConsPlusNormal"/>
        <w:ind w:firstLine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A73AB" w:rsidRDefault="00EA73AB" w:rsidP="00EE5A5A">
      <w:pPr>
        <w:pStyle w:val="ConsPlusNormal"/>
        <w:ind w:firstLine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E5A5A" w:rsidRPr="00EA73AB" w:rsidRDefault="00EE5A5A" w:rsidP="00EE5A5A">
      <w:pPr>
        <w:pStyle w:val="ConsPlusNormal"/>
        <w:ind w:firstLine="4820"/>
        <w:outlineLvl w:val="0"/>
        <w:rPr>
          <w:rFonts w:ascii="Times New Roman" w:hAnsi="Times New Roman" w:cs="Times New Roman"/>
          <w:sz w:val="26"/>
          <w:szCs w:val="26"/>
        </w:rPr>
      </w:pPr>
      <w:r w:rsidRPr="00EA73AB">
        <w:rPr>
          <w:rFonts w:ascii="Times New Roman" w:hAnsi="Times New Roman" w:cs="Times New Roman"/>
          <w:sz w:val="26"/>
          <w:szCs w:val="26"/>
        </w:rPr>
        <w:t>Утвержден</w:t>
      </w:r>
    </w:p>
    <w:p w:rsidR="00EE5A5A" w:rsidRPr="00EA73AB" w:rsidRDefault="00EE5A5A" w:rsidP="00EE5A5A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  <w:r w:rsidRPr="00EA73A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E5A5A" w:rsidRPr="00EA73AB" w:rsidRDefault="00EE5A5A" w:rsidP="00EE5A5A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  <w:r w:rsidRPr="00EA73AB">
        <w:rPr>
          <w:rFonts w:ascii="Times New Roman" w:hAnsi="Times New Roman" w:cs="Times New Roman"/>
          <w:sz w:val="26"/>
          <w:szCs w:val="26"/>
        </w:rPr>
        <w:t>Аскизского района Республики Хакасия</w:t>
      </w:r>
    </w:p>
    <w:p w:rsidR="00EE5A5A" w:rsidRPr="00EA73AB" w:rsidRDefault="00EE5A5A" w:rsidP="00EE5A5A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  <w:r w:rsidRPr="00EA73AB">
        <w:rPr>
          <w:rFonts w:ascii="Times New Roman" w:hAnsi="Times New Roman" w:cs="Times New Roman"/>
          <w:sz w:val="26"/>
          <w:szCs w:val="26"/>
        </w:rPr>
        <w:t xml:space="preserve">от </w:t>
      </w:r>
      <w:r w:rsidR="0002034D">
        <w:rPr>
          <w:rFonts w:ascii="Times New Roman" w:hAnsi="Times New Roman" w:cs="Times New Roman"/>
          <w:sz w:val="26"/>
          <w:szCs w:val="26"/>
        </w:rPr>
        <w:t xml:space="preserve">«03» 03 </w:t>
      </w:r>
      <w:r w:rsidR="008E2DC4">
        <w:rPr>
          <w:rFonts w:ascii="Times New Roman" w:hAnsi="Times New Roman" w:cs="Times New Roman"/>
          <w:sz w:val="26"/>
          <w:szCs w:val="26"/>
        </w:rPr>
        <w:t>2023 г.</w:t>
      </w:r>
      <w:r w:rsidRPr="00EA73AB">
        <w:rPr>
          <w:rFonts w:ascii="Times New Roman" w:hAnsi="Times New Roman" w:cs="Times New Roman"/>
          <w:sz w:val="26"/>
          <w:szCs w:val="26"/>
        </w:rPr>
        <w:t xml:space="preserve"> №</w:t>
      </w:r>
      <w:r w:rsidR="0002034D">
        <w:rPr>
          <w:rFonts w:ascii="Times New Roman" w:hAnsi="Times New Roman" w:cs="Times New Roman"/>
          <w:sz w:val="26"/>
          <w:szCs w:val="26"/>
        </w:rPr>
        <w:t>171-п</w:t>
      </w:r>
      <w:bookmarkStart w:id="0" w:name="_GoBack"/>
      <w:bookmarkEnd w:id="0"/>
    </w:p>
    <w:p w:rsidR="00EE5A5A" w:rsidRPr="00EA73AB" w:rsidRDefault="00EE5A5A" w:rsidP="00EE5A5A">
      <w:pPr>
        <w:pStyle w:val="ConsPlusNormal"/>
        <w:widowControl/>
        <w:spacing w:line="288" w:lineRule="auto"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A5A" w:rsidRPr="00EA73AB" w:rsidRDefault="00EE5A5A" w:rsidP="00EE5A5A">
      <w:pPr>
        <w:pStyle w:val="ConsPlusNormal"/>
        <w:widowControl/>
        <w:spacing w:line="288" w:lineRule="auto"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A5A" w:rsidRPr="00EA73AB" w:rsidRDefault="00EE5A5A" w:rsidP="005F323F">
      <w:pPr>
        <w:jc w:val="center"/>
        <w:rPr>
          <w:sz w:val="26"/>
          <w:szCs w:val="26"/>
        </w:rPr>
      </w:pPr>
      <w:r w:rsidRPr="00EA73AB">
        <w:rPr>
          <w:sz w:val="26"/>
          <w:szCs w:val="26"/>
        </w:rPr>
        <w:t>Отчет</w:t>
      </w:r>
    </w:p>
    <w:p w:rsidR="00EE5A5A" w:rsidRPr="00EA73AB" w:rsidRDefault="00EE5A5A" w:rsidP="005F323F">
      <w:pPr>
        <w:jc w:val="center"/>
        <w:rPr>
          <w:sz w:val="26"/>
          <w:szCs w:val="26"/>
        </w:rPr>
      </w:pPr>
      <w:r w:rsidRPr="00EA73AB">
        <w:rPr>
          <w:sz w:val="26"/>
          <w:szCs w:val="26"/>
        </w:rPr>
        <w:t xml:space="preserve">о </w:t>
      </w:r>
      <w:r w:rsidR="005F323F" w:rsidRPr="00EA73AB">
        <w:rPr>
          <w:sz w:val="26"/>
          <w:szCs w:val="26"/>
        </w:rPr>
        <w:t xml:space="preserve">ходе </w:t>
      </w:r>
      <w:r w:rsidRPr="00EA73AB">
        <w:rPr>
          <w:sz w:val="26"/>
          <w:szCs w:val="26"/>
        </w:rPr>
        <w:t>реализации Муниципальной программ</w:t>
      </w:r>
      <w:r w:rsidR="00DF4EBB">
        <w:rPr>
          <w:sz w:val="26"/>
          <w:szCs w:val="26"/>
        </w:rPr>
        <w:t>ы «Энергосбережение и повышение</w:t>
      </w:r>
      <w:r w:rsidRPr="00EA73AB">
        <w:rPr>
          <w:sz w:val="26"/>
          <w:szCs w:val="26"/>
        </w:rPr>
        <w:t xml:space="preserve"> энергетической эффективности в муниципальном образовании Аскизский район</w:t>
      </w:r>
      <w:r w:rsidR="008E2DC4">
        <w:rPr>
          <w:sz w:val="26"/>
          <w:szCs w:val="26"/>
        </w:rPr>
        <w:t>» за 2022</w:t>
      </w:r>
      <w:r w:rsidRPr="00EA73AB">
        <w:rPr>
          <w:sz w:val="26"/>
          <w:szCs w:val="26"/>
        </w:rPr>
        <w:t xml:space="preserve"> г.</w:t>
      </w:r>
    </w:p>
    <w:p w:rsidR="00EE5A5A" w:rsidRPr="00EA73AB" w:rsidRDefault="00EE5A5A" w:rsidP="005F323F">
      <w:pPr>
        <w:jc w:val="center"/>
        <w:rPr>
          <w:sz w:val="26"/>
          <w:szCs w:val="26"/>
        </w:rPr>
      </w:pPr>
    </w:p>
    <w:p w:rsidR="00EE5A5A" w:rsidRPr="00EA73AB" w:rsidRDefault="00EE5A5A" w:rsidP="005F323F">
      <w:pPr>
        <w:jc w:val="center"/>
        <w:rPr>
          <w:sz w:val="26"/>
          <w:szCs w:val="26"/>
        </w:rPr>
      </w:pPr>
    </w:p>
    <w:p w:rsidR="00EE5A5A" w:rsidRPr="00EA73AB" w:rsidRDefault="00EE5A5A" w:rsidP="00B97ACB">
      <w:pPr>
        <w:ind w:firstLine="851"/>
        <w:jc w:val="both"/>
        <w:rPr>
          <w:sz w:val="26"/>
          <w:szCs w:val="26"/>
        </w:rPr>
      </w:pPr>
      <w:r w:rsidRPr="00EA73AB">
        <w:rPr>
          <w:sz w:val="26"/>
          <w:szCs w:val="26"/>
        </w:rPr>
        <w:t xml:space="preserve">Муниципальная программа «Энергосбережение и повышение  энергетической эффективности в муниципальном образовании Аскизский район» утверждена постановлением Администрации Аскизского района </w:t>
      </w:r>
      <w:r w:rsidR="00EA73AB" w:rsidRPr="00EA73AB">
        <w:rPr>
          <w:sz w:val="26"/>
          <w:szCs w:val="26"/>
        </w:rPr>
        <w:t>Республики Хакасия от 30.09.2020 № 666</w:t>
      </w:r>
      <w:r w:rsidRPr="00EA73AB">
        <w:rPr>
          <w:sz w:val="26"/>
          <w:szCs w:val="26"/>
        </w:rPr>
        <w:t>-п.</w:t>
      </w:r>
    </w:p>
    <w:p w:rsidR="00EE5A5A" w:rsidRPr="00EA73AB" w:rsidRDefault="00EE5A5A" w:rsidP="005F323F">
      <w:pPr>
        <w:ind w:firstLine="851"/>
        <w:jc w:val="both"/>
        <w:rPr>
          <w:sz w:val="26"/>
          <w:szCs w:val="26"/>
        </w:rPr>
      </w:pPr>
      <w:r w:rsidRPr="00EA73AB">
        <w:rPr>
          <w:rFonts w:eastAsiaTheme="minorHAnsi"/>
          <w:bCs/>
          <w:sz w:val="26"/>
          <w:szCs w:val="26"/>
          <w:lang w:eastAsia="en-US"/>
        </w:rPr>
        <w:t xml:space="preserve">Исполнителем и координатором программы является </w:t>
      </w:r>
      <w:r w:rsidRPr="00EA73AB">
        <w:rPr>
          <w:sz w:val="26"/>
          <w:szCs w:val="26"/>
        </w:rPr>
        <w:t>Муниципальное казённое учреждение «Управление по градостроительной и жилищной политике администрации Аскизского района» (далее в Муниципальной программе – МКУ Управление ЖКХ).</w:t>
      </w:r>
    </w:p>
    <w:p w:rsidR="00EE5A5A" w:rsidRPr="00EA73AB" w:rsidRDefault="00EE5A5A" w:rsidP="005F323F">
      <w:pPr>
        <w:ind w:firstLine="851"/>
        <w:jc w:val="both"/>
        <w:rPr>
          <w:sz w:val="26"/>
          <w:szCs w:val="26"/>
        </w:rPr>
      </w:pPr>
      <w:r w:rsidRPr="00EA73AB">
        <w:rPr>
          <w:sz w:val="26"/>
          <w:szCs w:val="26"/>
        </w:rPr>
        <w:t>Соисполнителем программы является Администрация Аскизс</w:t>
      </w:r>
      <w:r w:rsidR="00E620F5">
        <w:rPr>
          <w:sz w:val="26"/>
          <w:szCs w:val="26"/>
        </w:rPr>
        <w:t>кого района Республики Хакасия (по согласованию).</w:t>
      </w:r>
    </w:p>
    <w:p w:rsidR="00EE5A5A" w:rsidRPr="00EA73AB" w:rsidRDefault="00EE5A5A" w:rsidP="005F323F">
      <w:pPr>
        <w:ind w:firstLine="851"/>
        <w:jc w:val="both"/>
        <w:rPr>
          <w:sz w:val="26"/>
          <w:szCs w:val="26"/>
        </w:rPr>
      </w:pPr>
      <w:r w:rsidRPr="00EA73AB">
        <w:rPr>
          <w:spacing w:val="2"/>
          <w:sz w:val="26"/>
          <w:szCs w:val="26"/>
          <w:shd w:val="clear" w:color="auto" w:fill="FFFFFF"/>
        </w:rPr>
        <w:t xml:space="preserve">Задачей Муниципальной программы является создание условий для обеспечения органами местного самоуправления и муниципальными учреждениями Аскизского района энергосбережения и повышения энергетической эффективности и </w:t>
      </w:r>
      <w:r w:rsidRPr="00EA73AB">
        <w:rPr>
          <w:sz w:val="26"/>
          <w:szCs w:val="26"/>
        </w:rPr>
        <w:t>предупреждение чрезвычайной ситуации на территории муниципального образования Аскизский район Республики Хакасия на объектах теплоснабжения, водоснабжения и водоотведения.</w:t>
      </w:r>
    </w:p>
    <w:p w:rsidR="00EE5A5A" w:rsidRPr="00EA73AB" w:rsidRDefault="00EE5A5A" w:rsidP="005F323F">
      <w:pPr>
        <w:ind w:firstLine="851"/>
        <w:jc w:val="both"/>
        <w:rPr>
          <w:sz w:val="26"/>
          <w:szCs w:val="26"/>
        </w:rPr>
      </w:pPr>
      <w:r w:rsidRPr="00EA73AB">
        <w:rPr>
          <w:sz w:val="26"/>
          <w:szCs w:val="26"/>
        </w:rPr>
        <w:t>Мероприятия реализации Муниципальной программы</w:t>
      </w:r>
      <w:r w:rsidR="00EA7607">
        <w:rPr>
          <w:sz w:val="26"/>
          <w:szCs w:val="26"/>
        </w:rPr>
        <w:t xml:space="preserve"> "Энергосбережение и повышение </w:t>
      </w:r>
      <w:r w:rsidRPr="00EA73AB">
        <w:rPr>
          <w:sz w:val="26"/>
          <w:szCs w:val="26"/>
        </w:rPr>
        <w:t>энергетической эффективности в муниципаль</w:t>
      </w:r>
      <w:r w:rsidR="00EA73AB" w:rsidRPr="00EA73AB">
        <w:rPr>
          <w:sz w:val="26"/>
          <w:szCs w:val="26"/>
        </w:rPr>
        <w:t>ном образовании</w:t>
      </w:r>
      <w:r w:rsidR="008E2DC4">
        <w:rPr>
          <w:sz w:val="26"/>
          <w:szCs w:val="26"/>
        </w:rPr>
        <w:t xml:space="preserve"> Аскизский район" по итогам 2022</w:t>
      </w:r>
      <w:r w:rsidRPr="00EA73AB">
        <w:rPr>
          <w:sz w:val="26"/>
          <w:szCs w:val="26"/>
        </w:rPr>
        <w:t xml:space="preserve"> года</w:t>
      </w:r>
      <w:r w:rsidR="007141BD" w:rsidRPr="00EA73AB">
        <w:rPr>
          <w:sz w:val="26"/>
          <w:szCs w:val="26"/>
        </w:rPr>
        <w:t xml:space="preserve"> указаны в таблице:</w:t>
      </w:r>
    </w:p>
    <w:p w:rsidR="00EE5A5A" w:rsidRPr="00EA73AB" w:rsidRDefault="00EE5A5A" w:rsidP="002213B6">
      <w:pPr>
        <w:jc w:val="center"/>
        <w:rPr>
          <w:sz w:val="26"/>
          <w:szCs w:val="26"/>
        </w:rPr>
      </w:pPr>
    </w:p>
    <w:p w:rsidR="00EE5A5A" w:rsidRPr="00EA73AB" w:rsidRDefault="00EE5A5A" w:rsidP="00EE5A5A">
      <w:pPr>
        <w:rPr>
          <w:sz w:val="26"/>
          <w:szCs w:val="26"/>
        </w:rPr>
      </w:pPr>
    </w:p>
    <w:p w:rsidR="00C0380C" w:rsidRPr="00EA73AB" w:rsidRDefault="00C0380C" w:rsidP="002213B6">
      <w:pPr>
        <w:jc w:val="center"/>
        <w:rPr>
          <w:sz w:val="26"/>
          <w:szCs w:val="26"/>
        </w:rPr>
      </w:pPr>
    </w:p>
    <w:p w:rsidR="004275F7" w:rsidRPr="00EA73AB" w:rsidRDefault="004275F7" w:rsidP="004275F7">
      <w:pPr>
        <w:rPr>
          <w:sz w:val="26"/>
          <w:szCs w:val="26"/>
        </w:rPr>
      </w:pPr>
    </w:p>
    <w:p w:rsidR="00EE5A5A" w:rsidRPr="00EA73AB" w:rsidRDefault="00EE5A5A" w:rsidP="004275F7">
      <w:pPr>
        <w:ind w:firstLine="851"/>
        <w:rPr>
          <w:rFonts w:eastAsiaTheme="minorEastAsia"/>
          <w:sz w:val="26"/>
          <w:szCs w:val="26"/>
        </w:rPr>
      </w:pPr>
    </w:p>
    <w:p w:rsidR="00EE5A5A" w:rsidRPr="00EA73AB" w:rsidRDefault="00EE5A5A" w:rsidP="004275F7">
      <w:pPr>
        <w:ind w:firstLine="851"/>
        <w:rPr>
          <w:rFonts w:eastAsiaTheme="minorEastAsia"/>
          <w:sz w:val="26"/>
          <w:szCs w:val="26"/>
        </w:rPr>
      </w:pPr>
    </w:p>
    <w:p w:rsidR="00EE5A5A" w:rsidRPr="00EA73AB" w:rsidRDefault="00EE5A5A" w:rsidP="004275F7">
      <w:pPr>
        <w:ind w:firstLine="851"/>
        <w:rPr>
          <w:rFonts w:eastAsiaTheme="minorEastAsia"/>
          <w:sz w:val="26"/>
          <w:szCs w:val="26"/>
        </w:rPr>
      </w:pPr>
    </w:p>
    <w:p w:rsidR="00EE5A5A" w:rsidRPr="00EA73AB" w:rsidRDefault="00EE5A5A" w:rsidP="004275F7">
      <w:pPr>
        <w:ind w:firstLine="851"/>
        <w:rPr>
          <w:rFonts w:eastAsiaTheme="minorEastAsia"/>
          <w:sz w:val="26"/>
          <w:szCs w:val="26"/>
        </w:rPr>
      </w:pPr>
    </w:p>
    <w:p w:rsidR="00EE5A5A" w:rsidRPr="00EA73AB" w:rsidRDefault="00EE5A5A" w:rsidP="004275F7">
      <w:pPr>
        <w:ind w:firstLine="851"/>
        <w:rPr>
          <w:rFonts w:eastAsiaTheme="minorEastAsia"/>
          <w:sz w:val="26"/>
          <w:szCs w:val="26"/>
        </w:rPr>
      </w:pPr>
    </w:p>
    <w:p w:rsidR="00EE5A5A" w:rsidRPr="00EA73AB" w:rsidRDefault="00EE5A5A" w:rsidP="004275F7">
      <w:pPr>
        <w:ind w:firstLine="851"/>
        <w:rPr>
          <w:rFonts w:eastAsiaTheme="minorEastAsia"/>
          <w:sz w:val="26"/>
          <w:szCs w:val="26"/>
        </w:rPr>
      </w:pPr>
    </w:p>
    <w:p w:rsidR="00EE5A5A" w:rsidRPr="00EA73AB" w:rsidRDefault="00EE5A5A" w:rsidP="004275F7">
      <w:pPr>
        <w:ind w:firstLine="851"/>
        <w:rPr>
          <w:rFonts w:eastAsiaTheme="minorEastAsia"/>
          <w:sz w:val="26"/>
          <w:szCs w:val="26"/>
        </w:rPr>
      </w:pPr>
    </w:p>
    <w:p w:rsidR="00EE5A5A" w:rsidRPr="00EA73AB" w:rsidRDefault="00EE5A5A" w:rsidP="004275F7">
      <w:pPr>
        <w:ind w:firstLine="851"/>
        <w:rPr>
          <w:rFonts w:eastAsiaTheme="minorEastAsia"/>
          <w:sz w:val="26"/>
          <w:szCs w:val="26"/>
        </w:rPr>
      </w:pPr>
    </w:p>
    <w:tbl>
      <w:tblPr>
        <w:tblStyle w:val="a4"/>
        <w:tblpPr w:leftFromText="180" w:rightFromText="180" w:vertAnchor="page" w:horzAnchor="margin" w:tblpY="733"/>
        <w:tblW w:w="0" w:type="auto"/>
        <w:tblLook w:val="04A0" w:firstRow="1" w:lastRow="0" w:firstColumn="1" w:lastColumn="0" w:noHBand="0" w:noVBand="1"/>
      </w:tblPr>
      <w:tblGrid>
        <w:gridCol w:w="607"/>
        <w:gridCol w:w="1958"/>
        <w:gridCol w:w="754"/>
        <w:gridCol w:w="1947"/>
        <w:gridCol w:w="1386"/>
        <w:gridCol w:w="1465"/>
        <w:gridCol w:w="1453"/>
      </w:tblGrid>
      <w:tr w:rsidR="00EA73AB" w:rsidRPr="00EA73AB" w:rsidTr="00EA73AB">
        <w:tc>
          <w:tcPr>
            <w:tcW w:w="1273" w:type="dxa"/>
            <w:vAlign w:val="bottom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lastRenderedPageBreak/>
              <w:t>№</w:t>
            </w:r>
          </w:p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828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Наименование мероприятия, показателя</w:t>
            </w:r>
          </w:p>
        </w:tc>
        <w:tc>
          <w:tcPr>
            <w:tcW w:w="691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825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249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Плано</w:t>
            </w:r>
            <w:r w:rsidR="008E2DC4">
              <w:rPr>
                <w:color w:val="000000"/>
                <w:sz w:val="26"/>
                <w:szCs w:val="26"/>
              </w:rPr>
              <w:t>вое значение показателей на 2022</w:t>
            </w:r>
            <w:r w:rsidRPr="00EA73AB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76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Фактичес</w:t>
            </w:r>
            <w:r w:rsidR="008E2DC4">
              <w:rPr>
                <w:color w:val="000000"/>
                <w:sz w:val="26"/>
                <w:szCs w:val="26"/>
              </w:rPr>
              <w:t>кое значение показателей за 2023</w:t>
            </w:r>
            <w:r w:rsidRPr="00EA73AB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8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Причины отклонений фактических значений показателей от плановых</w:t>
            </w:r>
          </w:p>
        </w:tc>
      </w:tr>
      <w:tr w:rsidR="00EA73AB" w:rsidRPr="00EA73AB" w:rsidTr="00EA73AB">
        <w:tc>
          <w:tcPr>
            <w:tcW w:w="1273" w:type="dxa"/>
            <w:vAlign w:val="bottom"/>
          </w:tcPr>
          <w:p w:rsidR="00EA73AB" w:rsidRPr="00EA73AB" w:rsidRDefault="00EA73AB" w:rsidP="00EA73AB">
            <w:pPr>
              <w:spacing w:before="100" w:beforeAutospacing="1" w:after="100" w:afterAutospacing="1"/>
              <w:jc w:val="right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28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91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25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49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76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28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7</w:t>
            </w:r>
          </w:p>
        </w:tc>
      </w:tr>
      <w:tr w:rsidR="00EA73AB" w:rsidRPr="00EA73AB" w:rsidTr="00EA73AB">
        <w:tc>
          <w:tcPr>
            <w:tcW w:w="1273" w:type="dxa"/>
            <w:vAlign w:val="bottom"/>
          </w:tcPr>
          <w:p w:rsidR="00EA73AB" w:rsidRPr="00EA73AB" w:rsidRDefault="00EA73AB" w:rsidP="00EA73A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828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Всего по программе:</w:t>
            </w:r>
          </w:p>
        </w:tc>
        <w:tc>
          <w:tcPr>
            <w:tcW w:w="691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тыс.</w:t>
            </w:r>
          </w:p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825" w:type="dxa"/>
            <w:vAlign w:val="center"/>
          </w:tcPr>
          <w:p w:rsidR="00EA73AB" w:rsidRPr="00EA73AB" w:rsidRDefault="008E2DC4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49" w:type="dxa"/>
            <w:vAlign w:val="center"/>
          </w:tcPr>
          <w:p w:rsidR="00EA73AB" w:rsidRPr="00EA73AB" w:rsidRDefault="008E2DC4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76" w:type="dxa"/>
            <w:vAlign w:val="center"/>
          </w:tcPr>
          <w:p w:rsidR="00EA73AB" w:rsidRPr="00EA73AB" w:rsidRDefault="008E2DC4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328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73AB" w:rsidRPr="00EA73AB" w:rsidTr="00EA73AB">
        <w:tc>
          <w:tcPr>
            <w:tcW w:w="1273" w:type="dxa"/>
          </w:tcPr>
          <w:p w:rsidR="00EA73AB" w:rsidRPr="00EA73AB" w:rsidRDefault="00EA73AB" w:rsidP="00EA73A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2.</w:t>
            </w:r>
          </w:p>
        </w:tc>
        <w:tc>
          <w:tcPr>
            <w:tcW w:w="1828" w:type="dxa"/>
          </w:tcPr>
          <w:p w:rsidR="00EA73AB" w:rsidRPr="00EA73AB" w:rsidRDefault="00EA73AB" w:rsidP="00EA73A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в т.ч.формирование аварийного запаса угольного топлива</w:t>
            </w:r>
          </w:p>
        </w:tc>
        <w:tc>
          <w:tcPr>
            <w:tcW w:w="691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825" w:type="dxa"/>
            <w:vAlign w:val="center"/>
          </w:tcPr>
          <w:p w:rsidR="00EA73AB" w:rsidRPr="00EA73AB" w:rsidRDefault="008E2DC4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49" w:type="dxa"/>
            <w:vAlign w:val="center"/>
          </w:tcPr>
          <w:p w:rsidR="00EA73AB" w:rsidRPr="00EA73AB" w:rsidRDefault="008E2DC4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76" w:type="dxa"/>
            <w:vAlign w:val="center"/>
          </w:tcPr>
          <w:p w:rsidR="00EA73AB" w:rsidRPr="00EA73AB" w:rsidRDefault="008E2DC4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328" w:type="dxa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EA73AB" w:rsidRPr="00EA73AB" w:rsidTr="00EA73AB">
        <w:tc>
          <w:tcPr>
            <w:tcW w:w="1273" w:type="dxa"/>
          </w:tcPr>
          <w:p w:rsidR="00EA73AB" w:rsidRPr="00EA73AB" w:rsidRDefault="00EA73AB" w:rsidP="00EA73A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3.</w:t>
            </w:r>
          </w:p>
        </w:tc>
        <w:tc>
          <w:tcPr>
            <w:tcW w:w="1828" w:type="dxa"/>
          </w:tcPr>
          <w:p w:rsidR="00EA73AB" w:rsidRPr="00EA73AB" w:rsidRDefault="00EA73AB" w:rsidP="00EA73AB">
            <w:pPr>
              <w:tabs>
                <w:tab w:val="left" w:pos="710"/>
              </w:tabs>
              <w:ind w:left="-70"/>
              <w:jc w:val="center"/>
              <w:rPr>
                <w:sz w:val="26"/>
                <w:szCs w:val="26"/>
              </w:rPr>
            </w:pPr>
            <w:r w:rsidRPr="00EA73AB">
              <w:rPr>
                <w:bCs/>
                <w:sz w:val="26"/>
                <w:szCs w:val="26"/>
              </w:rPr>
              <w:t>Сокращение по</w:t>
            </w:r>
            <w:r w:rsidRPr="00EA73AB">
              <w:rPr>
                <w:sz w:val="26"/>
                <w:szCs w:val="26"/>
              </w:rPr>
              <w:t>требления воды муниципальными учреждениями муниципального образования Аскизский район в натуральном выражении, (М</w:t>
            </w:r>
            <w:r w:rsidRPr="00EA73AB">
              <w:rPr>
                <w:sz w:val="26"/>
                <w:szCs w:val="26"/>
                <w:vertAlign w:val="superscript"/>
              </w:rPr>
              <w:t>3</w:t>
            </w:r>
            <w:r w:rsidRPr="00EA73AB">
              <w:rPr>
                <w:sz w:val="26"/>
                <w:szCs w:val="26"/>
              </w:rPr>
              <w:t>)</w:t>
            </w:r>
          </w:p>
        </w:tc>
        <w:tc>
          <w:tcPr>
            <w:tcW w:w="691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(М</w:t>
            </w:r>
            <w:r w:rsidRPr="00EA73AB">
              <w:rPr>
                <w:sz w:val="26"/>
                <w:szCs w:val="26"/>
                <w:vertAlign w:val="superscript"/>
              </w:rPr>
              <w:t>3</w:t>
            </w:r>
            <w:r w:rsidRPr="00EA73AB">
              <w:rPr>
                <w:sz w:val="26"/>
                <w:szCs w:val="26"/>
              </w:rPr>
              <w:t>)</w:t>
            </w:r>
          </w:p>
        </w:tc>
        <w:tc>
          <w:tcPr>
            <w:tcW w:w="1825" w:type="dxa"/>
            <w:vAlign w:val="center"/>
          </w:tcPr>
          <w:p w:rsidR="00EA73AB" w:rsidRPr="006721AB" w:rsidRDefault="00EA73AB" w:rsidP="006721AB">
            <w:pPr>
              <w:pStyle w:val="ConsPlusNormal"/>
              <w:widowControl/>
              <w:tabs>
                <w:tab w:val="left" w:pos="71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3AB" w:rsidRPr="006721AB" w:rsidRDefault="008E2DC4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721AB">
              <w:rPr>
                <w:color w:val="000000"/>
                <w:sz w:val="26"/>
                <w:szCs w:val="26"/>
              </w:rPr>
              <w:t>22988</w:t>
            </w:r>
          </w:p>
        </w:tc>
        <w:tc>
          <w:tcPr>
            <w:tcW w:w="1249" w:type="dxa"/>
            <w:vAlign w:val="center"/>
          </w:tcPr>
          <w:p w:rsidR="00EA73AB" w:rsidRPr="006721AB" w:rsidRDefault="008E2DC4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721AB">
              <w:rPr>
                <w:sz w:val="26"/>
                <w:szCs w:val="26"/>
              </w:rPr>
              <w:t>24104</w:t>
            </w:r>
          </w:p>
        </w:tc>
        <w:tc>
          <w:tcPr>
            <w:tcW w:w="1376" w:type="dxa"/>
            <w:vAlign w:val="center"/>
          </w:tcPr>
          <w:p w:rsidR="00EA73AB" w:rsidRPr="006721AB" w:rsidRDefault="006721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721AB">
              <w:rPr>
                <w:color w:val="000000"/>
                <w:sz w:val="26"/>
                <w:szCs w:val="26"/>
              </w:rPr>
              <w:t>23150</w:t>
            </w:r>
          </w:p>
        </w:tc>
        <w:tc>
          <w:tcPr>
            <w:tcW w:w="1328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73AB" w:rsidRPr="00EA73AB" w:rsidTr="00EA73AB">
        <w:tc>
          <w:tcPr>
            <w:tcW w:w="1273" w:type="dxa"/>
          </w:tcPr>
          <w:p w:rsidR="00EA73AB" w:rsidRPr="00EA73AB" w:rsidRDefault="00EA73AB" w:rsidP="00EA73A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A73AB">
              <w:rPr>
                <w:sz w:val="26"/>
                <w:szCs w:val="26"/>
              </w:rPr>
              <w:t>4.</w:t>
            </w:r>
          </w:p>
        </w:tc>
        <w:tc>
          <w:tcPr>
            <w:tcW w:w="1828" w:type="dxa"/>
          </w:tcPr>
          <w:p w:rsidR="00EA73AB" w:rsidRPr="00EA73AB" w:rsidRDefault="00EA73AB" w:rsidP="00EA73A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 xml:space="preserve">Экономия потребляемой электрической энергии муниципальными учреждениями муниципального образования Аскизский район в натуральном выражении, тыс. </w:t>
            </w:r>
            <w:proofErr w:type="spellStart"/>
            <w:r w:rsidRPr="00EA73AB">
              <w:rPr>
                <w:color w:val="000000"/>
                <w:sz w:val="26"/>
                <w:szCs w:val="26"/>
              </w:rPr>
              <w:t>кВт.ч</w:t>
            </w:r>
            <w:proofErr w:type="spellEnd"/>
            <w:r w:rsidRPr="00EA73AB">
              <w:rPr>
                <w:color w:val="000000"/>
                <w:sz w:val="26"/>
                <w:szCs w:val="26"/>
              </w:rPr>
              <w:t xml:space="preserve">. (6878 тыс.к.Вт. - </w:t>
            </w:r>
            <w:proofErr w:type="spellStart"/>
            <w:r w:rsidRPr="00EA73AB">
              <w:rPr>
                <w:color w:val="000000"/>
                <w:sz w:val="26"/>
                <w:szCs w:val="26"/>
              </w:rPr>
              <w:t>базов.знач</w:t>
            </w:r>
            <w:proofErr w:type="spellEnd"/>
            <w:r w:rsidRPr="00EA73AB">
              <w:rPr>
                <w:color w:val="000000"/>
                <w:sz w:val="26"/>
                <w:szCs w:val="26"/>
              </w:rPr>
              <w:t>.)</w:t>
            </w:r>
          </w:p>
        </w:tc>
        <w:tc>
          <w:tcPr>
            <w:tcW w:w="691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A73AB">
              <w:rPr>
                <w:color w:val="000000"/>
                <w:sz w:val="26"/>
                <w:szCs w:val="26"/>
              </w:rPr>
              <w:t>тыс. кВт/ч</w:t>
            </w:r>
          </w:p>
        </w:tc>
        <w:tc>
          <w:tcPr>
            <w:tcW w:w="1825" w:type="dxa"/>
            <w:vAlign w:val="center"/>
          </w:tcPr>
          <w:p w:rsidR="00EA73AB" w:rsidRPr="006721AB" w:rsidRDefault="006721AB" w:rsidP="006721A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721AB">
              <w:rPr>
                <w:sz w:val="26"/>
                <w:szCs w:val="26"/>
              </w:rPr>
              <w:t xml:space="preserve">      </w:t>
            </w:r>
            <w:r w:rsidR="00EA7607" w:rsidRPr="006721AB">
              <w:rPr>
                <w:sz w:val="26"/>
                <w:szCs w:val="26"/>
              </w:rPr>
              <w:t>2587,45</w:t>
            </w:r>
          </w:p>
        </w:tc>
        <w:tc>
          <w:tcPr>
            <w:tcW w:w="1249" w:type="dxa"/>
          </w:tcPr>
          <w:p w:rsidR="00EA73AB" w:rsidRPr="006721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6721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6721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6721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6721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6721AB" w:rsidRDefault="00EA73AB" w:rsidP="00EA73AB">
            <w:pPr>
              <w:rPr>
                <w:sz w:val="26"/>
                <w:szCs w:val="26"/>
              </w:rPr>
            </w:pPr>
          </w:p>
          <w:p w:rsidR="00EA73AB" w:rsidRPr="006721AB" w:rsidRDefault="00EA73AB" w:rsidP="00EA73AB">
            <w:pPr>
              <w:rPr>
                <w:sz w:val="26"/>
                <w:szCs w:val="26"/>
              </w:rPr>
            </w:pPr>
          </w:p>
          <w:p w:rsidR="00EA73AB" w:rsidRPr="006721AB" w:rsidRDefault="0064172E" w:rsidP="00EA73AB">
            <w:pPr>
              <w:rPr>
                <w:sz w:val="26"/>
                <w:szCs w:val="26"/>
              </w:rPr>
            </w:pPr>
            <w:r w:rsidRPr="006721AB">
              <w:rPr>
                <w:sz w:val="26"/>
                <w:szCs w:val="26"/>
              </w:rPr>
              <w:t>3541,87</w:t>
            </w:r>
          </w:p>
        </w:tc>
        <w:tc>
          <w:tcPr>
            <w:tcW w:w="1376" w:type="dxa"/>
          </w:tcPr>
          <w:p w:rsidR="00EA73AB" w:rsidRPr="006721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6721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6721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6721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6721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6721AB" w:rsidRDefault="00EA73AB" w:rsidP="00EA73AB">
            <w:pPr>
              <w:jc w:val="center"/>
              <w:rPr>
                <w:sz w:val="26"/>
                <w:szCs w:val="26"/>
              </w:rPr>
            </w:pPr>
          </w:p>
          <w:p w:rsidR="00EA73AB" w:rsidRPr="006721AB" w:rsidRDefault="00EA73AB" w:rsidP="00EA73AB">
            <w:pPr>
              <w:rPr>
                <w:sz w:val="26"/>
                <w:szCs w:val="26"/>
              </w:rPr>
            </w:pPr>
          </w:p>
          <w:p w:rsidR="00EA73AB" w:rsidRPr="006721AB" w:rsidRDefault="006721AB" w:rsidP="00EA73AB">
            <w:pPr>
              <w:rPr>
                <w:sz w:val="26"/>
                <w:szCs w:val="26"/>
              </w:rPr>
            </w:pPr>
            <w:r w:rsidRPr="006721AB">
              <w:rPr>
                <w:sz w:val="26"/>
                <w:szCs w:val="26"/>
              </w:rPr>
              <w:t>2703,85</w:t>
            </w:r>
          </w:p>
        </w:tc>
        <w:tc>
          <w:tcPr>
            <w:tcW w:w="1328" w:type="dxa"/>
            <w:vAlign w:val="center"/>
          </w:tcPr>
          <w:p w:rsidR="00EA73AB" w:rsidRPr="00EA73AB" w:rsidRDefault="00EA73AB" w:rsidP="00EA73A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73AB" w:rsidRPr="00EA73AB" w:rsidTr="00BC1618">
        <w:tc>
          <w:tcPr>
            <w:tcW w:w="8242" w:type="dxa"/>
            <w:gridSpan w:val="6"/>
          </w:tcPr>
          <w:p w:rsidR="00EA73AB" w:rsidRPr="00EA73AB" w:rsidRDefault="00EA73AB" w:rsidP="00EA73A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A73AB">
              <w:rPr>
                <w:b/>
                <w:bCs/>
                <w:color w:val="000000"/>
                <w:sz w:val="26"/>
                <w:szCs w:val="26"/>
              </w:rPr>
              <w:t>ИТОГ достижение результата</w:t>
            </w:r>
          </w:p>
        </w:tc>
        <w:tc>
          <w:tcPr>
            <w:tcW w:w="1328" w:type="dxa"/>
          </w:tcPr>
          <w:p w:rsidR="00EA73AB" w:rsidRPr="00EA73AB" w:rsidRDefault="00933146" w:rsidP="00EA73A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</w:t>
            </w:r>
          </w:p>
        </w:tc>
      </w:tr>
    </w:tbl>
    <w:p w:rsidR="001E0DCE" w:rsidRDefault="001E0DCE" w:rsidP="001E0DCE">
      <w:pPr>
        <w:rPr>
          <w:rFonts w:eastAsiaTheme="minorEastAsia"/>
          <w:sz w:val="26"/>
          <w:szCs w:val="26"/>
        </w:rPr>
      </w:pPr>
    </w:p>
    <w:p w:rsidR="00C47BF7" w:rsidRPr="00EA73AB" w:rsidRDefault="00C47BF7" w:rsidP="00C47BF7">
      <w:pPr>
        <w:jc w:val="center"/>
        <w:rPr>
          <w:b/>
          <w:sz w:val="26"/>
          <w:szCs w:val="26"/>
        </w:rPr>
      </w:pPr>
      <w:r w:rsidRPr="00EA73AB">
        <w:rPr>
          <w:b/>
          <w:sz w:val="26"/>
          <w:szCs w:val="26"/>
        </w:rPr>
        <w:lastRenderedPageBreak/>
        <w:t>Расчет эффективности программы производится согласно постановления Администрации Аскизского района Республики Хакасия от 30.03.2021 №234-п «Об утверждении Порядка разработки, утверждения, реализации и оценки эффективности муниципальных программ»</w:t>
      </w:r>
      <w:r>
        <w:rPr>
          <w:b/>
          <w:sz w:val="26"/>
          <w:szCs w:val="26"/>
        </w:rPr>
        <w:t>.</w:t>
      </w:r>
    </w:p>
    <w:p w:rsidR="00C47BF7" w:rsidRPr="00EA73AB" w:rsidRDefault="00C47BF7" w:rsidP="00C47BF7">
      <w:pPr>
        <w:jc w:val="center"/>
        <w:rPr>
          <w:b/>
          <w:sz w:val="26"/>
          <w:szCs w:val="26"/>
        </w:rPr>
      </w:pPr>
    </w:p>
    <w:p w:rsidR="00C47BF7" w:rsidRPr="00EA73AB" w:rsidRDefault="00C47BF7" w:rsidP="00C47BF7">
      <w:pPr>
        <w:jc w:val="both"/>
        <w:rPr>
          <w:sz w:val="26"/>
          <w:szCs w:val="26"/>
        </w:rPr>
      </w:pPr>
      <w:r w:rsidRPr="00EA73AB">
        <w:rPr>
          <w:sz w:val="26"/>
          <w:szCs w:val="26"/>
        </w:rPr>
        <w:t>Финансовая эффективность:</w:t>
      </w:r>
      <w:r w:rsidR="00933146">
        <w:rPr>
          <w:b/>
          <w:sz w:val="26"/>
          <w:szCs w:val="26"/>
        </w:rPr>
        <w:t xml:space="preserve"> в связи с передачей финансирования на прямую поселениям, финансирование не </w:t>
      </w:r>
      <w:r w:rsidR="002375FC">
        <w:rPr>
          <w:b/>
          <w:sz w:val="26"/>
          <w:szCs w:val="26"/>
        </w:rPr>
        <w:t>предусмотрена</w:t>
      </w:r>
      <w:r w:rsidR="00933146">
        <w:rPr>
          <w:b/>
          <w:sz w:val="26"/>
          <w:szCs w:val="26"/>
        </w:rPr>
        <w:t>.</w:t>
      </w:r>
    </w:p>
    <w:p w:rsidR="00C47BF7" w:rsidRPr="00EA73AB" w:rsidRDefault="00C47BF7" w:rsidP="00C47BF7">
      <w:pPr>
        <w:jc w:val="both"/>
        <w:rPr>
          <w:bCs/>
          <w:color w:val="000000"/>
          <w:sz w:val="26"/>
          <w:szCs w:val="26"/>
        </w:rPr>
      </w:pPr>
      <w:r w:rsidRPr="00EA73AB">
        <w:rPr>
          <w:bCs/>
          <w:color w:val="000000"/>
          <w:sz w:val="26"/>
          <w:szCs w:val="26"/>
        </w:rPr>
        <w:t xml:space="preserve">Показатели эффективности: </w:t>
      </w:r>
      <w:r w:rsidRPr="00EA73AB">
        <w:rPr>
          <w:b/>
          <w:bCs/>
          <w:color w:val="000000"/>
          <w:sz w:val="26"/>
          <w:szCs w:val="26"/>
        </w:rPr>
        <w:t>О = Ф/П</w:t>
      </w:r>
      <w:r w:rsidRPr="00EA73AB">
        <w:rPr>
          <w:bCs/>
          <w:color w:val="000000"/>
          <w:sz w:val="26"/>
          <w:szCs w:val="26"/>
        </w:rPr>
        <w:t>, О</w:t>
      </w:r>
      <w:r w:rsidRPr="00EA73AB">
        <w:rPr>
          <w:bCs/>
          <w:color w:val="000000"/>
          <w:sz w:val="26"/>
          <w:szCs w:val="26"/>
          <w:vertAlign w:val="superscript"/>
        </w:rPr>
        <w:t>1</w:t>
      </w:r>
      <w:r w:rsidRPr="00EA73AB">
        <w:rPr>
          <w:bCs/>
          <w:color w:val="000000"/>
          <w:sz w:val="26"/>
          <w:szCs w:val="26"/>
        </w:rPr>
        <w:t xml:space="preserve"> =</w:t>
      </w:r>
      <w:r w:rsidR="006721AB">
        <w:rPr>
          <w:color w:val="000000"/>
          <w:sz w:val="26"/>
          <w:szCs w:val="26"/>
        </w:rPr>
        <w:t xml:space="preserve"> 23150/24104= 0,96</w:t>
      </w:r>
      <w:r w:rsidRPr="00EA73AB">
        <w:rPr>
          <w:color w:val="000000"/>
          <w:sz w:val="26"/>
          <w:szCs w:val="26"/>
        </w:rPr>
        <w:t xml:space="preserve">, </w:t>
      </w:r>
      <w:r w:rsidRPr="00EA73AB">
        <w:rPr>
          <w:bCs/>
          <w:color w:val="000000"/>
          <w:sz w:val="26"/>
          <w:szCs w:val="26"/>
        </w:rPr>
        <w:t>О</w:t>
      </w:r>
      <w:r w:rsidRPr="00EA73AB">
        <w:rPr>
          <w:bCs/>
          <w:color w:val="000000"/>
          <w:sz w:val="26"/>
          <w:szCs w:val="26"/>
          <w:vertAlign w:val="superscript"/>
        </w:rPr>
        <w:t>2</w:t>
      </w:r>
      <w:r w:rsidRPr="00EA73AB">
        <w:rPr>
          <w:bCs/>
          <w:color w:val="000000"/>
          <w:sz w:val="26"/>
          <w:szCs w:val="26"/>
        </w:rPr>
        <w:t xml:space="preserve"> = </w:t>
      </w:r>
      <w:r w:rsidR="006721AB">
        <w:rPr>
          <w:color w:val="000000"/>
          <w:sz w:val="26"/>
          <w:szCs w:val="26"/>
        </w:rPr>
        <w:t>2703,85</w:t>
      </w:r>
      <w:r w:rsidRPr="00EA73AB">
        <w:rPr>
          <w:bCs/>
          <w:color w:val="000000"/>
          <w:sz w:val="26"/>
          <w:szCs w:val="26"/>
        </w:rPr>
        <w:t>/</w:t>
      </w:r>
      <w:r w:rsidR="006721AB">
        <w:rPr>
          <w:bCs/>
          <w:sz w:val="26"/>
          <w:szCs w:val="26"/>
        </w:rPr>
        <w:t>3541,87</w:t>
      </w:r>
      <w:r w:rsidRPr="00EA73AB">
        <w:rPr>
          <w:color w:val="000000"/>
          <w:sz w:val="26"/>
          <w:szCs w:val="26"/>
        </w:rPr>
        <w:t xml:space="preserve"> </w:t>
      </w:r>
      <w:r w:rsidRPr="00EA73AB">
        <w:rPr>
          <w:bCs/>
          <w:color w:val="000000"/>
          <w:sz w:val="26"/>
          <w:szCs w:val="26"/>
        </w:rPr>
        <w:t>=0,76;</w:t>
      </w:r>
    </w:p>
    <w:p w:rsidR="00C47BF7" w:rsidRPr="00EA73AB" w:rsidRDefault="00C47BF7" w:rsidP="00C47BF7">
      <w:pPr>
        <w:jc w:val="both"/>
        <w:rPr>
          <w:bCs/>
          <w:color w:val="000000"/>
          <w:sz w:val="26"/>
          <w:szCs w:val="26"/>
        </w:rPr>
      </w:pPr>
      <w:r w:rsidRPr="00EA73AB">
        <w:rPr>
          <w:bCs/>
          <w:color w:val="000000"/>
          <w:sz w:val="26"/>
          <w:szCs w:val="26"/>
        </w:rPr>
        <w:t xml:space="preserve">Уровень достигнутых значений: </w:t>
      </w:r>
      <w:proofErr w:type="spellStart"/>
      <w:r w:rsidRPr="00EA73AB">
        <w:rPr>
          <w:b/>
          <w:bCs/>
          <w:color w:val="000000"/>
          <w:sz w:val="26"/>
          <w:szCs w:val="26"/>
        </w:rPr>
        <w:t>У</w:t>
      </w:r>
      <w:r w:rsidRPr="00EA73AB">
        <w:rPr>
          <w:b/>
          <w:bCs/>
          <w:color w:val="000000"/>
          <w:sz w:val="26"/>
          <w:szCs w:val="26"/>
          <w:vertAlign w:val="subscript"/>
        </w:rPr>
        <w:t>о</w:t>
      </w:r>
      <w:proofErr w:type="spellEnd"/>
      <w:r w:rsidRPr="00EA73AB">
        <w:rPr>
          <w:b/>
          <w:bCs/>
          <w:color w:val="000000"/>
          <w:sz w:val="26"/>
          <w:szCs w:val="26"/>
        </w:rPr>
        <w:t xml:space="preserve"> = </w:t>
      </w:r>
      <w:r w:rsidR="00933146">
        <w:rPr>
          <w:b/>
          <w:bCs/>
          <w:color w:val="000000"/>
          <w:sz w:val="26"/>
          <w:szCs w:val="26"/>
        </w:rPr>
        <w:t>(</w:t>
      </w:r>
      <w:r w:rsidRPr="00EA73AB">
        <w:rPr>
          <w:b/>
          <w:bCs/>
          <w:color w:val="000000"/>
          <w:sz w:val="26"/>
          <w:szCs w:val="26"/>
        </w:rPr>
        <w:t>О</w:t>
      </w:r>
      <w:r w:rsidRPr="00EA73AB">
        <w:rPr>
          <w:b/>
          <w:bCs/>
          <w:color w:val="000000"/>
          <w:sz w:val="26"/>
          <w:szCs w:val="26"/>
          <w:vertAlign w:val="superscript"/>
        </w:rPr>
        <w:t>1</w:t>
      </w:r>
      <w:r w:rsidRPr="00EA73AB">
        <w:rPr>
          <w:b/>
          <w:bCs/>
          <w:color w:val="000000"/>
          <w:sz w:val="26"/>
          <w:szCs w:val="26"/>
        </w:rPr>
        <w:t>+О</w:t>
      </w:r>
      <w:proofErr w:type="gramStart"/>
      <w:r w:rsidRPr="00EA73AB">
        <w:rPr>
          <w:b/>
          <w:bCs/>
          <w:color w:val="000000"/>
          <w:sz w:val="26"/>
          <w:szCs w:val="26"/>
          <w:vertAlign w:val="superscript"/>
        </w:rPr>
        <w:t>2</w:t>
      </w:r>
      <w:r w:rsidR="00933146">
        <w:rPr>
          <w:b/>
          <w:bCs/>
          <w:color w:val="000000"/>
          <w:sz w:val="26"/>
          <w:szCs w:val="26"/>
          <w:vertAlign w:val="superscript"/>
        </w:rPr>
        <w:t xml:space="preserve"> </w:t>
      </w:r>
      <w:r w:rsidR="00933146">
        <w:rPr>
          <w:b/>
          <w:bCs/>
          <w:color w:val="000000"/>
          <w:sz w:val="26"/>
          <w:szCs w:val="26"/>
        </w:rPr>
        <w:t>)</w:t>
      </w:r>
      <w:proofErr w:type="gramEnd"/>
      <w:r w:rsidRPr="00EA73AB">
        <w:rPr>
          <w:b/>
          <w:bCs/>
          <w:color w:val="000000"/>
          <w:sz w:val="26"/>
          <w:szCs w:val="26"/>
        </w:rPr>
        <w:t>/2</w:t>
      </w:r>
      <w:r w:rsidRPr="00EA73AB">
        <w:rPr>
          <w:bCs/>
          <w:color w:val="000000"/>
          <w:sz w:val="26"/>
          <w:szCs w:val="26"/>
        </w:rPr>
        <w:t xml:space="preserve">, </w:t>
      </w:r>
      <w:proofErr w:type="spellStart"/>
      <w:r w:rsidRPr="00EA73AB">
        <w:rPr>
          <w:bCs/>
          <w:color w:val="000000"/>
          <w:sz w:val="26"/>
          <w:szCs w:val="26"/>
        </w:rPr>
        <w:t>У</w:t>
      </w:r>
      <w:r w:rsidRPr="00EA73AB">
        <w:rPr>
          <w:bCs/>
          <w:color w:val="000000"/>
          <w:sz w:val="26"/>
          <w:szCs w:val="26"/>
          <w:vertAlign w:val="subscript"/>
        </w:rPr>
        <w:t>о</w:t>
      </w:r>
      <w:proofErr w:type="spellEnd"/>
      <w:r w:rsidR="006721AB">
        <w:rPr>
          <w:bCs/>
          <w:color w:val="000000"/>
          <w:sz w:val="26"/>
          <w:szCs w:val="26"/>
        </w:rPr>
        <w:t xml:space="preserve">= </w:t>
      </w:r>
      <w:r w:rsidR="00933146">
        <w:rPr>
          <w:bCs/>
          <w:color w:val="000000"/>
          <w:sz w:val="26"/>
          <w:szCs w:val="26"/>
        </w:rPr>
        <w:t>(</w:t>
      </w:r>
      <w:r w:rsidR="006721AB">
        <w:rPr>
          <w:bCs/>
          <w:color w:val="000000"/>
          <w:sz w:val="26"/>
          <w:szCs w:val="26"/>
        </w:rPr>
        <w:t>0,96</w:t>
      </w:r>
      <w:r w:rsidRPr="00EA73AB">
        <w:rPr>
          <w:bCs/>
          <w:color w:val="000000"/>
          <w:sz w:val="26"/>
          <w:szCs w:val="26"/>
        </w:rPr>
        <w:t>+0,76</w:t>
      </w:r>
      <w:r w:rsidR="00933146">
        <w:rPr>
          <w:bCs/>
          <w:color w:val="000000"/>
          <w:sz w:val="26"/>
          <w:szCs w:val="26"/>
        </w:rPr>
        <w:t>)</w:t>
      </w:r>
      <w:r w:rsidRPr="00EA73AB">
        <w:rPr>
          <w:bCs/>
          <w:color w:val="000000"/>
          <w:sz w:val="26"/>
          <w:szCs w:val="26"/>
        </w:rPr>
        <w:t>/2 = 0,85;</w:t>
      </w:r>
    </w:p>
    <w:p w:rsidR="00C47BF7" w:rsidRPr="00EA73AB" w:rsidRDefault="00C47BF7" w:rsidP="00C47BF7">
      <w:pPr>
        <w:jc w:val="both"/>
        <w:rPr>
          <w:bCs/>
          <w:color w:val="000000"/>
          <w:sz w:val="26"/>
          <w:szCs w:val="26"/>
          <w:u w:val="single"/>
        </w:rPr>
      </w:pPr>
    </w:p>
    <w:p w:rsidR="00C47BF7" w:rsidRDefault="00C47BF7" w:rsidP="00C47BF7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EA73AB">
        <w:rPr>
          <w:b/>
          <w:bCs/>
          <w:color w:val="000000"/>
          <w:sz w:val="26"/>
          <w:szCs w:val="26"/>
          <w:u w:val="single"/>
        </w:rPr>
        <w:t xml:space="preserve">Эффективность реализации программы (подпрограммы) признается высокой, в случае если значение </w:t>
      </w:r>
      <w:proofErr w:type="spellStart"/>
      <w:r w:rsidRPr="00EA73AB">
        <w:rPr>
          <w:b/>
          <w:bCs/>
          <w:color w:val="000000"/>
          <w:sz w:val="26"/>
          <w:szCs w:val="26"/>
        </w:rPr>
        <w:t>Э</w:t>
      </w:r>
      <w:r w:rsidRPr="00EA73AB">
        <w:rPr>
          <w:b/>
          <w:bCs/>
          <w:color w:val="000000"/>
          <w:sz w:val="26"/>
          <w:szCs w:val="26"/>
          <w:vertAlign w:val="subscript"/>
        </w:rPr>
        <w:t>п</w:t>
      </w:r>
      <w:proofErr w:type="spellEnd"/>
      <w:r w:rsidRPr="00EA73AB">
        <w:rPr>
          <w:b/>
          <w:bCs/>
          <w:color w:val="000000"/>
          <w:sz w:val="26"/>
          <w:szCs w:val="26"/>
          <w:vertAlign w:val="subscript"/>
        </w:rPr>
        <w:t xml:space="preserve"> </w:t>
      </w:r>
      <w:r w:rsidRPr="00EA73AB">
        <w:rPr>
          <w:b/>
          <w:bCs/>
          <w:color w:val="000000"/>
          <w:sz w:val="26"/>
          <w:szCs w:val="26"/>
          <w:u w:val="single"/>
        </w:rPr>
        <w:t>составляет не менее 0,8 (п. 5 приложения к постановлению).</w:t>
      </w:r>
    </w:p>
    <w:p w:rsidR="00C47BF7" w:rsidRPr="00EA73AB" w:rsidRDefault="00C47BF7" w:rsidP="00C47BF7">
      <w:pPr>
        <w:jc w:val="both"/>
        <w:rPr>
          <w:b/>
          <w:bCs/>
          <w:color w:val="000000"/>
          <w:sz w:val="26"/>
          <w:szCs w:val="26"/>
          <w:u w:val="single"/>
        </w:rPr>
      </w:pPr>
    </w:p>
    <w:p w:rsidR="00C47BF7" w:rsidRPr="00EA73AB" w:rsidRDefault="00C47BF7" w:rsidP="00C47BF7">
      <w:pPr>
        <w:ind w:firstLine="851"/>
        <w:jc w:val="both"/>
        <w:rPr>
          <w:sz w:val="26"/>
          <w:szCs w:val="26"/>
        </w:rPr>
      </w:pPr>
      <w:r w:rsidRPr="00EA73AB">
        <w:rPr>
          <w:bCs/>
          <w:sz w:val="26"/>
          <w:szCs w:val="26"/>
        </w:rPr>
        <w:t>Сокращение по</w:t>
      </w:r>
      <w:r w:rsidRPr="00EA73AB">
        <w:rPr>
          <w:sz w:val="26"/>
          <w:szCs w:val="26"/>
        </w:rPr>
        <w:t>требления воды муниципальными учреждениями муниципального образования Аскизский район в натуральном выражении, (М</w:t>
      </w:r>
      <w:r w:rsidRPr="00EA73AB">
        <w:rPr>
          <w:sz w:val="26"/>
          <w:szCs w:val="26"/>
          <w:vertAlign w:val="superscript"/>
        </w:rPr>
        <w:t>3</w:t>
      </w:r>
      <w:r w:rsidRPr="00EA73AB">
        <w:rPr>
          <w:sz w:val="26"/>
          <w:szCs w:val="26"/>
        </w:rPr>
        <w:t xml:space="preserve">) составило </w:t>
      </w:r>
      <w:r w:rsidR="006721AB" w:rsidRPr="00872E3E">
        <w:rPr>
          <w:sz w:val="26"/>
          <w:szCs w:val="26"/>
        </w:rPr>
        <w:t>4,12</w:t>
      </w:r>
      <w:r w:rsidRPr="00872E3E">
        <w:rPr>
          <w:sz w:val="26"/>
          <w:szCs w:val="26"/>
        </w:rPr>
        <w:t>%.</w:t>
      </w:r>
    </w:p>
    <w:p w:rsidR="00C47BF7" w:rsidRPr="00EA73AB" w:rsidRDefault="00C47BF7" w:rsidP="00DB75A6">
      <w:pPr>
        <w:ind w:right="-108" w:firstLine="851"/>
        <w:jc w:val="both"/>
        <w:rPr>
          <w:sz w:val="26"/>
          <w:szCs w:val="26"/>
        </w:rPr>
      </w:pPr>
      <w:r w:rsidRPr="00EA73AB">
        <w:rPr>
          <w:color w:val="000000"/>
          <w:sz w:val="26"/>
          <w:szCs w:val="26"/>
        </w:rPr>
        <w:t xml:space="preserve">Экономия потребляемой электрической энергии муниципальными учреждениями муниципального образования Аскизский район в натуральном выражении, тыс. </w:t>
      </w:r>
      <w:proofErr w:type="spellStart"/>
      <w:r w:rsidRPr="00EA73AB">
        <w:rPr>
          <w:color w:val="000000"/>
          <w:sz w:val="26"/>
          <w:szCs w:val="26"/>
        </w:rPr>
        <w:t>кВт.ч</w:t>
      </w:r>
      <w:proofErr w:type="spellEnd"/>
      <w:r w:rsidRPr="00EA73AB">
        <w:rPr>
          <w:color w:val="000000"/>
          <w:sz w:val="26"/>
          <w:szCs w:val="26"/>
        </w:rPr>
        <w:t xml:space="preserve">. составило </w:t>
      </w:r>
      <w:r w:rsidR="00A95A31" w:rsidRPr="00872E3E">
        <w:rPr>
          <w:color w:val="000000"/>
          <w:sz w:val="26"/>
          <w:szCs w:val="26"/>
        </w:rPr>
        <w:t>30</w:t>
      </w:r>
      <w:r w:rsidRPr="00872E3E">
        <w:rPr>
          <w:b/>
          <w:color w:val="000000"/>
          <w:sz w:val="26"/>
          <w:szCs w:val="26"/>
        </w:rPr>
        <w:t>%.</w:t>
      </w:r>
    </w:p>
    <w:p w:rsidR="00EA73AB" w:rsidRPr="00EA73AB" w:rsidRDefault="00EA73AB" w:rsidP="00EA7607">
      <w:pPr>
        <w:jc w:val="both"/>
        <w:rPr>
          <w:rFonts w:eastAsia="Times New Roman"/>
          <w:color w:val="000000"/>
          <w:sz w:val="26"/>
          <w:szCs w:val="26"/>
        </w:rPr>
      </w:pPr>
    </w:p>
    <w:p w:rsidR="004275F7" w:rsidRPr="00EA73AB" w:rsidRDefault="004275F7" w:rsidP="0066356D">
      <w:pPr>
        <w:ind w:firstLine="851"/>
        <w:jc w:val="both"/>
        <w:rPr>
          <w:rFonts w:eastAsia="Times New Roman"/>
          <w:color w:val="000000"/>
          <w:sz w:val="26"/>
          <w:szCs w:val="26"/>
        </w:rPr>
      </w:pPr>
      <w:r w:rsidRPr="00EA73AB">
        <w:rPr>
          <w:rFonts w:eastAsia="Times New Roman"/>
          <w:color w:val="000000"/>
          <w:sz w:val="26"/>
          <w:szCs w:val="26"/>
        </w:rPr>
        <w:t xml:space="preserve">Аварийных ситуаций на источниках теплоснабжения, связанных с </w:t>
      </w:r>
      <w:proofErr w:type="spellStart"/>
      <w:r w:rsidRPr="00EA73AB">
        <w:rPr>
          <w:rFonts w:eastAsia="Times New Roman"/>
          <w:color w:val="000000"/>
          <w:sz w:val="26"/>
          <w:szCs w:val="26"/>
        </w:rPr>
        <w:t>недо</w:t>
      </w:r>
      <w:r w:rsidR="00EA7607">
        <w:rPr>
          <w:rFonts w:eastAsia="Times New Roman"/>
          <w:color w:val="000000"/>
          <w:sz w:val="26"/>
          <w:szCs w:val="26"/>
        </w:rPr>
        <w:t>отпуском</w:t>
      </w:r>
      <w:proofErr w:type="spellEnd"/>
      <w:r w:rsidR="00EA7607">
        <w:rPr>
          <w:rFonts w:eastAsia="Times New Roman"/>
          <w:color w:val="000000"/>
          <w:sz w:val="26"/>
          <w:szCs w:val="26"/>
        </w:rPr>
        <w:t xml:space="preserve"> тепла потребителям 2022</w:t>
      </w:r>
      <w:r w:rsidR="00872E3E">
        <w:rPr>
          <w:rFonts w:eastAsia="Times New Roman"/>
          <w:color w:val="000000"/>
          <w:sz w:val="26"/>
          <w:szCs w:val="26"/>
        </w:rPr>
        <w:t xml:space="preserve"> году</w:t>
      </w:r>
      <w:r w:rsidRPr="00EA73AB">
        <w:rPr>
          <w:rFonts w:eastAsia="Times New Roman"/>
          <w:color w:val="000000"/>
          <w:sz w:val="26"/>
          <w:szCs w:val="26"/>
        </w:rPr>
        <w:t xml:space="preserve"> </w:t>
      </w:r>
      <w:proofErr w:type="gramStart"/>
      <w:r w:rsidRPr="00EA73AB">
        <w:rPr>
          <w:rFonts w:eastAsia="Times New Roman"/>
          <w:color w:val="000000"/>
          <w:sz w:val="26"/>
          <w:szCs w:val="26"/>
        </w:rPr>
        <w:t>зафиксировано</w:t>
      </w:r>
      <w:proofErr w:type="gramEnd"/>
      <w:r w:rsidRPr="00EA73AB">
        <w:rPr>
          <w:rFonts w:eastAsia="Times New Roman"/>
          <w:color w:val="000000"/>
          <w:sz w:val="26"/>
          <w:szCs w:val="26"/>
        </w:rPr>
        <w:t xml:space="preserve"> не было.</w:t>
      </w:r>
    </w:p>
    <w:p w:rsidR="004275F7" w:rsidRPr="00EA73AB" w:rsidRDefault="004275F7" w:rsidP="004275F7">
      <w:pPr>
        <w:ind w:left="142"/>
        <w:rPr>
          <w:sz w:val="26"/>
          <w:szCs w:val="26"/>
        </w:rPr>
      </w:pPr>
    </w:p>
    <w:p w:rsidR="006373AA" w:rsidRPr="001770AF" w:rsidRDefault="006373AA" w:rsidP="00F23A00">
      <w:pPr>
        <w:jc w:val="both"/>
        <w:rPr>
          <w:spacing w:val="2"/>
          <w:sz w:val="25"/>
          <w:szCs w:val="25"/>
          <w:shd w:val="clear" w:color="auto" w:fill="FFFFFF"/>
        </w:rPr>
      </w:pPr>
    </w:p>
    <w:sectPr w:rsidR="006373AA" w:rsidRPr="001770AF" w:rsidSect="007512B6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C52B7"/>
    <w:multiLevelType w:val="hybridMultilevel"/>
    <w:tmpl w:val="D5F4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C2A20"/>
    <w:multiLevelType w:val="hybridMultilevel"/>
    <w:tmpl w:val="87068A64"/>
    <w:lvl w:ilvl="0" w:tplc="6068039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9D0D59"/>
    <w:multiLevelType w:val="multilevel"/>
    <w:tmpl w:val="23387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2EB7745"/>
    <w:multiLevelType w:val="hybridMultilevel"/>
    <w:tmpl w:val="87068A64"/>
    <w:lvl w:ilvl="0" w:tplc="6068039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413689"/>
    <w:multiLevelType w:val="hybridMultilevel"/>
    <w:tmpl w:val="ACC6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3AA"/>
    <w:rsid w:val="0002034D"/>
    <w:rsid w:val="000463C9"/>
    <w:rsid w:val="00074AFC"/>
    <w:rsid w:val="000F557B"/>
    <w:rsid w:val="0012109B"/>
    <w:rsid w:val="0017183F"/>
    <w:rsid w:val="001770AF"/>
    <w:rsid w:val="001D75EC"/>
    <w:rsid w:val="001E05FB"/>
    <w:rsid w:val="001E0DCE"/>
    <w:rsid w:val="001F23F6"/>
    <w:rsid w:val="00217344"/>
    <w:rsid w:val="002213B6"/>
    <w:rsid w:val="002375FC"/>
    <w:rsid w:val="002573C8"/>
    <w:rsid w:val="002C257A"/>
    <w:rsid w:val="002E3661"/>
    <w:rsid w:val="003100D8"/>
    <w:rsid w:val="0034202C"/>
    <w:rsid w:val="00356B90"/>
    <w:rsid w:val="0036063D"/>
    <w:rsid w:val="00370D05"/>
    <w:rsid w:val="00385F85"/>
    <w:rsid w:val="00397007"/>
    <w:rsid w:val="003C5044"/>
    <w:rsid w:val="003E2EF7"/>
    <w:rsid w:val="004275F7"/>
    <w:rsid w:val="00427723"/>
    <w:rsid w:val="0043086E"/>
    <w:rsid w:val="00433482"/>
    <w:rsid w:val="00440ADB"/>
    <w:rsid w:val="00444F7B"/>
    <w:rsid w:val="0046702B"/>
    <w:rsid w:val="004B37A4"/>
    <w:rsid w:val="00572E62"/>
    <w:rsid w:val="005867BA"/>
    <w:rsid w:val="00593AD5"/>
    <w:rsid w:val="005970E7"/>
    <w:rsid w:val="005B5E06"/>
    <w:rsid w:val="005F323F"/>
    <w:rsid w:val="005F66D6"/>
    <w:rsid w:val="0062756C"/>
    <w:rsid w:val="006373AA"/>
    <w:rsid w:val="0064172E"/>
    <w:rsid w:val="00641750"/>
    <w:rsid w:val="0066356D"/>
    <w:rsid w:val="006721AB"/>
    <w:rsid w:val="00674587"/>
    <w:rsid w:val="00685043"/>
    <w:rsid w:val="006B0643"/>
    <w:rsid w:val="006D119D"/>
    <w:rsid w:val="007141BD"/>
    <w:rsid w:val="00733FDC"/>
    <w:rsid w:val="00735BDC"/>
    <w:rsid w:val="007408DB"/>
    <w:rsid w:val="007512B6"/>
    <w:rsid w:val="007633E3"/>
    <w:rsid w:val="007658D6"/>
    <w:rsid w:val="00771DA0"/>
    <w:rsid w:val="0079384E"/>
    <w:rsid w:val="007951AC"/>
    <w:rsid w:val="007C40FD"/>
    <w:rsid w:val="007C709F"/>
    <w:rsid w:val="007F62FF"/>
    <w:rsid w:val="00800AA8"/>
    <w:rsid w:val="00817984"/>
    <w:rsid w:val="00847DC5"/>
    <w:rsid w:val="00872E3E"/>
    <w:rsid w:val="008C15CA"/>
    <w:rsid w:val="008C360D"/>
    <w:rsid w:val="008E2DC4"/>
    <w:rsid w:val="008F1037"/>
    <w:rsid w:val="00933146"/>
    <w:rsid w:val="00951176"/>
    <w:rsid w:val="00993F7D"/>
    <w:rsid w:val="009C2F4B"/>
    <w:rsid w:val="009D1855"/>
    <w:rsid w:val="009F1B24"/>
    <w:rsid w:val="00A76C3A"/>
    <w:rsid w:val="00A86655"/>
    <w:rsid w:val="00A95A31"/>
    <w:rsid w:val="00AA067B"/>
    <w:rsid w:val="00AB36B7"/>
    <w:rsid w:val="00AB473F"/>
    <w:rsid w:val="00AF31BC"/>
    <w:rsid w:val="00B1088C"/>
    <w:rsid w:val="00B520DB"/>
    <w:rsid w:val="00B66BD1"/>
    <w:rsid w:val="00B97ACB"/>
    <w:rsid w:val="00C004FC"/>
    <w:rsid w:val="00C0380C"/>
    <w:rsid w:val="00C47BF7"/>
    <w:rsid w:val="00C52EB5"/>
    <w:rsid w:val="00C55E59"/>
    <w:rsid w:val="00C61CC4"/>
    <w:rsid w:val="00C638E2"/>
    <w:rsid w:val="00CC7DF7"/>
    <w:rsid w:val="00D868BD"/>
    <w:rsid w:val="00DB75A6"/>
    <w:rsid w:val="00DF4EBB"/>
    <w:rsid w:val="00E214DA"/>
    <w:rsid w:val="00E307F3"/>
    <w:rsid w:val="00E620F5"/>
    <w:rsid w:val="00EA73AB"/>
    <w:rsid w:val="00EA7607"/>
    <w:rsid w:val="00EE5A5A"/>
    <w:rsid w:val="00EF2710"/>
    <w:rsid w:val="00F23A00"/>
    <w:rsid w:val="00FD5DF3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E2BDD-F879-4CB2-802B-6649B185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A73A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7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B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A7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1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14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EAAF8-A4AD-4143-BE81-B4DBAA82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Дежурный</cp:lastModifiedBy>
  <cp:revision>17</cp:revision>
  <cp:lastPrinted>2023-03-01T04:21:00Z</cp:lastPrinted>
  <dcterms:created xsi:type="dcterms:W3CDTF">2022-02-16T02:27:00Z</dcterms:created>
  <dcterms:modified xsi:type="dcterms:W3CDTF">2023-03-07T02:17:00Z</dcterms:modified>
</cp:coreProperties>
</file>