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416F5" w14:textId="77777777" w:rsidR="00E85B5C" w:rsidRDefault="00E85B5C" w:rsidP="00E85B5C">
      <w:pPr>
        <w:pStyle w:val="3"/>
        <w:shd w:val="clear" w:color="auto" w:fill="FFFFFF"/>
        <w:spacing w:before="0" w:beforeAutospacing="0" w:after="75" w:afterAutospacing="0"/>
        <w:rPr>
          <w:rFonts w:ascii="Verdana" w:hAnsi="Verdana"/>
          <w:color w:val="052635"/>
          <w:sz w:val="30"/>
          <w:szCs w:val="30"/>
        </w:rPr>
      </w:pPr>
      <w:r>
        <w:rPr>
          <w:rFonts w:ascii="Verdana" w:hAnsi="Verdana"/>
          <w:color w:val="052635"/>
          <w:sz w:val="30"/>
          <w:szCs w:val="30"/>
        </w:rPr>
        <w:t>О направлении рекомендаций по организации работы на предприятиях общепита и торговли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5B5C" w14:paraId="635D037B" w14:textId="77777777" w:rsidTr="00E85B5C">
        <w:trPr>
          <w:trHeight w:val="4888"/>
          <w:tblCellSpacing w:w="0" w:type="dxa"/>
        </w:trPr>
        <w:tc>
          <w:tcPr>
            <w:tcW w:w="1087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  <w:hideMark/>
          </w:tcPr>
          <w:p w14:paraId="35C1B582" w14:textId="77777777" w:rsidR="00E85B5C" w:rsidRDefault="00E85B5C">
            <w:pPr>
              <w:pStyle w:val="consplustitlepage"/>
              <w:jc w:val="center"/>
              <w:rPr>
                <w:sz w:val="17"/>
                <w:szCs w:val="17"/>
              </w:rPr>
            </w:pPr>
            <w:r>
              <w:rPr>
                <w:sz w:val="48"/>
                <w:szCs w:val="48"/>
              </w:rPr>
              <w:t>&lt;Письмо&gt; Роспотребнадзора от 21.04.2020 N 02/7515-2020-24</w:t>
            </w:r>
            <w:r>
              <w:rPr>
                <w:sz w:val="48"/>
                <w:szCs w:val="48"/>
              </w:rPr>
              <w:br/>
              <w:t>(ред. от 01.06.2020)</w:t>
            </w:r>
            <w:r>
              <w:rPr>
                <w:sz w:val="48"/>
                <w:szCs w:val="48"/>
              </w:rPr>
              <w:br/>
              <w:t>"О направлении рекомендаций по организации работы на предприятиях общепита и торговли"</w:t>
            </w:r>
            <w:r>
              <w:rPr>
                <w:sz w:val="48"/>
                <w:szCs w:val="48"/>
              </w:rPr>
              <w:br/>
              <w:t>(вместе с "Рекомендациями по организации работы предприятий общественного питания с учетом эпидемиологической ситуации")</w:t>
            </w:r>
          </w:p>
        </w:tc>
      </w:tr>
    </w:tbl>
    <w:p w14:paraId="025B7BED" w14:textId="77777777" w:rsidR="00E85B5C" w:rsidRDefault="00E85B5C" w:rsidP="00E85B5C">
      <w:pPr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Arial" w:hAnsi="Arial" w:cs="Arial"/>
          <w:color w:val="052635"/>
        </w:rPr>
        <w:br w:type="textWrapping" w:clear="all"/>
      </w:r>
    </w:p>
    <w:p w14:paraId="0AADD857" w14:textId="77777777" w:rsidR="00E85B5C" w:rsidRDefault="00E85B5C" w:rsidP="00E85B5C">
      <w:pPr>
        <w:pStyle w:val="consplusnormal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4A513FA6" w14:textId="77777777" w:rsidR="00E85B5C" w:rsidRDefault="00E85B5C" w:rsidP="00E85B5C">
      <w:pPr>
        <w:pStyle w:val="consplustitle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ФЕДЕРАЛЬНАЯ СЛУЖБА ПО НАДЗОРУ В СФЕРЕ ЗАЩИТЫ</w:t>
      </w:r>
    </w:p>
    <w:p w14:paraId="2A039D10" w14:textId="77777777" w:rsidR="00E85B5C" w:rsidRDefault="00E85B5C" w:rsidP="00E85B5C">
      <w:pPr>
        <w:pStyle w:val="consplustitle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ПРАВ ПОТРЕБИТЕЛЕЙ И БЛАГОПОЛУЧИЯ ЧЕЛОВЕКА</w:t>
      </w:r>
    </w:p>
    <w:p w14:paraId="67AD2A3B" w14:textId="77777777" w:rsidR="00E85B5C" w:rsidRDefault="00E85B5C" w:rsidP="00E85B5C">
      <w:pPr>
        <w:pStyle w:val="consplustitle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7939F4D8" w14:textId="77777777" w:rsidR="00E85B5C" w:rsidRDefault="00E85B5C" w:rsidP="00E85B5C">
      <w:pPr>
        <w:pStyle w:val="consplustitle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ПИСЬМО</w:t>
      </w:r>
    </w:p>
    <w:p w14:paraId="3F72F363" w14:textId="77777777" w:rsidR="00E85B5C" w:rsidRDefault="00E85B5C" w:rsidP="00E85B5C">
      <w:pPr>
        <w:pStyle w:val="consplustitle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от 21 апреля 2020 г. N 02/7515-2020-24</w:t>
      </w:r>
    </w:p>
    <w:p w14:paraId="37EFEC9D" w14:textId="77777777" w:rsidR="00E85B5C" w:rsidRDefault="00E85B5C" w:rsidP="00E85B5C">
      <w:pPr>
        <w:pStyle w:val="consplustitle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0A55201A" w14:textId="77777777" w:rsidR="00E85B5C" w:rsidRDefault="00E85B5C" w:rsidP="00E85B5C">
      <w:pPr>
        <w:pStyle w:val="consplustitle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О НАПРАВЛЕНИИ</w:t>
      </w:r>
    </w:p>
    <w:p w14:paraId="7EBD297B" w14:textId="77777777" w:rsidR="00E85B5C" w:rsidRDefault="00E85B5C" w:rsidP="00E85B5C">
      <w:pPr>
        <w:pStyle w:val="consplustitle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РЕКОМЕНДАЦИЙ ПО ОРГАНИЗАЦИИ РАБОТЫ НА ПРЕДПРИЯТИЯХ</w:t>
      </w:r>
    </w:p>
    <w:p w14:paraId="39ED620C" w14:textId="77777777" w:rsidR="00E85B5C" w:rsidRDefault="00E85B5C" w:rsidP="00E85B5C">
      <w:pPr>
        <w:pStyle w:val="consplustitle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ОБЩЕПИТА И ТОРГОВЛИ</w:t>
      </w:r>
    </w:p>
    <w:p w14:paraId="62D744B1" w14:textId="77777777" w:rsidR="00E85B5C" w:rsidRDefault="00E85B5C" w:rsidP="00E85B5C">
      <w:pPr>
        <w:pStyle w:val="consplusnormal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77732E70" w14:textId="77777777" w:rsidR="00E85B5C" w:rsidRDefault="00E85B5C" w:rsidP="00E85B5C">
      <w:pPr>
        <w:pStyle w:val="consplusnormal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18C96D5C" w14:textId="77777777" w:rsidR="00E85B5C" w:rsidRDefault="00E85B5C" w:rsidP="00E85B5C">
      <w:pPr>
        <w:pStyle w:val="consplusnormal"/>
        <w:shd w:val="clear" w:color="auto" w:fill="FFFFFF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Федеральная служба по надзору в сфере защиты прав потребителей и благополучия человека направляет "</w:t>
      </w:r>
      <w:hyperlink r:id="rId4" w:anchor="Par24" w:tooltip="Приложение" w:history="1">
        <w:r>
          <w:rPr>
            <w:rStyle w:val="a3"/>
            <w:rFonts w:ascii="Verdana" w:hAnsi="Verdana"/>
            <w:sz w:val="17"/>
            <w:szCs w:val="17"/>
          </w:rPr>
          <w:t>Рекомендации</w:t>
        </w:r>
      </w:hyperlink>
      <w:r>
        <w:rPr>
          <w:rFonts w:ascii="Verdana" w:hAnsi="Verdana"/>
          <w:color w:val="052635"/>
          <w:sz w:val="17"/>
          <w:szCs w:val="17"/>
        </w:rPr>
        <w:t> по организации работы на предприятиях общественного питания и торговли в условиях сохранения рисков распространения COVID-19" для руководства в работе.</w:t>
      </w:r>
    </w:p>
    <w:p w14:paraId="027520D7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Органам исполнительной власти субъектов Российской Федерации довести до соответствующих организаций всех форм собственности.</w:t>
      </w:r>
    </w:p>
    <w:p w14:paraId="62799758" w14:textId="77777777" w:rsidR="00E85B5C" w:rsidRDefault="00E85B5C" w:rsidP="00E85B5C">
      <w:pPr>
        <w:pStyle w:val="consplusnormal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lastRenderedPageBreak/>
        <w:t> </w:t>
      </w:r>
    </w:p>
    <w:p w14:paraId="6DAFF07F" w14:textId="77777777" w:rsidR="00E85B5C" w:rsidRDefault="00E85B5C" w:rsidP="00E85B5C">
      <w:pPr>
        <w:pStyle w:val="consplusnormal"/>
        <w:shd w:val="clear" w:color="auto" w:fill="FFFFFF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Руководитель</w:t>
      </w:r>
    </w:p>
    <w:p w14:paraId="11AA2DB4" w14:textId="77777777" w:rsidR="00E85B5C" w:rsidRDefault="00E85B5C" w:rsidP="00E85B5C">
      <w:pPr>
        <w:pStyle w:val="consplusnormal"/>
        <w:shd w:val="clear" w:color="auto" w:fill="FFFFFF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А.Ю.ПОПОВА</w:t>
      </w:r>
    </w:p>
    <w:p w14:paraId="48A805B7" w14:textId="77777777" w:rsidR="00E85B5C" w:rsidRDefault="00E85B5C" w:rsidP="00E85B5C">
      <w:pPr>
        <w:pStyle w:val="consplusnormal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70F02794" w14:textId="77777777" w:rsidR="00E85B5C" w:rsidRDefault="00E85B5C" w:rsidP="00E85B5C">
      <w:pPr>
        <w:pStyle w:val="consplusnormal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482B3A66" w14:textId="77777777" w:rsidR="00E85B5C" w:rsidRDefault="00E85B5C" w:rsidP="00E85B5C">
      <w:pPr>
        <w:pStyle w:val="consplusnormal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3D6C289B" w14:textId="77777777" w:rsidR="00E85B5C" w:rsidRDefault="00E85B5C" w:rsidP="00E85B5C">
      <w:pPr>
        <w:pStyle w:val="consplusnormal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795E9C12" w14:textId="77777777" w:rsidR="00E85B5C" w:rsidRDefault="00E85B5C" w:rsidP="00E85B5C">
      <w:pPr>
        <w:pStyle w:val="consplusnormal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3D964F9B" w14:textId="77777777" w:rsidR="00E85B5C" w:rsidRDefault="00E85B5C" w:rsidP="00E85B5C">
      <w:pPr>
        <w:pStyle w:val="consplusnormal"/>
        <w:shd w:val="clear" w:color="auto" w:fill="FFFFFF"/>
        <w:jc w:val="right"/>
        <w:rPr>
          <w:rFonts w:ascii="Verdana" w:hAnsi="Verdana"/>
          <w:color w:val="052635"/>
          <w:sz w:val="17"/>
          <w:szCs w:val="17"/>
        </w:rPr>
      </w:pPr>
      <w:bookmarkStart w:id="0" w:name="Par24"/>
      <w:bookmarkEnd w:id="0"/>
      <w:r>
        <w:rPr>
          <w:rFonts w:ascii="Verdana" w:hAnsi="Verdana"/>
          <w:color w:val="052635"/>
          <w:sz w:val="17"/>
          <w:szCs w:val="17"/>
        </w:rPr>
        <w:t>Приложение</w:t>
      </w:r>
    </w:p>
    <w:p w14:paraId="4A78CAE5" w14:textId="77777777" w:rsidR="00E85B5C" w:rsidRDefault="00E85B5C" w:rsidP="00E85B5C">
      <w:pPr>
        <w:pStyle w:val="consplusnormal"/>
        <w:shd w:val="clear" w:color="auto" w:fill="FFFFFF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к письму Роспотребнадзора</w:t>
      </w:r>
    </w:p>
    <w:p w14:paraId="170C8803" w14:textId="77777777" w:rsidR="00E85B5C" w:rsidRDefault="00E85B5C" w:rsidP="00E85B5C">
      <w:pPr>
        <w:pStyle w:val="consplusnormal"/>
        <w:shd w:val="clear" w:color="auto" w:fill="FFFFFF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от 21.04.2020</w:t>
      </w:r>
    </w:p>
    <w:p w14:paraId="56CAA63E" w14:textId="77777777" w:rsidR="00E85B5C" w:rsidRDefault="00E85B5C" w:rsidP="00E85B5C">
      <w:pPr>
        <w:pStyle w:val="consplusnormal"/>
        <w:shd w:val="clear" w:color="auto" w:fill="FFFFFF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3758797B" w14:textId="77777777" w:rsidR="00E85B5C" w:rsidRDefault="00E85B5C" w:rsidP="00E85B5C">
      <w:pPr>
        <w:pStyle w:val="consplustitle"/>
        <w:shd w:val="clear" w:color="auto" w:fill="FFFFFF"/>
        <w:spacing w:before="260" w:beforeAutospacing="0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РЕКОМЕНДАЦИИ</w:t>
      </w:r>
    </w:p>
    <w:p w14:paraId="58393F2B" w14:textId="77777777" w:rsidR="00E85B5C" w:rsidRDefault="00E85B5C" w:rsidP="00E85B5C">
      <w:pPr>
        <w:pStyle w:val="consplustitle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ПО ОРГАНИЗАЦИИ РАБОТЫ ПРЕДПРИЯТИЙ ОБЩЕСТВЕННОГО ПИТАНИЯ</w:t>
      </w:r>
    </w:p>
    <w:p w14:paraId="27394C82" w14:textId="77777777" w:rsidR="00E85B5C" w:rsidRDefault="00E85B5C" w:rsidP="00E85B5C">
      <w:pPr>
        <w:pStyle w:val="consplustitle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С УЧЕТОМ ЭПИДЕМИОЛОГИЧЕСКОЙ СИТУАЦИИ</w:t>
      </w:r>
    </w:p>
    <w:p w14:paraId="5C38E2AE" w14:textId="77777777" w:rsidR="00E85B5C" w:rsidRDefault="00E85B5C" w:rsidP="00E85B5C">
      <w:pPr>
        <w:pStyle w:val="consplusnormal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0D5D03AE" w14:textId="77777777" w:rsidR="00E85B5C" w:rsidRDefault="00E85B5C" w:rsidP="00E85B5C">
      <w:pPr>
        <w:pStyle w:val="consplustitle"/>
        <w:shd w:val="clear" w:color="auto" w:fill="FFFFFF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I. Режим ограничений, связанный с COVID-19</w:t>
      </w:r>
    </w:p>
    <w:p w14:paraId="4462F537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Предприятия общественного питания работают исключительно с обслуживанием на вынос и доставку своей продукции.</w:t>
      </w:r>
    </w:p>
    <w:p w14:paraId="23661201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14:paraId="1DCD6DBB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2. Противоэпидемические мероприятия:</w:t>
      </w:r>
    </w:p>
    <w:p w14:paraId="6CF76FB4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работа всего персонала в СИЗ (маски, перчатки);</w:t>
      </w:r>
    </w:p>
    <w:p w14:paraId="6B85453F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организация условий обработки рук кожными антисептиками для персонала и посетителей (курьеров);</w:t>
      </w:r>
    </w:p>
    <w:p w14:paraId="72BE81A3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влажная уборка производственных помещений, оборудования каждые 2 часа с использованием дезинфицирующих средств;</w:t>
      </w:r>
    </w:p>
    <w:p w14:paraId="11803EE2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проветривание помещений (при наличии возможности) каждые 2 часа;</w:t>
      </w:r>
    </w:p>
    <w:p w14:paraId="7FF91088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обеззараживание воздуха производственных помещений с использованием бактерицидных ламп;</w:t>
      </w:r>
    </w:p>
    <w:p w14:paraId="10FC2699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социальная дистанция.</w:t>
      </w:r>
    </w:p>
    <w:p w14:paraId="3461725B" w14:textId="77777777" w:rsidR="00E85B5C" w:rsidRDefault="00E85B5C" w:rsidP="00E85B5C">
      <w:pPr>
        <w:pStyle w:val="consplusnormal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196CDE6F" w14:textId="77777777" w:rsidR="00E85B5C" w:rsidRDefault="00E85B5C" w:rsidP="00E85B5C">
      <w:pPr>
        <w:pStyle w:val="consplustitle"/>
        <w:shd w:val="clear" w:color="auto" w:fill="FFFFFF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II. Переходный режим (начало выхода людей из массовой самоизоляции)</w:t>
      </w:r>
    </w:p>
    <w:p w14:paraId="009E05D8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lastRenderedPageBreak/>
        <w:t>Работают предприятия общественного питания площадью не более 50 кв. м при условии установки в обеденном зале не более 5 столов по 1 - 2 посадочных места (расстояния между столами должно быть не менее 1 метра). Массовые мероприятия (банкеты, поминки и другое) запрещены. Работа предприятий осуществляется с использованием одноразовой посуды или с использованием многоразовой с обязательной дезинфекцией.</w:t>
      </w:r>
    </w:p>
    <w:p w14:paraId="4952E7D1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14:paraId="0C94072F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2. Противоэпидемические мероприятия:</w:t>
      </w:r>
    </w:p>
    <w:p w14:paraId="25E4553E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работа персонала всего персонала в СИЗ (маски, перчатки);</w:t>
      </w:r>
    </w:p>
    <w:p w14:paraId="43A6E3B8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организация условий обработки рук кожными антисептиками для персонала и посетителей;</w:t>
      </w:r>
    </w:p>
    <w:p w14:paraId="747AEC85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влажная уборка производственных помещений, оборудования, обеденного зала, столов, санузлов каждые 3 - 4 часа с использованием дезинфицирующих средств;</w:t>
      </w:r>
    </w:p>
    <w:p w14:paraId="2AD0B2FD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проветривание (при наличии возможности);</w:t>
      </w:r>
    </w:p>
    <w:p w14:paraId="236F5360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обеззараживание воздуха с использованием бактерицидных ламп в обеденных залах;</w:t>
      </w:r>
    </w:p>
    <w:p w14:paraId="00DE5DF3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социальная дистанция.</w:t>
      </w:r>
    </w:p>
    <w:p w14:paraId="6DC6DF1C" w14:textId="77777777" w:rsidR="00E85B5C" w:rsidRDefault="00E85B5C" w:rsidP="00E85B5C">
      <w:pPr>
        <w:pStyle w:val="consplusnormal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016A18FB" w14:textId="77777777" w:rsidR="00E85B5C" w:rsidRDefault="00E85B5C" w:rsidP="00E85B5C">
      <w:pPr>
        <w:pStyle w:val="consplustitle"/>
        <w:shd w:val="clear" w:color="auto" w:fill="FFFFFF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III. Режим стабилизации (стойкая тенденция к снижению заболеваний COVID-19 в регионе и тенденция к снижению в стране)</w:t>
      </w:r>
    </w:p>
    <w:p w14:paraId="5E4D1219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Работают предприятия общественного питания с числом посадочных мест не более 20 с соблюдением социального дистанцирования (расстояние между столами не менее 1 метра). Массовые мероприятия разрешены при условии размещения столов на расстоянии не менее 1 метра с посадкой по 1 - 2 человека.</w:t>
      </w:r>
    </w:p>
    <w:p w14:paraId="4DBC3CC6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14:paraId="49744841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2. Противоэпидемические мероприятия:</w:t>
      </w:r>
    </w:p>
    <w:p w14:paraId="0D04B4AB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работа персонала в СИЗ (маски, перчатки с учетом технологических операций);</w:t>
      </w:r>
    </w:p>
    <w:p w14:paraId="0893A970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организация условий обработки рук кожными антисептиками для персонала и посетителей;</w:t>
      </w:r>
    </w:p>
    <w:p w14:paraId="23D7F2B3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влажная уборка производственных помещений, оборудования, обеденного зала, столов, санузлов каждые 5 - 6 часов с использованием дезинфицирующих средств;</w:t>
      </w:r>
    </w:p>
    <w:p w14:paraId="2E867BAB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проветривание (при наличии возможности);</w:t>
      </w:r>
    </w:p>
    <w:p w14:paraId="78432343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обеззараживание воздуха с использованием бактерицидных ламп только в холодном цехе и на участке порционирования блюд;</w:t>
      </w:r>
    </w:p>
    <w:p w14:paraId="42ACC0DE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социальная дистанция.</w:t>
      </w:r>
    </w:p>
    <w:p w14:paraId="786FE47B" w14:textId="77777777" w:rsidR="00E85B5C" w:rsidRDefault="00E85B5C" w:rsidP="00E85B5C">
      <w:pPr>
        <w:pStyle w:val="consplusnormal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779D28BC" w14:textId="77777777" w:rsidR="00E85B5C" w:rsidRDefault="00E85B5C" w:rsidP="00E85B5C">
      <w:pPr>
        <w:pStyle w:val="consplustitle"/>
        <w:shd w:val="clear" w:color="auto" w:fill="FFFFFF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IV. Штатный режим (отсутствие заболеваний COVID-19 в регионе и стойкая тенденция к снижению в стране)</w:t>
      </w:r>
    </w:p>
    <w:p w14:paraId="63309D6B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Работают все предприятия общественного питания при соблюдении нормативных требований (санитарных правил, технических регламентов и т.п.).</w:t>
      </w:r>
    </w:p>
    <w:p w14:paraId="5B140C14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lastRenderedPageBreak/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14:paraId="2B203EEC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2. Противоэпидемические мероприятия:</w:t>
      </w:r>
    </w:p>
    <w:p w14:paraId="0F1AAD8B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работа персонала в масках и перчатках с учетом технологических операций;</w:t>
      </w:r>
    </w:p>
    <w:p w14:paraId="0D805DC1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организация условий обработки рук кожными антисептиками для персонала;</w:t>
      </w:r>
    </w:p>
    <w:p w14:paraId="109967B1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текущая уборка с использованием моющих средств по мере необходимости в течение дня;</w:t>
      </w:r>
    </w:p>
    <w:p w14:paraId="682BBC14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дезинфекционные обработки ежедневно в конце рабочей смены;</w:t>
      </w:r>
    </w:p>
    <w:p w14:paraId="70DB2FBE" w14:textId="77777777" w:rsidR="00E85B5C" w:rsidRDefault="00E85B5C" w:rsidP="00E85B5C">
      <w:pPr>
        <w:pStyle w:val="consplusnormal"/>
        <w:shd w:val="clear" w:color="auto" w:fill="FFFFFF"/>
        <w:spacing w:before="200" w:beforeAutospacing="0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обеззараживание воздуха с использованием бактерицидных ламп только в холодном цехе и на участке порционирования блюд.</w:t>
      </w:r>
    </w:p>
    <w:p w14:paraId="23C37C1E" w14:textId="77777777" w:rsidR="00E85B5C" w:rsidRDefault="00E85B5C" w:rsidP="00E85B5C">
      <w:pPr>
        <w:pStyle w:val="consplusnormal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1D7D5A8D" w14:textId="77777777" w:rsidR="00E85B5C" w:rsidRDefault="00E85B5C" w:rsidP="00E85B5C">
      <w:pPr>
        <w:pStyle w:val="consplusnormal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6D0789EB" w14:textId="77777777" w:rsidR="00E85B5C" w:rsidRDefault="00E85B5C" w:rsidP="00E85B5C">
      <w:pPr>
        <w:pStyle w:val="consplusnormal"/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5542ED23" w14:textId="77777777" w:rsidR="00E85B5C" w:rsidRDefault="00E85B5C" w:rsidP="00E85B5C">
      <w:pPr>
        <w:pStyle w:val="consplustitle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ГОСУДАРСТВЕННОЕ САНИТАРНО-ЭПИДЕМИОЛОГИЧЕСКОЕ НОРМИРОВАНИЕ</w:t>
      </w:r>
    </w:p>
    <w:p w14:paraId="03903FCB" w14:textId="77777777" w:rsidR="00E85B5C" w:rsidRDefault="00E85B5C" w:rsidP="00E85B5C">
      <w:pPr>
        <w:pStyle w:val="consplustitle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РОССИЙСКОЙ ФЕДЕРАЦИИ</w:t>
      </w:r>
    </w:p>
    <w:p w14:paraId="4FEC0DAF" w14:textId="77777777" w:rsidR="00E85B5C" w:rsidRDefault="00E85B5C" w:rsidP="00E85B5C">
      <w:pPr>
        <w:pStyle w:val="consplusnormal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2DD5E298" w14:textId="77777777" w:rsidR="00E85B5C" w:rsidRDefault="00E85B5C" w:rsidP="00E85B5C">
      <w:pPr>
        <w:pStyle w:val="consplusnormal"/>
        <w:shd w:val="clear" w:color="auto" w:fill="FFFFFF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Утверждаю</w:t>
      </w:r>
    </w:p>
    <w:p w14:paraId="0162A9E7" w14:textId="77777777" w:rsidR="00E85B5C" w:rsidRDefault="00E85B5C" w:rsidP="00E85B5C">
      <w:pPr>
        <w:pStyle w:val="consplusnormal"/>
        <w:shd w:val="clear" w:color="auto" w:fill="FFFFFF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Руководитель Федеральной службы</w:t>
      </w:r>
    </w:p>
    <w:p w14:paraId="411CBDBD" w14:textId="77777777" w:rsidR="00E85B5C" w:rsidRDefault="00E85B5C" w:rsidP="00E85B5C">
      <w:pPr>
        <w:pStyle w:val="consplusnormal"/>
        <w:shd w:val="clear" w:color="auto" w:fill="FFFFFF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по надзору в сфере защиты прав</w:t>
      </w:r>
    </w:p>
    <w:p w14:paraId="06A7C5B2" w14:textId="77777777" w:rsidR="00E85B5C" w:rsidRDefault="00E85B5C" w:rsidP="00E85B5C">
      <w:pPr>
        <w:pStyle w:val="consplusnormal"/>
        <w:shd w:val="clear" w:color="auto" w:fill="FFFFFF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потребителей и благополучия человека,</w:t>
      </w:r>
    </w:p>
    <w:p w14:paraId="6D57E7EC" w14:textId="77777777" w:rsidR="00E85B5C" w:rsidRDefault="00E85B5C" w:rsidP="00E85B5C">
      <w:pPr>
        <w:pStyle w:val="consplusnormal"/>
        <w:shd w:val="clear" w:color="auto" w:fill="FFFFFF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Главный государственный</w:t>
      </w:r>
    </w:p>
    <w:p w14:paraId="606933A8" w14:textId="77777777" w:rsidR="00E85B5C" w:rsidRDefault="00E85B5C" w:rsidP="00E85B5C">
      <w:pPr>
        <w:pStyle w:val="consplusnormal"/>
        <w:shd w:val="clear" w:color="auto" w:fill="FFFFFF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санитарный врач</w:t>
      </w:r>
    </w:p>
    <w:p w14:paraId="3EEF95AA" w14:textId="77777777" w:rsidR="00E85B5C" w:rsidRDefault="00E85B5C" w:rsidP="00E85B5C">
      <w:pPr>
        <w:pStyle w:val="consplusnormal"/>
        <w:shd w:val="clear" w:color="auto" w:fill="FFFFFF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Российской Федерации</w:t>
      </w:r>
    </w:p>
    <w:p w14:paraId="084D683D" w14:textId="77777777" w:rsidR="00E85B5C" w:rsidRDefault="00E85B5C" w:rsidP="00E85B5C">
      <w:pPr>
        <w:pStyle w:val="consplusnormal"/>
        <w:shd w:val="clear" w:color="auto" w:fill="FFFFFF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А.Ю.ПОПОВА</w:t>
      </w:r>
    </w:p>
    <w:p w14:paraId="1CA49898" w14:textId="77777777" w:rsidR="00E85B5C" w:rsidRDefault="00E85B5C" w:rsidP="00E85B5C">
      <w:pPr>
        <w:pStyle w:val="consplusnormal"/>
        <w:shd w:val="clear" w:color="auto" w:fill="FFFFFF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21 апреля 2020 г.</w:t>
      </w:r>
    </w:p>
    <w:p w14:paraId="717ECE0A" w14:textId="77777777" w:rsidR="00E85B5C" w:rsidRDefault="00E85B5C" w:rsidP="00E85B5C">
      <w:pPr>
        <w:pStyle w:val="consplusnormal"/>
        <w:shd w:val="clear" w:color="auto" w:fill="FFFFFF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28B35922" w14:textId="77777777" w:rsidR="00E85B5C" w:rsidRDefault="00E85B5C" w:rsidP="00E85B5C">
      <w:pPr>
        <w:pStyle w:val="consplustitle"/>
        <w:shd w:val="clear" w:color="auto" w:fill="FFFFFF"/>
        <w:spacing w:before="260" w:beforeAutospacing="0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3.1. ПРОФИЛАКТИКА ИНФЕКЦИОННЫХ БОЛЕЗНЕЙ</w:t>
      </w:r>
    </w:p>
    <w:p w14:paraId="036F3ECD" w14:textId="77777777" w:rsidR="00E85B5C" w:rsidRDefault="00E85B5C" w:rsidP="00E85B5C">
      <w:pPr>
        <w:pStyle w:val="consplustitle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5DC902F5" w14:textId="77777777" w:rsidR="00E85B5C" w:rsidRDefault="00E85B5C" w:rsidP="00E85B5C">
      <w:pPr>
        <w:pStyle w:val="consplustitle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2.3.5. ПРЕДПРИЯТИЯ ТОРГОВЛИ</w:t>
      </w:r>
    </w:p>
    <w:p w14:paraId="03834B99" w14:textId="77777777" w:rsidR="00E85B5C" w:rsidRDefault="00E85B5C" w:rsidP="00E85B5C">
      <w:pPr>
        <w:pStyle w:val="consplustitle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5EF7D0D9" w14:textId="77777777" w:rsidR="00E85B5C" w:rsidRDefault="00E85B5C" w:rsidP="00E85B5C">
      <w:pPr>
        <w:pStyle w:val="consplustitle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РЕКОМЕНДАЦИИ</w:t>
      </w:r>
    </w:p>
    <w:p w14:paraId="6413EB5F" w14:textId="77777777" w:rsidR="00E85B5C" w:rsidRDefault="00E85B5C" w:rsidP="00E85B5C">
      <w:pPr>
        <w:pStyle w:val="consplustitle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ПО ОРГАНИЗАЦИИ РАБОТЫ ПРЕДПРИЯТИЙ ПРОДОВОЛЬСТВЕННОЙ</w:t>
      </w:r>
    </w:p>
    <w:p w14:paraId="6B3993D8" w14:textId="77777777" w:rsidR="00E85B5C" w:rsidRDefault="00E85B5C" w:rsidP="00E85B5C">
      <w:pPr>
        <w:pStyle w:val="consplustitle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lastRenderedPageBreak/>
        <w:t>ТОРГОВЛИ С УЧЕТОМ ЭПИДЕМИОЛОГИЧЕСКОЙ СИТУАЦИИ</w:t>
      </w:r>
    </w:p>
    <w:p w14:paraId="1AE9BABC" w14:textId="77777777" w:rsidR="00E85B5C" w:rsidRDefault="00E85B5C" w:rsidP="00E85B5C">
      <w:pPr>
        <w:pStyle w:val="consplustitle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13AD7C1E" w14:textId="77777777" w:rsidR="00E85B5C" w:rsidRDefault="00E85B5C" w:rsidP="00E85B5C">
      <w:pPr>
        <w:pStyle w:val="consplustitle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МЕТОДИЧЕСКИЕ РЕКОМЕНДАЦИИ</w:t>
      </w:r>
    </w:p>
    <w:p w14:paraId="017F38C2" w14:textId="77777777" w:rsidR="00E85B5C" w:rsidRDefault="00E85B5C" w:rsidP="00E85B5C">
      <w:pPr>
        <w:pStyle w:val="consplustitle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МР 3.1/2.3.5.0173/7-20</w:t>
      </w:r>
    </w:p>
    <w:p w14:paraId="08B12440" w14:textId="77777777" w:rsidR="00E85B5C" w:rsidRDefault="00E85B5C" w:rsidP="00E85B5C">
      <w:pPr>
        <w:pStyle w:val="consplusnormal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0EC86074" w14:textId="77777777" w:rsidR="00E85B5C" w:rsidRDefault="00E85B5C" w:rsidP="00E85B5C">
      <w:pPr>
        <w:pStyle w:val="consplusnormal"/>
        <w:shd w:val="clear" w:color="auto" w:fill="FFFFFF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Утратили силу. - Методические </w:t>
      </w:r>
      <w:hyperlink r:id="rId5" w:tooltip="&quot;МР 3.1/2.3.5.0191-20. 3.1. Профилактика инфекционных болезней. 2.3.5. Предприятия торговли. Рекомендации по профилактике новой коронавирусной инфекции (COVID-19) в предприятиях торговли. Методические рекомендации&quot; (утв. Главным государственным санитарным" w:history="1">
        <w:r>
          <w:rPr>
            <w:rStyle w:val="a3"/>
            <w:rFonts w:ascii="Verdana" w:hAnsi="Verdana"/>
            <w:sz w:val="17"/>
            <w:szCs w:val="17"/>
          </w:rPr>
          <w:t>рекомендации</w:t>
        </w:r>
      </w:hyperlink>
      <w:r>
        <w:rPr>
          <w:rFonts w:ascii="Verdana" w:hAnsi="Verdana"/>
          <w:color w:val="052635"/>
          <w:sz w:val="17"/>
          <w:szCs w:val="17"/>
        </w:rPr>
        <w:t> МР 3.1/2.3.5.0191-20, утв. Главным государственным санитарным врачом РФ 01.06.2020.</w:t>
      </w:r>
    </w:p>
    <w:p w14:paraId="3828FFC5" w14:textId="77777777" w:rsidR="00E85B5C" w:rsidRDefault="00E85B5C" w:rsidP="00E85B5C">
      <w:pPr>
        <w:shd w:val="clear" w:color="auto" w:fill="FFFFFF"/>
        <w:rPr>
          <w:rFonts w:ascii="Verdana" w:hAnsi="Verdana"/>
          <w:color w:val="052635"/>
          <w:sz w:val="17"/>
          <w:szCs w:val="17"/>
        </w:rPr>
      </w:pPr>
    </w:p>
    <w:p w14:paraId="239E1EE5" w14:textId="78AA20A4" w:rsidR="00130EDB" w:rsidRPr="00E85B5C" w:rsidRDefault="00130EDB" w:rsidP="00E85B5C"/>
    <w:sectPr w:rsidR="00130EDB" w:rsidRPr="00E8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DB"/>
    <w:rsid w:val="00130EDB"/>
    <w:rsid w:val="001415EB"/>
    <w:rsid w:val="00E4331B"/>
    <w:rsid w:val="00E8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078B3-026C-4196-B33A-77AA56BA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1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31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415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footnote reference"/>
    <w:basedOn w:val="a0"/>
    <w:uiPriority w:val="99"/>
    <w:semiHidden/>
    <w:unhideWhenUsed/>
    <w:rsid w:val="001415EB"/>
  </w:style>
  <w:style w:type="paragraph" w:styleId="a5">
    <w:name w:val="Normal (Web)"/>
    <w:basedOn w:val="a"/>
    <w:uiPriority w:val="99"/>
    <w:semiHidden/>
    <w:unhideWhenUsed/>
    <w:rsid w:val="0014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4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41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basedOn w:val="a"/>
    <w:rsid w:val="00E8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8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8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70AEA0A22250BFCD4F800FA70BE528DCE17BDF387A7C037A2510254AEAE410A2AD88277D752AD667CF53995F9ABB5472E9DBD457B3F8CAr7jEC" TargetMode="External"/><Relationship Id="rId4" Type="http://schemas.openxmlformats.org/officeDocument/2006/relationships/hyperlink" Target="https://www.askiz.org/city/pred/infor/?ELEMENT_ID=10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2020-08-20T18:52:00Z</dcterms:created>
  <dcterms:modified xsi:type="dcterms:W3CDTF">2020-08-20T18:53:00Z</dcterms:modified>
</cp:coreProperties>
</file>