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50" w:rsidRPr="007C4650" w:rsidRDefault="007C4650" w:rsidP="007C4650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C465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</w:t>
      </w:r>
      <w:r w:rsidRPr="007C465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оргово-закупочная сессия с производителями Хакасии</w:t>
      </w:r>
    </w:p>
    <w:p w:rsidR="007C4650" w:rsidRDefault="00910FD8" w:rsidP="007C4650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>Первая в этом году торгово-закупочная сессия с производителями Хакасии пройдет 16 февраля</w:t>
      </w:r>
      <w:r w:rsidRPr="007C4650">
        <w:rPr>
          <w:rFonts w:ascii="Times New Roman" w:hAnsi="Times New Roman" w:cs="Times New Roman"/>
          <w:sz w:val="26"/>
          <w:szCs w:val="26"/>
        </w:rPr>
        <w:br/>
      </w:r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>16 февраля Минэкономразвития Хакасии совместно с торговой сетью Пятерочкой проведет первую в этом году торгово-закупочную сессию. Представители торговой сети расскажут об условиях сотрудничества и проведут персональные переговоры с потенциальными партнерами. 💼🤝</w:t>
      </w:r>
      <w:r w:rsidRPr="007C4650">
        <w:rPr>
          <w:rFonts w:ascii="Times New Roman" w:hAnsi="Times New Roman" w:cs="Times New Roman"/>
          <w:sz w:val="26"/>
          <w:szCs w:val="26"/>
        </w:rPr>
        <w:br/>
      </w:r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Федеральная торговая сеть заинтересована в региональном рынке и проводит уже третью совместную с Минэкономразвития Хакасии стратегическую сессию с целью поиска новых поставщиков в местные торговые точки и в соседние регионы. Кроме того, представители сети и Минэкономразвития посетят несколько производственных предприятий, выбирать будут из заявившихся участников. </w:t>
      </w:r>
      <w:r w:rsidRPr="007C4650">
        <w:rPr>
          <w:rFonts w:ascii="Times New Roman" w:hAnsi="Times New Roman" w:cs="Times New Roman"/>
          <w:sz w:val="26"/>
          <w:szCs w:val="26"/>
        </w:rPr>
        <w:br/>
      </w:r>
    </w:p>
    <w:p w:rsidR="007C4650" w:rsidRDefault="00910FD8" w:rsidP="007C4650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>Для кого?</w:t>
      </w:r>
      <w:r w:rsidRPr="007C4650">
        <w:rPr>
          <w:rFonts w:ascii="Times New Roman" w:hAnsi="Times New Roman" w:cs="Times New Roman"/>
          <w:sz w:val="26"/>
          <w:szCs w:val="26"/>
        </w:rPr>
        <w:br/>
      </w:r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</w:t>
      </w:r>
      <w:proofErr w:type="gramStart"/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>местных производителей, желающих расширить географию сбыта</w:t>
      </w:r>
      <w:proofErr w:type="gramEnd"/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увеличить объемы продаж.</w:t>
      </w:r>
      <w:r w:rsidRPr="007C4650">
        <w:rPr>
          <w:rFonts w:ascii="Times New Roman" w:hAnsi="Times New Roman" w:cs="Times New Roman"/>
          <w:sz w:val="26"/>
          <w:szCs w:val="26"/>
        </w:rPr>
        <w:br/>
      </w:r>
    </w:p>
    <w:p w:rsidR="007C4650" w:rsidRDefault="00910FD8" w:rsidP="007C4650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> Когда?</w:t>
      </w:r>
      <w:r w:rsidRPr="007C4650">
        <w:rPr>
          <w:rFonts w:ascii="Times New Roman" w:hAnsi="Times New Roman" w:cs="Times New Roman"/>
          <w:sz w:val="26"/>
          <w:szCs w:val="26"/>
        </w:rPr>
        <w:br/>
      </w:r>
      <w:r w:rsidRPr="007C465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16 февраля 2023 года.</w:t>
      </w:r>
      <w:r w:rsidRPr="007C4650">
        <w:rPr>
          <w:rFonts w:ascii="Times New Roman" w:hAnsi="Times New Roman" w:cs="Times New Roman"/>
          <w:sz w:val="26"/>
          <w:szCs w:val="26"/>
        </w:rPr>
        <w:br/>
      </w:r>
    </w:p>
    <w:p w:rsidR="002373BF" w:rsidRPr="007C4650" w:rsidRDefault="00910FD8" w:rsidP="007C465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>Как принять участие?</w:t>
      </w:r>
      <w:r w:rsidRPr="007C4650">
        <w:rPr>
          <w:rFonts w:ascii="Times New Roman" w:hAnsi="Times New Roman" w:cs="Times New Roman"/>
          <w:sz w:val="26"/>
          <w:szCs w:val="26"/>
        </w:rPr>
        <w:br/>
      </w:r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>Связаться со специалистами Минэконо</w:t>
      </w:r>
      <w:r w:rsid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мразвития Хакасии до 13 февраля </w:t>
      </w:r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>(включительно) по тел. </w:t>
      </w:r>
      <w:r w:rsidRPr="007C4650">
        <w:rPr>
          <w:rStyle w:val="js-phone-number"/>
          <w:rFonts w:ascii="Times New Roman" w:hAnsi="Times New Roman" w:cs="Times New Roman"/>
          <w:sz w:val="26"/>
          <w:szCs w:val="26"/>
          <w:shd w:val="clear" w:color="auto" w:fill="FFFFFF"/>
        </w:rPr>
        <w:t>8 (3902) 248-200</w:t>
      </w:r>
      <w:r w:rsidRPr="007C4650">
        <w:rPr>
          <w:rFonts w:ascii="Times New Roman" w:hAnsi="Times New Roman" w:cs="Times New Roman"/>
          <w:sz w:val="26"/>
          <w:szCs w:val="26"/>
          <w:shd w:val="clear" w:color="auto" w:fill="FFFFFF"/>
        </w:rPr>
        <w:t> (доб. 241; 243).</w:t>
      </w:r>
    </w:p>
    <w:sectPr w:rsidR="002373BF" w:rsidRPr="007C4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D8"/>
    <w:rsid w:val="002373BF"/>
    <w:rsid w:val="007C4650"/>
    <w:rsid w:val="0091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10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910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2023-02-07T04:34:00Z</dcterms:created>
  <dcterms:modified xsi:type="dcterms:W3CDTF">2023-02-07T04:36:00Z</dcterms:modified>
</cp:coreProperties>
</file>