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C728B" w14:textId="77777777" w:rsidR="00F81BEA" w:rsidRPr="00F81BEA" w:rsidRDefault="00F81BEA" w:rsidP="00F8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1292"/>
        <w:gridCol w:w="2843"/>
        <w:gridCol w:w="1224"/>
        <w:gridCol w:w="4717"/>
      </w:tblGrid>
      <w:tr w:rsidR="00F81BEA" w:rsidRPr="00F81BEA" w14:paraId="7D349D8E" w14:textId="77777777" w:rsidTr="00F81BEA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31197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РОССИЙСКАЯФЕДЕРАЦИЯ</w:t>
            </w:r>
          </w:p>
          <w:p w14:paraId="0AB6B88F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1ED2EC3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 </w:t>
            </w:r>
          </w:p>
          <w:p w14:paraId="1CBDB309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A0FB3" w14:textId="2AFD38BA" w:rsidR="00F81BEA" w:rsidRPr="00F81BEA" w:rsidRDefault="00F81BEA" w:rsidP="00F81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26E16A01" wp14:editId="22D39B65">
                  <wp:extent cx="571500" cy="714375"/>
                  <wp:effectExtent l="0" t="0" r="0" b="9525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148459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91F0B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8BABE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44A0EB6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ind w:right="-18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 РЕСПУБЛИКАЗЫНЫН</w:t>
            </w:r>
          </w:p>
          <w:p w14:paraId="6C72D8B4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0CF063E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F81BEA" w:rsidRPr="00F81BEA" w14:paraId="7A54E44D" w14:textId="77777777" w:rsidTr="00F81BEA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4339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DE9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7060FF01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BEA0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</w:tr>
      <w:tr w:rsidR="00F81BEA" w:rsidRPr="00F81BEA" w14:paraId="5484CF9A" w14:textId="77777777" w:rsidTr="00F81BEA">
        <w:trPr>
          <w:trHeight w:val="513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588F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6B9D1FB7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  28.11.2016</w:t>
            </w:r>
          </w:p>
          <w:p w14:paraId="05D6B169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BB6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5202F381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6A76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19B51F77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          №  1162-п</w:t>
            </w:r>
          </w:p>
        </w:tc>
      </w:tr>
      <w:tr w:rsidR="00F81BEA" w:rsidRPr="00F81BEA" w14:paraId="638E04F4" w14:textId="77777777" w:rsidTr="00F81BEA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1D29B4" w14:textId="77777777" w:rsidR="00F81BEA" w:rsidRPr="00F81BEA" w:rsidRDefault="00F81BEA" w:rsidP="00F81BE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5A14E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99E8AE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802FA8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B10EB5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60DE41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Об утверждении Муниципальной                                     </w:t>
      </w:r>
    </w:p>
    <w:p w14:paraId="513B46BE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программы «Доступная среда для</w:t>
      </w:r>
    </w:p>
    <w:p w14:paraId="6A15CCC6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инвалидов в Аскизском районе</w:t>
      </w:r>
    </w:p>
    <w:p w14:paraId="615DBB64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на 2017-2020 годы»</w:t>
      </w:r>
    </w:p>
    <w:p w14:paraId="63EAE802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5D37828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 В целях обеспечения беспрепятственного доступа  к приоритетным объектам и услугам в приоритетных сферах жизнедеятельности инвалидов и других маломобильных групп населения, в соответствии с постановлением администрации Аскизского района Республики Хакасия от 30.10.2013 г. №1584-п «О порядке разработки, утверждения, реализации и оценки эффективности муниципальных программ Аскизского района Республики Хакасия», руководствуясь ст.ст.35,40 Устава муниципального образования Аскизский район от 20.12.2005г, </w:t>
      </w: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АдминистрацияАскизского района Республики Хакасия постановляет:</w:t>
      </w:r>
    </w:p>
    <w:p w14:paraId="5CB571CB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37DB5BBA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1.Утвердить </w:t>
      </w:r>
      <w:r w:rsidRPr="00F81BEA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прилагаемую</w:t>
      </w: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Муниципальную программу «Доступная среда для инвалидов в Аскизском районе на 2017-2020 годы».</w:t>
      </w:r>
    </w:p>
    <w:p w14:paraId="755AC662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 Постановление Администрации Аскизского района от 20.11.2013 г. №1761-п «Об утверждении муниципальной программы «Доступная среда для инвалидов в Аскизском районе на 2014-2016 годы» признать утратившим силу с 01.01.2017 г.</w:t>
      </w:r>
    </w:p>
    <w:p w14:paraId="3679994F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3.Постановление Администрации Аскизского района Республики Хакасия от 11.08.2016 г. №724-п «Об утверждении Муниципальной программы «Доступная среда для инвалидов в Аскизском районе на 2017-2020 годы»»признать утратившим силу.</w:t>
      </w:r>
    </w:p>
    <w:p w14:paraId="71FB4157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4.Направить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4F06980C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B03DE7F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E7B9BAE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 А.В.Челтыгмашев</w:t>
      </w:r>
    </w:p>
    <w:p w14:paraId="1710517B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812AB7B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  </w:t>
      </w:r>
    </w:p>
    <w:p w14:paraId="2F4978AF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0A793BD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7DB7C0C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A32AFA7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5896498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2E50DA3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                                                               УТВЕРЖДЕНА</w:t>
      </w:r>
    </w:p>
    <w:p w14:paraId="1848E7C8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left="495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Постановлением Администрации Аскизского района Республики Хакасия</w:t>
      </w:r>
    </w:p>
    <w:p w14:paraId="3FF094A9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 от 28.11.2016    № 1162-п</w:t>
      </w:r>
    </w:p>
    <w:p w14:paraId="0B83E94B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E99AA2D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МУНИЦИПАЛЬНАЯ ПРОГРАММА</w:t>
      </w:r>
    </w:p>
    <w:p w14:paraId="48226893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«Доступная среда для инвалидов в Аскизском районе</w:t>
      </w:r>
    </w:p>
    <w:p w14:paraId="6B129C47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на 2017-2020 годы»</w:t>
      </w:r>
    </w:p>
    <w:p w14:paraId="44023792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241AA58C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ПАСПОРТ</w:t>
      </w:r>
    </w:p>
    <w:p w14:paraId="2D4DA69B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Муниципальной программы</w:t>
      </w:r>
    </w:p>
    <w:p w14:paraId="16FD4B5F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«Доступная среда для инвалидов в Аскизском районе на 2017-2020 годы»</w:t>
      </w:r>
    </w:p>
    <w:p w14:paraId="0E4144CC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9495" w:type="dxa"/>
        <w:tblCellSpacing w:w="0" w:type="dxa"/>
        <w:tblInd w:w="2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563"/>
        <w:gridCol w:w="5113"/>
      </w:tblGrid>
      <w:tr w:rsidR="00F81BEA" w:rsidRPr="00F81BEA" w14:paraId="1AAB3001" w14:textId="77777777" w:rsidTr="00F81BEA">
        <w:trPr>
          <w:trHeight w:val="102"/>
          <w:tblCellSpacing w:w="0" w:type="dxa"/>
        </w:trPr>
        <w:tc>
          <w:tcPr>
            <w:tcW w:w="2234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8F8EBF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Ответственный исполнитель       </w:t>
            </w:r>
          </w:p>
          <w:p w14:paraId="008098B5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606EF98B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Соисполнители      </w:t>
            </w:r>
          </w:p>
        </w:tc>
        <w:tc>
          <w:tcPr>
            <w:tcW w:w="743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C6846A1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76A5A77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Администрация Аскизского района Республики Хакасия.</w:t>
            </w:r>
          </w:p>
          <w:p w14:paraId="761D681C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612FF50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7D8EFBC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Государственное казённое учреждение Республики Хакасия «Управление социальной поддержки населения  Аскизского района» (по согласованию);</w:t>
            </w:r>
          </w:p>
          <w:p w14:paraId="2871A403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культуры администрации Аскизского района Республики Хакасия;</w:t>
            </w:r>
          </w:p>
          <w:p w14:paraId="2AADE115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образования администрации Аскизского района Республики Хакасия;</w:t>
            </w:r>
          </w:p>
          <w:p w14:paraId="6BA09BDF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по градостроительной и жилищной политике администрации Аскизского района Республики Хакасия,</w:t>
            </w:r>
          </w:p>
          <w:p w14:paraId="0B88B187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Комитет по спорту Администрации Аскизского района Республики Хакасия;</w:t>
            </w:r>
          </w:p>
          <w:p w14:paraId="160F30BB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АРОО ХРО ООО «ВОИ» (по согласованию)</w:t>
            </w:r>
          </w:p>
          <w:p w14:paraId="5FCD419C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АУ СМИ «АсхысЧайааны».</w:t>
            </w:r>
          </w:p>
          <w:p w14:paraId="605AE90B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F81BEA" w:rsidRPr="00F81BEA" w14:paraId="5494A6E9" w14:textId="77777777" w:rsidTr="00F81BEA">
        <w:trPr>
          <w:trHeight w:val="102"/>
          <w:tblCellSpacing w:w="0" w:type="dxa"/>
        </w:trPr>
        <w:tc>
          <w:tcPr>
            <w:tcW w:w="2234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5D4425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743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90C189A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  <w:p w14:paraId="6018D1FE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  <w:p w14:paraId="333CD577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FD6080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0FFC20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C432B5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обеспечение беспрепятственного доступа  к приоритетным объектам </w:t>
            </w: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 услугам в приоритетных сферах жизнедеятельности инвалидов и других маломобильных групп населения в Аскизском районе Республики Хакасия.</w:t>
            </w:r>
          </w:p>
          <w:p w14:paraId="07DA164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F81BEA" w:rsidRPr="00F81BEA" w14:paraId="6E0DB5D8" w14:textId="77777777" w:rsidTr="00F81BEA">
        <w:trPr>
          <w:trHeight w:val="57"/>
          <w:tblCellSpacing w:w="0" w:type="dxa"/>
        </w:trPr>
        <w:tc>
          <w:tcPr>
            <w:tcW w:w="2234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5D416A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Задачи</w:t>
            </w:r>
          </w:p>
        </w:tc>
        <w:tc>
          <w:tcPr>
            <w:tcW w:w="743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76E97B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  <w:p w14:paraId="30E7C61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46A80360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6966699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EAC490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Аскизском районе Республики Хакасия;</w:t>
            </w:r>
          </w:p>
          <w:p w14:paraId="43839F01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информационно-методическое обеспечение системы реабилитации и социальной интеграции инвалидов в Аскизском районе Республики Хакасия;</w:t>
            </w:r>
          </w:p>
          <w:p w14:paraId="2B77C946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Аскизском районе Республики Хакасия;</w:t>
            </w:r>
          </w:p>
          <w:p w14:paraId="2D714917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F81BEA" w:rsidRPr="00F81BEA" w14:paraId="79B81E41" w14:textId="77777777" w:rsidTr="00F81BEA">
        <w:trPr>
          <w:trHeight w:val="57"/>
          <w:tblCellSpacing w:w="0" w:type="dxa"/>
        </w:trPr>
        <w:tc>
          <w:tcPr>
            <w:tcW w:w="2234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F060C0B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743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608BD1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4BE770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pacing w:val="6"/>
                <w:sz w:val="26"/>
                <w:szCs w:val="26"/>
                <w:lang w:eastAsia="ru-RU"/>
              </w:rPr>
              <w:t>доля </w:t>
            </w: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приоритетных объектов и услуг в приоритетных сферах жизнедеятельности инвалидов, нанесенных на карту доступности Аскизского района Республики Хакасия по результатам их паспортизации:</w:t>
            </w:r>
          </w:p>
          <w:p w14:paraId="72FA8EB9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2017 год – 45%;</w:t>
            </w:r>
          </w:p>
          <w:p w14:paraId="114243A6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2018 год – 60%;</w:t>
            </w:r>
          </w:p>
          <w:p w14:paraId="3629F545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2019 год – 75%.</w:t>
            </w:r>
          </w:p>
          <w:p w14:paraId="02B33A3A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2020 год – 75%.</w:t>
            </w:r>
          </w:p>
          <w:p w14:paraId="30CD7499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численность инвалидов, в том числе детей-инвалидов, принявших участие в культурных и спортивных мероприятиях, и их доля в общей </w:t>
            </w: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численности лиц данной категории в Аскизском районе Республики Хакасия </w:t>
            </w:r>
            <w:r w:rsidRPr="00F81BEA">
              <w:rPr>
                <w:rFonts w:ascii="Verdana" w:eastAsia="Times New Roman" w:hAnsi="Verdana" w:cs="Times New Roman"/>
                <w:color w:val="052635"/>
                <w:spacing w:val="6"/>
                <w:sz w:val="26"/>
                <w:szCs w:val="26"/>
                <w:lang w:eastAsia="ru-RU"/>
              </w:rPr>
              <w:t>(в год):</w:t>
            </w:r>
          </w:p>
          <w:p w14:paraId="54FEEDE5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2017 год – (14%);</w:t>
            </w:r>
          </w:p>
          <w:p w14:paraId="52F952A4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2018 год – (17%);</w:t>
            </w:r>
          </w:p>
          <w:p w14:paraId="41E43F5C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2019 год – (20%).</w:t>
            </w:r>
          </w:p>
          <w:p w14:paraId="6C5F87D5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2020 год – (20%).</w:t>
            </w:r>
          </w:p>
          <w:p w14:paraId="27EAE74C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F81BEA" w:rsidRPr="00F81BEA" w14:paraId="4A0B2CA5" w14:textId="77777777" w:rsidTr="00F81BEA">
        <w:trPr>
          <w:trHeight w:val="102"/>
          <w:tblCellSpacing w:w="0" w:type="dxa"/>
        </w:trPr>
        <w:tc>
          <w:tcPr>
            <w:tcW w:w="2234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76DA70A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Этапы и сроки реализации</w:t>
            </w:r>
          </w:p>
          <w:p w14:paraId="34ADF530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0A40204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Объем бюджетных ассигнований</w:t>
            </w:r>
          </w:p>
        </w:tc>
        <w:tc>
          <w:tcPr>
            <w:tcW w:w="743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EEE032E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BFCF09A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2017-2020 годы (этапы не выделяются)</w:t>
            </w:r>
          </w:p>
          <w:p w14:paraId="01A70536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F7FA41B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EC7A88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общий объем финансирования Программы из средств бюджета муниципального образования Аскизский район Республики Хакасия составляет 280,0 тыс. руб., из них:</w:t>
            </w:r>
          </w:p>
          <w:p w14:paraId="2C9A21A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2017 год – 70,0 тыс. рублей;</w:t>
            </w:r>
          </w:p>
          <w:p w14:paraId="300919B8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2018 год – 70,0 тыс. рублей;</w:t>
            </w:r>
          </w:p>
          <w:p w14:paraId="682C87D3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2019 год – 70,0 тыс. рублей;</w:t>
            </w:r>
          </w:p>
          <w:p w14:paraId="0F639DA5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2020 год – 70,0 тыс. рублей.</w:t>
            </w:r>
          </w:p>
          <w:p w14:paraId="7BA37D4F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F81BEA" w:rsidRPr="00F81BEA" w14:paraId="73819B6C" w14:textId="77777777" w:rsidTr="00F81BEA">
        <w:trPr>
          <w:trHeight w:val="102"/>
          <w:tblCellSpacing w:w="0" w:type="dxa"/>
        </w:trPr>
        <w:tc>
          <w:tcPr>
            <w:tcW w:w="2234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BC93FA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Ожидаемые результаты реализации                      </w:t>
            </w:r>
          </w:p>
        </w:tc>
        <w:tc>
          <w:tcPr>
            <w:tcW w:w="743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85B616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  <w:p w14:paraId="1EA742C9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1B9D5D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pacing w:val="6"/>
                <w:sz w:val="26"/>
                <w:szCs w:val="26"/>
                <w:lang w:eastAsia="ru-RU"/>
              </w:rPr>
              <w:t>доля </w:t>
            </w: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приоритетных объектов и услуг в приоритетных сферах жизнедеятельности инвалидов, нанесенных на карту доступности Республики Хакасия по результатам их паспортизации – не менее 75%;</w:t>
            </w:r>
          </w:p>
          <w:p w14:paraId="214E45A5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численность инвалидов, в том числе детей-инвалидов, принявших участие в культурных и спортивных мероприятиях, и их доля в общей </w:t>
            </w: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численности лиц данной категории в Аскизском районе Республики Хакасия – не менее 55%;</w:t>
            </w:r>
          </w:p>
          <w:p w14:paraId="52D293EC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4E348481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4FCC35E2" w14:textId="77777777" w:rsidR="00F81BEA" w:rsidRPr="00F81BEA" w:rsidRDefault="00F81BEA" w:rsidP="00F81BEA">
      <w:pPr>
        <w:shd w:val="clear" w:color="auto" w:fill="FFFFFF"/>
        <w:spacing w:before="100" w:beforeAutospacing="1" w:after="180" w:line="270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83C03F4" w14:textId="77777777" w:rsidR="00F81BEA" w:rsidRPr="00F81BEA" w:rsidRDefault="00F81BEA" w:rsidP="00F81BEA">
      <w:pPr>
        <w:shd w:val="clear" w:color="auto" w:fill="FFFFFF"/>
        <w:spacing w:before="100" w:beforeAutospacing="1" w:after="180" w:line="270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1709436" w14:textId="77777777" w:rsidR="00F81BEA" w:rsidRPr="00F81BEA" w:rsidRDefault="00F81BEA" w:rsidP="00F81BEA">
      <w:pPr>
        <w:shd w:val="clear" w:color="auto" w:fill="FFFFFF"/>
        <w:spacing w:before="100" w:beforeAutospacing="1" w:after="180" w:line="270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 Общая характеристика</w:t>
      </w:r>
    </w:p>
    <w:p w14:paraId="36F2BD06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Муниципальная программа «Доступная средадля инвалидов в Аскизском районе на 2017-2020 годы»(далее – Программа) разработана в целях комплексного решения проблем инвалидов и других маломобильных групп населения, обеспечения доступной среды жизнедеятельности на основании принципов, утвержденных в Конвенции о правах инвалидов, ратифицированной Федеральным законом от 03.05.2012 № 46-ФЗ «О ратификации Конвенции о правах инвалидов», а также следующих нормативных правовых актов:</w:t>
      </w:r>
    </w:p>
    <w:p w14:paraId="194A6E1E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left="-10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постановление администрации Аскизского района Республики Хакасия от 30.10.2013 г. №1584-п «О порядке разработки, утверждения, реализации и оценки эффективности муниципальных программ Аскизского района Республики Хакасия»;</w:t>
      </w:r>
    </w:p>
    <w:p w14:paraId="576F2DB1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left="-10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постановление администрации Аскизского района Республики Хакасия от 31.10.2013 г. №1601-п «О разработке муниципальных программ Аскизского района Республики Хакасия»;</w:t>
      </w:r>
    </w:p>
    <w:p w14:paraId="5F38D35D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Приоритетными задачами социально-экономического развития Аскизского района Республики Хакасия являются формирование доступной среды жизнедеятельности, социальная реабилитация и интеграция граждан с инвалидностью.</w:t>
      </w:r>
    </w:p>
    <w:p w14:paraId="22117E7D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Под доступной средой жизнедеятельности понимается организация окружающего пространства, при которой любой человек независимо от своего состояния, физических возможностей и других ограничений имеет возможность беспрепятственного доступа к любым объектам социальной, общественной, транспортной и иной инфраструктуры.</w:t>
      </w:r>
    </w:p>
    <w:p w14:paraId="142E43E0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На территории Аскизского района Республики Хакасия по состоянию на 01.01.2016г. проживает 2086  инвалидов, из них 178 ребенка-инвалида. Наиболее уязвимыми по характерным </w:t>
      </w: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особенностям взаимодействия со средой жизнедеятельности являются три основные категории инвалидов: граждане с нарушениями зрения; граждане с нарушениями слуха; граждане с нарушениями опорно-двигательного аппарата.</w:t>
      </w:r>
    </w:p>
    <w:p w14:paraId="4DEEA045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За последние годы в районе и по республике наметилась тенденция к снижению общей численности инвалидов. Несмотря на  положительные тенденции изменения показателей инвалидности, остается нерешенной важная социальная задача – обеспечение беспрепятственного доступа инвалидов к приоритетным объектам социальной инфраструктуры.</w:t>
      </w:r>
    </w:p>
    <w:p w14:paraId="5687643C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-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Доступность социальной среды, включая сферы транспорта, образования, здравоохранения, социальной защиты, культуры, физической культуры и спорта является условием успешной социальной интеграции инвалидов и других маломобильных групп населения.</w:t>
      </w:r>
    </w:p>
    <w:p w14:paraId="231D4497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-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Задачи социальной реабилитации и интеграции инвалидов, детей-инвалидов в течение ряда лет решались в рамках реализации:</w:t>
      </w:r>
    </w:p>
    <w:p w14:paraId="34DD12D2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Муниципальной программы «Доступная среда для инвалидов в Аскизском районе на 2014-2016 годы», утвержденной постановлением администрации Аскизского район от 20.11.2013 г. №1761-п;</w:t>
      </w:r>
    </w:p>
    <w:p w14:paraId="2027E473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Муниципальной программы «Дети Аскизского района на 2014-2016 годы», утвержденной постановлением администрации Аскизского район от 22.04.2016 г. №367-п.</w:t>
      </w:r>
    </w:p>
    <w:p w14:paraId="3573C14E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Продолжается работа по созданию условий для беспрепятственногодоступа в социально значимые учреждения, административные здания и помещения: монтируются пандусы, осуществляется замена дверных блоков для передвижения колясок.</w:t>
      </w:r>
    </w:p>
    <w:p w14:paraId="34CBA9A6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В сфере спортивной и социокультурной реабилитации вАскизском районе Республики Хакасия продолжают создаваться условия для занятий физической культурой, спортом, социокультурной деятельностью людей с ограниченными возможностями здоровья. Учитывая особое значение реализации социально значимых целей по созданию дополнительных возможностей для занятия спортом людей с ограниченными возможностями здоровья, осуществляется совместная с общественной организацией инвалидов разработка положений по проведению районных спортивных, физкультурно-оздоровительных мероприятий.Вместе с тем спортивные объекты не в полной мере адаптированы для нужд инвалидов и маломобильных групп </w:t>
      </w: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населения, необходимо приобретение специализированного оборудования для занятий спортом.</w:t>
      </w:r>
    </w:p>
    <w:p w14:paraId="043816C1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Социокультурная реабилитация инвалидов в рамках реализации индивидуальных программ реабилитации в районе осуществляется на базе музеев, библиотек, клубов, спортивных сооружений.</w:t>
      </w:r>
    </w:p>
    <w:p w14:paraId="76CDAE98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целях обеспечения согласованных действий исполнительных органов местного самоуправления, общественных объединений ветеранов и инвалидов в Аскизском районе Республики Хакасия создан и действует Координационный совет по делам инвалидов при Администрации Аскизского района Республики Хакасия.</w:t>
      </w:r>
    </w:p>
    <w:p w14:paraId="4BAFFE2C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целях изучения и анализа доступности среды для инвалидов и других маломобильных групп населения в Аскизском районе по Постановлению Администрации Аскизского района от 03.03.2016 года №166-п работает комиссия по мониторингу объектов социальной инфраструктуры Аскизского района Республики Хакасия по созданию доступной среды для людей с ограниченными возможностями здоровья.</w:t>
      </w:r>
    </w:p>
    <w:p w14:paraId="39B6A8B0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Комиссией определены перечни и составлен график обследования муниципальных объектов. По результатам обследований на 01 января 2016 г. паспортизировано 40объекта. Необходимо в 63 объектах провести дальнейшую работу по паспортизации и классификации социально значимых объектов, адаптации приоритетных объектов и услуг в приоритетных сферах жизнедеятельности.</w:t>
      </w:r>
    </w:p>
    <w:p w14:paraId="2F724573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312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 учетом имеющихся проблем возникает необходимость проведения в Аскизском районе Республики Хакасия комплекса мероприятий, взаимоувязанных по конкретным целям, ресурсам, срокам реализации и исполнителям, обеспечивающих системный подход к решению проблем инвалидов программно-целевым методом как наиболее целесообразным в решении задач комплексной реабилитации инвалидов.</w:t>
      </w:r>
    </w:p>
    <w:p w14:paraId="4DDF1AA1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2. Приоритеты Муниципальной политики</w:t>
      </w:r>
    </w:p>
    <w:p w14:paraId="030D61C4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в сфере реализации муниципальной программы, цель и задачи.</w:t>
      </w:r>
    </w:p>
    <w:p w14:paraId="336C566C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E3C4C3F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-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Приоритеты в сфере муниципальной политики в отношении инвалидов направлены на обеспечение доступности к приоритетным объектам и услугам в </w:t>
      </w: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приоритетных сферах жизнедеятельности инвалидов и других маломобильных групп населения.</w:t>
      </w:r>
    </w:p>
    <w:p w14:paraId="4A45E3A7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-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Исходя из приоритетов, определена цель Программы – обеспечение доступности к приоритетным объектам и услугам в приоритетных сферах жизнедеятельности инвалидов и других маломобильных групп населения в Аскизском районе Республики Хакасия.</w:t>
      </w:r>
    </w:p>
    <w:p w14:paraId="763B648B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-115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Для достижения поставленной цели требуется реализация мероприятий, направленных на решение следующих задач:</w:t>
      </w:r>
    </w:p>
    <w:p w14:paraId="5F8D1165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-115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Аскизском районе Республики Хакасия;</w:t>
      </w:r>
    </w:p>
    <w:p w14:paraId="41E134EB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-115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информационно-методическое обеспечение системы реабилитации и социальной интеграции инвалидов в Аскизском районе Республики Хакасия;</w:t>
      </w:r>
    </w:p>
    <w:p w14:paraId="77B8046B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-115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Аскизском районе Республики Хакасия.</w:t>
      </w:r>
    </w:p>
    <w:p w14:paraId="698E7009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3. Сроки реализации</w:t>
      </w:r>
    </w:p>
    <w:p w14:paraId="186CEA28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55FAEB0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-115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Решение поставленных задач будет осуществляться в ходе реализации Программы с 2017 по 2020 год (этапы не выделяются).</w:t>
      </w:r>
    </w:p>
    <w:p w14:paraId="62BD6B94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ходе выполнения мероприятийПрограммы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Аскизского района Республики Хакасия.</w:t>
      </w:r>
    </w:p>
    <w:p w14:paraId="17D4FE36" w14:textId="77777777" w:rsidR="00F81BEA" w:rsidRPr="00F81BEA" w:rsidRDefault="00F81BEA" w:rsidP="00F81BEA">
      <w:pPr>
        <w:shd w:val="clear" w:color="auto" w:fill="FFFFFF"/>
        <w:spacing w:before="100" w:beforeAutospacing="1" w:after="180" w:line="270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129113E" w14:textId="77777777" w:rsidR="00F81BEA" w:rsidRPr="00F81BEA" w:rsidRDefault="00F81BEA" w:rsidP="00F81BEA">
      <w:pPr>
        <w:shd w:val="clear" w:color="auto" w:fill="FFFFFF"/>
        <w:spacing w:before="100" w:beforeAutospacing="1" w:after="180" w:line="270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4. Перечень программных мероприятий</w:t>
      </w:r>
    </w:p>
    <w:p w14:paraId="7F875721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-115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рамках Программы реализуется комплекс мероприятий, направленных на обеспечение доступности к приоритетным объектам и услугам в приоритетных сферах жизнедеятельности инвалидов и других маломобильных групп населения.</w:t>
      </w:r>
    </w:p>
    <w:p w14:paraId="06268481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Перечень программных мероприятий в разрезе задач представлен в таблице 1</w:t>
      </w:r>
    </w:p>
    <w:p w14:paraId="0EB5F18D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50079E6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2E5157EE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Таблица 1</w:t>
      </w:r>
    </w:p>
    <w:p w14:paraId="01A7042E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Перечень программных мероприятий</w:t>
      </w:r>
    </w:p>
    <w:p w14:paraId="7F580D75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val="en-US" w:eastAsia="ru-RU"/>
        </w:rPr>
        <w:t> </w:t>
      </w:r>
    </w:p>
    <w:tbl>
      <w:tblPr>
        <w:tblW w:w="993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992"/>
        <w:gridCol w:w="1394"/>
        <w:gridCol w:w="798"/>
        <w:gridCol w:w="725"/>
        <w:gridCol w:w="725"/>
        <w:gridCol w:w="725"/>
        <w:gridCol w:w="283"/>
        <w:gridCol w:w="651"/>
        <w:gridCol w:w="20"/>
        <w:gridCol w:w="3134"/>
      </w:tblGrid>
      <w:tr w:rsidR="00F81BEA" w:rsidRPr="00F81BEA" w14:paraId="1881D2E8" w14:textId="77777777" w:rsidTr="00F81BEA">
        <w:trPr>
          <w:trHeight w:val="345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3CE9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№</w:t>
            </w:r>
          </w:p>
          <w:p w14:paraId="2D72A251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9D804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81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DC15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Объем финансирования по годам,</w:t>
            </w:r>
          </w:p>
          <w:p w14:paraId="1FB7E82C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B1F4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</w:tr>
      <w:tr w:rsidR="00F81BEA" w:rsidRPr="00F81BEA" w14:paraId="688A2F88" w14:textId="77777777" w:rsidTr="00F81BEA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84CC19" w14:textId="77777777" w:rsidR="00F81BEA" w:rsidRPr="00F81BEA" w:rsidRDefault="00F81BEA" w:rsidP="00F81BE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96AF4D" w14:textId="77777777" w:rsidR="00F81BEA" w:rsidRPr="00F81BEA" w:rsidRDefault="00F81BEA" w:rsidP="00F81BE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FD1B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D060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A500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DEB3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298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1227B6" w14:textId="77777777" w:rsidR="00F81BEA" w:rsidRPr="00F81BEA" w:rsidRDefault="00F81BEA" w:rsidP="00F81BE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F81BEA" w:rsidRPr="00F81BEA" w14:paraId="191C37F4" w14:textId="77777777" w:rsidTr="00F81BE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E5A03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E44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702B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2AA9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9E23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C9195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FE68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D098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9</w:t>
            </w:r>
          </w:p>
        </w:tc>
      </w:tr>
      <w:tr w:rsidR="00F81BEA" w:rsidRPr="00F81BEA" w14:paraId="2CD7BB8D" w14:textId="77777777" w:rsidTr="00F81BEA"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5239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3297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1. Задача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населения»</w:t>
            </w:r>
          </w:p>
        </w:tc>
      </w:tr>
      <w:tr w:rsidR="00F81BEA" w:rsidRPr="00F81BEA" w14:paraId="3E0E39B2" w14:textId="77777777" w:rsidTr="00F81BE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CAE4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6F48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Организация и проведение районной спартакиады  детей-инвалидов.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111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BB96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8FE8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B709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A291" w14:textId="77777777" w:rsidR="00F81BEA" w:rsidRPr="00F81BEA" w:rsidRDefault="00F81BEA" w:rsidP="00F81BEA">
            <w:pPr>
              <w:spacing w:before="100" w:beforeAutospacing="1" w:after="180" w:line="27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8DC4" w14:textId="77777777" w:rsidR="00F81BEA" w:rsidRPr="00F81BEA" w:rsidRDefault="00F81BEA" w:rsidP="00F81BEA">
            <w:pPr>
              <w:spacing w:before="100" w:beforeAutospacing="1" w:after="180" w:line="27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ГКУ РХ «УСПН Аскизского района» (по согласованию), Управление культуры Администрации  Аскизского района Республики Хакасия, АРОО ХРО ООО «ВОИ» (по согласованию), главы сельских и городских поселений (по согласованию)</w:t>
            </w:r>
          </w:p>
        </w:tc>
      </w:tr>
      <w:tr w:rsidR="00F81BEA" w:rsidRPr="00F81BEA" w14:paraId="2231BE3B" w14:textId="77777777" w:rsidTr="00F81BE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842EC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3FB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Организация и проведение ежегодного районного фестиваля художественного творчества людей с ограниченными возможностями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EDA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2DA1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41CC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9ED73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336B" w14:textId="77777777" w:rsidR="00F81BEA" w:rsidRPr="00F81BEA" w:rsidRDefault="00F81BEA" w:rsidP="00F81BEA">
            <w:pPr>
              <w:spacing w:before="100" w:beforeAutospacing="1" w:after="180" w:line="27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43CC" w14:textId="77777777" w:rsidR="00F81BEA" w:rsidRPr="00F81BEA" w:rsidRDefault="00F81BEA" w:rsidP="00F81BEA">
            <w:pPr>
              <w:spacing w:before="100" w:beforeAutospacing="1" w:after="180" w:line="27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ГКУ РХ «УСПН Аскизского района» (по согласованию), Управление культуры АдминистрацииАскизского района Республики Хакасия, АРОО ХРО ООО «ВОИ» (по согласованию), главы сельских и городских поселений (по согласованию)</w:t>
            </w:r>
          </w:p>
        </w:tc>
      </w:tr>
      <w:tr w:rsidR="00F81BEA" w:rsidRPr="00F81BEA" w14:paraId="017133B8" w14:textId="77777777" w:rsidTr="00F81BE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9E18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CF58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Организация и проведение новогодней елки Главы для детей с ограниченными возможностями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2593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F3BEB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A4CBB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A224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EA75" w14:textId="77777777" w:rsidR="00F81BEA" w:rsidRPr="00F81BEA" w:rsidRDefault="00F81BEA" w:rsidP="00F81BEA">
            <w:pPr>
              <w:spacing w:before="100" w:beforeAutospacing="1" w:after="180" w:line="27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5913A" w14:textId="77777777" w:rsidR="00F81BEA" w:rsidRPr="00F81BEA" w:rsidRDefault="00F81BEA" w:rsidP="00F81BEA">
            <w:pPr>
              <w:spacing w:before="100" w:beforeAutospacing="1" w:after="180" w:line="27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ГКУ РХ «УСПН Аскизского района», Управление культуры администрации  Аскизского района Республики Хакасия, АРОО ХРО ООО «ВОИ» (по согласованию), главы сельских и городских поселений (по согласованию)</w:t>
            </w:r>
          </w:p>
        </w:tc>
      </w:tr>
      <w:tr w:rsidR="00F81BEA" w:rsidRPr="00F81BEA" w14:paraId="7FD796C2" w14:textId="77777777" w:rsidTr="00F81BE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BE8E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4DF1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lastRenderedPageBreak/>
              <w:t>ежегодного фестиваля среди детей с ограниченными возможностями под девизом «Радость жизни - радость победы!»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DB6A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lastRenderedPageBreak/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2236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4E00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54C8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3D05" w14:textId="77777777" w:rsidR="00F81BEA" w:rsidRPr="00F81BEA" w:rsidRDefault="00F81BEA" w:rsidP="00F81BEA">
            <w:pPr>
              <w:spacing w:before="100" w:beforeAutospacing="1" w:after="180" w:line="27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C3C9" w14:textId="77777777" w:rsidR="00F81BEA" w:rsidRPr="00F81BEA" w:rsidRDefault="00F81BEA" w:rsidP="00F81BEA">
            <w:pPr>
              <w:spacing w:before="100" w:beforeAutospacing="1" w:after="180" w:line="27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ГКУ РХ «УСПН Аскизского района», Управление </w:t>
            </w: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lastRenderedPageBreak/>
              <w:t>культуры администрации  Аскизского района Республики Хакасия, Комитет по спорту, АРОО ХРО ООО «ВОИ» (по согласованию), главы сельских и городских поселений (по согласованию)</w:t>
            </w:r>
          </w:p>
        </w:tc>
      </w:tr>
      <w:tr w:rsidR="00F81BEA" w:rsidRPr="00F81BEA" w14:paraId="51249093" w14:textId="77777777" w:rsidTr="00F81BE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F9F25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FBE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7064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762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1CCF8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1F08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670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1BF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F81BEA" w:rsidRPr="00F81BEA" w14:paraId="65180EEA" w14:textId="77777777" w:rsidTr="00F81BE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B452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86CB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037A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0EC1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B4C4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94F3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7</w:t>
            </w: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val="en-US" w:eastAsia="ru-RU"/>
              </w:rPr>
              <w:t>0</w:t>
            </w: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0EA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94D5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F81BEA" w:rsidRPr="00F81BEA" w14:paraId="04DB6E8E" w14:textId="77777777" w:rsidTr="00F81BE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0115D3" w14:textId="77777777" w:rsidR="00F81BEA" w:rsidRPr="00F81BEA" w:rsidRDefault="00F81BEA" w:rsidP="00F81BE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AF324B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293DA3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2E809E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08DE2D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4047B4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B98B0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D58AC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6FBC4A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973BBF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DBF890" w14:textId="77777777" w:rsidR="00F81BEA" w:rsidRPr="00F81BEA" w:rsidRDefault="00F81BEA" w:rsidP="00F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2CE093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1B060EF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5. Обоснование ресурсного обеспечения</w:t>
      </w:r>
    </w:p>
    <w:p w14:paraId="4683A2A4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303440C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Общий объем финансирования программы из средств бюджета муниципального образования Аскизский район Республики Хакасиясоставляет 280,0 тыс. рублей, из них:</w:t>
      </w:r>
    </w:p>
    <w:p w14:paraId="6F564B5C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2017 год – 70,0 тыс. рублей;</w:t>
      </w:r>
    </w:p>
    <w:p w14:paraId="5C9601CE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2018 год – 70,0 тыс. рублей;</w:t>
      </w:r>
    </w:p>
    <w:p w14:paraId="01D01F92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2019 год – 70,0 тыс. рублей;</w:t>
      </w:r>
    </w:p>
    <w:p w14:paraId="2857CE73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2020 год – 70,0 тыс. рублей.</w:t>
      </w:r>
    </w:p>
    <w:p w14:paraId="4B97E446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Распределение финансовых средств по главным распорядителям бюджетных средств представлено в таблице 2.</w:t>
      </w:r>
    </w:p>
    <w:p w14:paraId="1D1D41C0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Таблица 2</w:t>
      </w:r>
    </w:p>
    <w:p w14:paraId="067020F2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9360" w:type="dxa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7"/>
        <w:gridCol w:w="1134"/>
        <w:gridCol w:w="1276"/>
        <w:gridCol w:w="1277"/>
        <w:gridCol w:w="1277"/>
      </w:tblGrid>
      <w:tr w:rsidR="00F81BEA" w:rsidRPr="00F81BEA" w14:paraId="02E017E5" w14:textId="77777777" w:rsidTr="00F81BEA">
        <w:trPr>
          <w:trHeight w:val="297"/>
          <w:tblCellSpacing w:w="0" w:type="dxa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C8E40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распорядитель</w:t>
            </w:r>
          </w:p>
          <w:p w14:paraId="74D9F8C6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бюджетных средств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29C7BA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 финансирования, тыс. рублей</w:t>
            </w:r>
          </w:p>
        </w:tc>
      </w:tr>
      <w:tr w:rsidR="00F81BEA" w:rsidRPr="00F81BEA" w14:paraId="736B5BA7" w14:textId="77777777" w:rsidTr="00F81BEA">
        <w:trPr>
          <w:trHeight w:val="26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016030" w14:textId="77777777" w:rsidR="00F81BEA" w:rsidRPr="00F81BEA" w:rsidRDefault="00F81BEA" w:rsidP="00F81BE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413E4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0BE55F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 по годам</w:t>
            </w:r>
          </w:p>
        </w:tc>
      </w:tr>
      <w:tr w:rsidR="00F81BEA" w:rsidRPr="00F81BEA" w14:paraId="4863D62C" w14:textId="77777777" w:rsidTr="00F81BE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A81651" w14:textId="77777777" w:rsidR="00F81BEA" w:rsidRPr="00F81BEA" w:rsidRDefault="00F81BEA" w:rsidP="00F81BE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6D1CFB" w14:textId="77777777" w:rsidR="00F81BEA" w:rsidRPr="00F81BEA" w:rsidRDefault="00F81BEA" w:rsidP="00F81BE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FDB740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6C0BEE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12A910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ECB18A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F81BEA" w:rsidRPr="00F81BEA" w14:paraId="27544B9A" w14:textId="77777777" w:rsidTr="00F81BEA">
        <w:trPr>
          <w:trHeight w:val="40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1C240F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A037A2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</w:t>
            </w: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0</w:t>
            </w: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82EFB6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32D2E3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D12A07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462709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0</w:t>
            </w: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,0</w:t>
            </w:r>
          </w:p>
        </w:tc>
      </w:tr>
      <w:tr w:rsidR="00F81BEA" w:rsidRPr="00F81BEA" w14:paraId="3AC6B1D9" w14:textId="77777777" w:rsidTr="00F81BEA">
        <w:trPr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E529C9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80F1DD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</w:t>
            </w: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0</w:t>
            </w: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CB9011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629B6A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F11708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0D92D5" w14:textId="77777777" w:rsidR="00F81BEA" w:rsidRPr="00F81BEA" w:rsidRDefault="00F81BEA" w:rsidP="00F81B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0</w:t>
            </w:r>
            <w:r w:rsidRPr="00F81BE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,0</w:t>
            </w:r>
          </w:p>
        </w:tc>
      </w:tr>
    </w:tbl>
    <w:p w14:paraId="73A19BB6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9DF89B5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6. Перечень целевых показателей</w:t>
      </w:r>
    </w:p>
    <w:p w14:paraId="2FB2B082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52A3733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-115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Для оценки эффективности реализации Программы в соответствии с приоритетными направлениями ее реализации применяются целевые показатели:</w:t>
      </w:r>
    </w:p>
    <w:p w14:paraId="6F94A6C5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-115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доля приоритетных объектов и услуг в приоритетных сферах жизнедеятельности инвалидов, нанесенных на карту доступности Аскизского района Республики Хакасия по результатам их паспортизации:</w:t>
      </w:r>
    </w:p>
    <w:p w14:paraId="34CECE86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2017 год – 45%;</w:t>
      </w:r>
    </w:p>
    <w:p w14:paraId="7CD5C75D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2018 год – 60%;</w:t>
      </w:r>
    </w:p>
    <w:p w14:paraId="304E2F13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2019 год – 75%;</w:t>
      </w:r>
    </w:p>
    <w:p w14:paraId="4270C225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2020 год – 75%.</w:t>
      </w:r>
    </w:p>
    <w:p w14:paraId="7AD4E1E6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-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численность инвалидов, в том числе детей-инвалидов, принявших участие в культурных и спортивных мероприятиях, и их доля в общей численности лиц данной категории в Аскизском районе Республики Хакасия</w:t>
      </w:r>
    </w:p>
    <w:p w14:paraId="53EB3A4D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2017 год – (14%);</w:t>
      </w:r>
    </w:p>
    <w:p w14:paraId="02287EA8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2018 год – (17%);</w:t>
      </w:r>
    </w:p>
    <w:p w14:paraId="668FAEF9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2019 год – (20%);</w:t>
      </w:r>
    </w:p>
    <w:p w14:paraId="31386C4A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2020 год – (20%).</w:t>
      </w:r>
    </w:p>
    <w:p w14:paraId="5C9F1797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E58EB59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44999F7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7. Управление и контроль за реализацией Программы</w:t>
      </w:r>
    </w:p>
    <w:p w14:paraId="66A44A08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7B902AD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Администрация Аскизского районаРеспублики Хакасия обеспечивает координацию деятельности соисполнителей Программы, проводит анализ по рациональному использованию финансовых ресурсов Программы.</w:t>
      </w:r>
    </w:p>
    <w:p w14:paraId="1FA884A9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Соисполнители муниципальной программыежегодно до 20 января года, следующего за отчетным, направляют в Администрацию Аскизского районаРеспублики Хакасияинформацию о реализации мероприятий Программы.</w:t>
      </w:r>
    </w:p>
    <w:p w14:paraId="1EF60AC2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0077344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8DDD9C9" w14:textId="77777777" w:rsidR="00F81BEA" w:rsidRPr="00F81BEA" w:rsidRDefault="00F81BEA" w:rsidP="00F81BEA">
      <w:pPr>
        <w:shd w:val="clear" w:color="auto" w:fill="FFFFFF"/>
        <w:spacing w:before="100" w:beforeAutospacing="1" w:after="180" w:line="270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8. Оценка эффективности реализации Программы</w:t>
      </w:r>
    </w:p>
    <w:p w14:paraId="11F8C4F2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27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Программа направлена на развитие мер социальной поддержки инвалидов и детей-инвалидов, на формирование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14:paraId="0FA831FD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27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Социальная эффективность Программы выражается в снижении социальной напряженности в обществе за счет:</w:t>
      </w:r>
    </w:p>
    <w:p w14:paraId="4292619F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27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увеличения уровня информированности инвалидов и других маломобильных групп населенияо доступных социально значимых объектах и услугах, о формате их предоставления;</w:t>
      </w:r>
    </w:p>
    <w:p w14:paraId="04B7D8C6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27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преодоления социальной изоляции и включенности инвалидов и других маломобильных групп населенияв жизнь общества;</w:t>
      </w:r>
    </w:p>
    <w:p w14:paraId="1C03C666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27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информационных кампаний и акций средств массовой информации в освещении проблем инвалидов для граждан, не являющихся инвалидами;</w:t>
      </w:r>
    </w:p>
    <w:p w14:paraId="57DEFFCF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27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повышения уровня и качества услуг, предоставляемых населению.</w:t>
      </w:r>
    </w:p>
    <w:p w14:paraId="2108905A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ind w:right="27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Экономическая эффективность Программы обеспечивается путем рационального использования средств муниципального бюджета, в том числе в результате перераспределения расходов.</w:t>
      </w:r>
    </w:p>
    <w:p w14:paraId="6096929A" w14:textId="77777777" w:rsidR="00F81BEA" w:rsidRPr="00F81BEA" w:rsidRDefault="00F81BEA" w:rsidP="00F81B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1BE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D4E0D48" w14:textId="77777777" w:rsidR="0060591B" w:rsidRDefault="0060591B"/>
    <w:sectPr w:rsidR="0060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1B"/>
    <w:rsid w:val="0060591B"/>
    <w:rsid w:val="00F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2E2F-14F5-4965-BF58-60E45031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BEA"/>
    <w:rPr>
      <w:b/>
      <w:bCs/>
    </w:rPr>
  </w:style>
  <w:style w:type="paragraph" w:customStyle="1" w:styleId="consplusnormal">
    <w:name w:val="consplusnormal"/>
    <w:basedOn w:val="a"/>
    <w:rsid w:val="00F8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F8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2589</Words>
  <Characters>14761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2020-08-20T19:38:00Z</dcterms:created>
  <dcterms:modified xsi:type="dcterms:W3CDTF">2020-08-20T19:38:00Z</dcterms:modified>
</cp:coreProperties>
</file>