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FC" w:rsidRPr="003C08C0" w:rsidRDefault="00124AFC" w:rsidP="00124A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8C0">
        <w:rPr>
          <w:rFonts w:ascii="Times New Roman" w:hAnsi="Times New Roman" w:cs="Times New Roman"/>
          <w:b/>
          <w:sz w:val="26"/>
          <w:szCs w:val="26"/>
        </w:rPr>
        <w:t>О возникновении у субъектов малого и среднего предпринимательства преимущественного права выкупа муниципального имущества в соответствии с Федеральным законом от 22.07.2008 № 159-ФЗ</w:t>
      </w:r>
    </w:p>
    <w:p w:rsidR="00920EB4" w:rsidRDefault="00256F80" w:rsidP="001B0F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повышения уровня имущественной поддержки субъектов малого и среднего предпринимательства </w:t>
      </w:r>
      <w:r w:rsidR="001B0F17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Аскизский район, </w:t>
      </w:r>
      <w:r w:rsidR="00920EB4">
        <w:rPr>
          <w:rFonts w:ascii="Times New Roman" w:hAnsi="Times New Roman" w:cs="Times New Roman"/>
          <w:sz w:val="26"/>
          <w:szCs w:val="26"/>
        </w:rPr>
        <w:t>Администрация Аскизского района информирует</w:t>
      </w:r>
      <w:r w:rsidR="001B0F17">
        <w:rPr>
          <w:rFonts w:ascii="Times New Roman" w:hAnsi="Times New Roman" w:cs="Times New Roman"/>
          <w:sz w:val="26"/>
          <w:szCs w:val="26"/>
        </w:rPr>
        <w:t>, что в соответствии с Федеральным законом от 22.07.2008 № 159-ФЗ</w:t>
      </w:r>
      <w:r w:rsidR="0070756C">
        <w:rPr>
          <w:rFonts w:ascii="Times New Roman" w:hAnsi="Times New Roman" w:cs="Times New Roman"/>
          <w:sz w:val="26"/>
          <w:szCs w:val="26"/>
        </w:rPr>
        <w:t xml:space="preserve"> у субъектов </w:t>
      </w:r>
      <w:r w:rsidR="00034CD2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bookmarkStart w:id="0" w:name="_GoBack"/>
      <w:bookmarkEnd w:id="0"/>
      <w:r w:rsidR="00034CD2">
        <w:rPr>
          <w:rFonts w:ascii="Times New Roman" w:hAnsi="Times New Roman" w:cs="Times New Roman"/>
          <w:sz w:val="26"/>
          <w:szCs w:val="26"/>
        </w:rPr>
        <w:t xml:space="preserve"> </w:t>
      </w:r>
      <w:r w:rsidR="0070756C">
        <w:rPr>
          <w:rFonts w:ascii="Times New Roman" w:hAnsi="Times New Roman" w:cs="Times New Roman"/>
          <w:sz w:val="26"/>
          <w:szCs w:val="26"/>
        </w:rPr>
        <w:t>возникает преимущественное право выкупа муниципального имущества.</w:t>
      </w:r>
    </w:p>
    <w:p w:rsidR="00920EB4" w:rsidRDefault="00920EB4" w:rsidP="00256F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7A0C" w:rsidRPr="001C44D7" w:rsidRDefault="00EF7A0C" w:rsidP="00256F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F7A0C" w:rsidRPr="001C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70"/>
    <w:rsid w:val="00034CD2"/>
    <w:rsid w:val="00124AFC"/>
    <w:rsid w:val="001B0F17"/>
    <w:rsid w:val="001B3270"/>
    <w:rsid w:val="001C44D7"/>
    <w:rsid w:val="00256F80"/>
    <w:rsid w:val="003C08C0"/>
    <w:rsid w:val="003C3271"/>
    <w:rsid w:val="0070756C"/>
    <w:rsid w:val="00751624"/>
    <w:rsid w:val="00920EB4"/>
    <w:rsid w:val="00AD6607"/>
    <w:rsid w:val="00B81CCE"/>
    <w:rsid w:val="00EE4141"/>
    <w:rsid w:val="00EF7A0C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2023-02-01T02:31:00Z</dcterms:created>
  <dcterms:modified xsi:type="dcterms:W3CDTF">2023-02-01T02:49:00Z</dcterms:modified>
</cp:coreProperties>
</file>