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C2" w:rsidRDefault="00000A46" w:rsidP="000E70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  <w:r w:rsidR="000E70C2" w:rsidRPr="00CB0032">
        <w:rPr>
          <w:rFonts w:ascii="Times New Roman" w:hAnsi="Times New Roman" w:cs="Times New Roman"/>
          <w:b/>
          <w:sz w:val="26"/>
          <w:szCs w:val="26"/>
        </w:rPr>
        <w:t xml:space="preserve"> о работе Администрации Аскизского района Республики Хакасия по выполнению Федерального закона от 02.05.2006 года №59-ФЗ</w:t>
      </w:r>
    </w:p>
    <w:p w:rsidR="000E70C2" w:rsidRDefault="000E70C2" w:rsidP="000E70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032">
        <w:rPr>
          <w:rFonts w:ascii="Times New Roman" w:hAnsi="Times New Roman" w:cs="Times New Roman"/>
          <w:b/>
          <w:sz w:val="26"/>
          <w:szCs w:val="26"/>
        </w:rPr>
        <w:t xml:space="preserve"> «О порядке рассмотрения обращений граждан Российской Федерации»</w:t>
      </w:r>
    </w:p>
    <w:p w:rsidR="000E70C2" w:rsidRDefault="000E70C2" w:rsidP="000E70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032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B003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E70C2" w:rsidRPr="00CB0032" w:rsidRDefault="000E70C2" w:rsidP="000E70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70C2" w:rsidRPr="00CB0032" w:rsidRDefault="000E70C2" w:rsidP="000E70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0032">
        <w:rPr>
          <w:rFonts w:ascii="Times New Roman" w:hAnsi="Times New Roman" w:cs="Times New Roman"/>
          <w:sz w:val="26"/>
          <w:szCs w:val="26"/>
        </w:rPr>
        <w:t>Работа с обращениями граждан в Администрации Аскизского района организована в соответствии с Федеральным законом от 02.05.2006 г. № 59-ФЗ «О порядке рассмотрения обращений граждан Российской Федерации», Уставом муниципального образования «</w:t>
      </w:r>
      <w:proofErr w:type="spellStart"/>
      <w:r w:rsidRPr="00CB0032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CB0032">
        <w:rPr>
          <w:rFonts w:ascii="Times New Roman" w:hAnsi="Times New Roman" w:cs="Times New Roman"/>
          <w:sz w:val="26"/>
          <w:szCs w:val="26"/>
        </w:rPr>
        <w:t xml:space="preserve"> район» Республики Хакасия (принят решением Совета депутатов Аскизского района от </w:t>
      </w:r>
      <w:proofErr w:type="spellStart"/>
      <w:r w:rsidRPr="00CB0032">
        <w:rPr>
          <w:rFonts w:ascii="Times New Roman" w:hAnsi="Times New Roman" w:cs="Times New Roman"/>
          <w:sz w:val="26"/>
          <w:szCs w:val="26"/>
        </w:rPr>
        <w:t>20.12.2005г.№</w:t>
      </w:r>
      <w:proofErr w:type="spellEnd"/>
      <w:r w:rsidRPr="00CB0032">
        <w:rPr>
          <w:rFonts w:ascii="Times New Roman" w:hAnsi="Times New Roman" w:cs="Times New Roman"/>
          <w:sz w:val="26"/>
          <w:szCs w:val="26"/>
        </w:rPr>
        <w:t xml:space="preserve"> 5), постановлением Администрации Аскизского района Республики Хакасия от </w:t>
      </w:r>
      <w:proofErr w:type="spellStart"/>
      <w:r w:rsidRPr="00CB0032">
        <w:rPr>
          <w:rFonts w:ascii="Times New Roman" w:hAnsi="Times New Roman" w:cs="Times New Roman"/>
          <w:sz w:val="26"/>
          <w:szCs w:val="26"/>
        </w:rPr>
        <w:t>26.06.2020г</w:t>
      </w:r>
      <w:proofErr w:type="spellEnd"/>
      <w:r w:rsidRPr="00CB0032">
        <w:rPr>
          <w:rFonts w:ascii="Times New Roman" w:hAnsi="Times New Roman" w:cs="Times New Roman"/>
          <w:sz w:val="26"/>
          <w:szCs w:val="26"/>
        </w:rPr>
        <w:t>. № 409-п «Об утверждении Регламента администрации Аскизского района Республики Хакасия</w:t>
      </w:r>
      <w:proofErr w:type="gramEnd"/>
      <w:r w:rsidRPr="00CB0032">
        <w:rPr>
          <w:rFonts w:ascii="Times New Roman" w:hAnsi="Times New Roman" w:cs="Times New Roman"/>
          <w:sz w:val="26"/>
          <w:szCs w:val="26"/>
        </w:rPr>
        <w:t>», постановлением Администрации Аскизского района Республики Хакасия от 26.06.2020 г. № 409-п «Об утверждении Инструкции по делопроизводству и порядку рассмотрения обращений граждан в Администрации Аскизского района Республики Хакасия».</w:t>
      </w:r>
    </w:p>
    <w:p w:rsidR="000E70C2" w:rsidRPr="00CB0032" w:rsidRDefault="000E70C2" w:rsidP="000E70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629">
        <w:rPr>
          <w:rFonts w:ascii="Times New Roman" w:hAnsi="Times New Roman" w:cs="Times New Roman"/>
          <w:sz w:val="26"/>
          <w:szCs w:val="26"/>
        </w:rPr>
        <w:t xml:space="preserve">За 2021 год в Администрацию Аскизского района поступило </w:t>
      </w:r>
      <w:r w:rsidRPr="00565629">
        <w:rPr>
          <w:rFonts w:ascii="Times New Roman" w:hAnsi="Times New Roman"/>
          <w:sz w:val="26"/>
          <w:szCs w:val="26"/>
        </w:rPr>
        <w:t>159</w:t>
      </w:r>
      <w:r w:rsidRPr="00565629">
        <w:rPr>
          <w:rFonts w:ascii="Times New Roman" w:hAnsi="Times New Roman" w:cs="Times New Roman"/>
          <w:sz w:val="26"/>
          <w:szCs w:val="26"/>
        </w:rPr>
        <w:t xml:space="preserve"> обращений граждан, за аналогичный период 2020 года поступило </w:t>
      </w:r>
      <w:r w:rsidRPr="00565629">
        <w:rPr>
          <w:rFonts w:ascii="Times New Roman" w:hAnsi="Times New Roman"/>
          <w:sz w:val="26"/>
          <w:szCs w:val="26"/>
        </w:rPr>
        <w:t>105</w:t>
      </w:r>
      <w:r w:rsidRPr="00565629">
        <w:rPr>
          <w:rFonts w:ascii="Times New Roman" w:hAnsi="Times New Roman" w:cs="Times New Roman"/>
          <w:sz w:val="26"/>
          <w:szCs w:val="26"/>
        </w:rPr>
        <w:t xml:space="preserve"> обращений. Анализ поступивших обращений показывает, что произошло увеличение на </w:t>
      </w:r>
      <w:r w:rsidRPr="00565629">
        <w:rPr>
          <w:rFonts w:ascii="Times New Roman" w:hAnsi="Times New Roman"/>
          <w:sz w:val="26"/>
          <w:szCs w:val="26"/>
        </w:rPr>
        <w:t xml:space="preserve">34%. </w:t>
      </w:r>
      <w:r w:rsidRPr="00565629">
        <w:rPr>
          <w:rFonts w:ascii="Times New Roman" w:hAnsi="Times New Roman" w:cs="Times New Roman"/>
          <w:sz w:val="26"/>
          <w:szCs w:val="26"/>
        </w:rPr>
        <w:t xml:space="preserve">Из них   89 обращений (2020 г. - 25) из вышестоящих органов (Аппарат Президента -26, Правительство РХ -35, Прокуратура-13) и других ведомств и организаций, </w:t>
      </w:r>
      <w:proofErr w:type="spellStart"/>
      <w:r w:rsidRPr="00565629">
        <w:rPr>
          <w:rFonts w:ascii="Times New Roman" w:hAnsi="Times New Roman" w:cs="Times New Roman"/>
          <w:sz w:val="26"/>
          <w:szCs w:val="26"/>
        </w:rPr>
        <w:t>остальныенепосредственно</w:t>
      </w:r>
      <w:proofErr w:type="spellEnd"/>
      <w:r w:rsidRPr="00565629">
        <w:rPr>
          <w:rFonts w:ascii="Times New Roman" w:hAnsi="Times New Roman" w:cs="Times New Roman"/>
          <w:sz w:val="26"/>
          <w:szCs w:val="26"/>
        </w:rPr>
        <w:t xml:space="preserve"> в адрес Администрации. Уменьшилось количество коллективных жалоб на 23%  в 2021-13 (2020-16).</w:t>
      </w:r>
    </w:p>
    <w:p w:rsidR="000E70C2" w:rsidRPr="00CB0032" w:rsidRDefault="000E70C2" w:rsidP="000E70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0032">
        <w:rPr>
          <w:rFonts w:ascii="Times New Roman" w:hAnsi="Times New Roman" w:cs="Times New Roman"/>
          <w:sz w:val="26"/>
          <w:szCs w:val="26"/>
        </w:rPr>
        <w:t>Каждое зарегистрированное обращение ставится на учет, контроль ведется в системе автоматизации делопроизводства «Дело». После наложения резолюции руководителя, обращение передается ответственному исполнителю и ставится на контроль. Заявители имеют возможность получить консультацию по оформлению обращений, ознакомиться с материалами по его рассмотрению.</w:t>
      </w:r>
    </w:p>
    <w:p w:rsidR="000E70C2" w:rsidRPr="00CB0032" w:rsidRDefault="000E70C2" w:rsidP="000E70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0032">
        <w:rPr>
          <w:rFonts w:ascii="Times New Roman" w:hAnsi="Times New Roman" w:cs="Times New Roman"/>
          <w:sz w:val="26"/>
          <w:szCs w:val="26"/>
        </w:rPr>
        <w:t>По территориальному распределению поступление обращений жителей сельских и городских поселений</w:t>
      </w:r>
      <w:r>
        <w:rPr>
          <w:rFonts w:ascii="Times New Roman" w:hAnsi="Times New Roman" w:cs="Times New Roman"/>
          <w:sz w:val="26"/>
          <w:szCs w:val="26"/>
        </w:rPr>
        <w:t xml:space="preserve"> Аскизского района</w:t>
      </w:r>
      <w:r w:rsidRPr="00CB003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6"/>
        <w:gridCol w:w="2126"/>
        <w:gridCol w:w="1877"/>
        <w:gridCol w:w="1480"/>
      </w:tblGrid>
      <w:tr w:rsidR="000E70C2" w:rsidRPr="00CB0032" w:rsidTr="00F44AB8">
        <w:trPr>
          <w:trHeight w:hRule="exact" w:val="979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CB0032" w:rsidRDefault="000E70C2" w:rsidP="00F44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C818BB" w:rsidRDefault="000E70C2" w:rsidP="00F4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8BB">
              <w:rPr>
                <w:rStyle w:val="1"/>
                <w:rFonts w:eastAsiaTheme="minorHAnsi"/>
                <w:sz w:val="26"/>
                <w:szCs w:val="26"/>
              </w:rPr>
              <w:t>письма и</w:t>
            </w:r>
          </w:p>
          <w:p w:rsidR="000E70C2" w:rsidRPr="00C818BB" w:rsidRDefault="000E70C2" w:rsidP="00F4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8BB">
              <w:rPr>
                <w:rStyle w:val="1"/>
                <w:rFonts w:eastAsiaTheme="minorHAnsi"/>
                <w:sz w:val="26"/>
                <w:szCs w:val="26"/>
              </w:rPr>
              <w:t>обращения</w:t>
            </w:r>
          </w:p>
          <w:p w:rsidR="000E70C2" w:rsidRPr="00C818BB" w:rsidRDefault="000E70C2" w:rsidP="00F4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8BB">
              <w:rPr>
                <w:rStyle w:val="1"/>
                <w:rFonts w:eastAsiaTheme="minorHAnsi"/>
                <w:sz w:val="26"/>
                <w:szCs w:val="26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C818BB" w:rsidRDefault="000E70C2" w:rsidP="00F4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8BB">
              <w:rPr>
                <w:rStyle w:val="1"/>
                <w:rFonts w:eastAsiaTheme="minorHAnsi"/>
                <w:sz w:val="26"/>
                <w:szCs w:val="26"/>
              </w:rPr>
              <w:t>через</w:t>
            </w:r>
          </w:p>
          <w:p w:rsidR="000E70C2" w:rsidRPr="00C818BB" w:rsidRDefault="000E70C2" w:rsidP="00F4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8BB">
              <w:rPr>
                <w:rStyle w:val="1"/>
                <w:rFonts w:eastAsiaTheme="minorHAnsi"/>
                <w:sz w:val="26"/>
                <w:szCs w:val="26"/>
              </w:rPr>
              <w:t>вышестоящие</w:t>
            </w:r>
          </w:p>
          <w:p w:rsidR="000E70C2" w:rsidRPr="00C818BB" w:rsidRDefault="000E70C2" w:rsidP="00F4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8BB">
              <w:rPr>
                <w:rStyle w:val="1"/>
                <w:rFonts w:eastAsiaTheme="minorHAnsi"/>
                <w:sz w:val="26"/>
                <w:szCs w:val="26"/>
              </w:rPr>
              <w:t>органы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0C2" w:rsidRDefault="000E70C2" w:rsidP="00F44AB8">
            <w:pPr>
              <w:spacing w:after="0" w:line="240" w:lineRule="auto"/>
              <w:jc w:val="center"/>
              <w:rPr>
                <w:rStyle w:val="1"/>
                <w:rFonts w:eastAsiaTheme="minorHAnsi"/>
                <w:sz w:val="26"/>
                <w:szCs w:val="26"/>
              </w:rPr>
            </w:pPr>
            <w:r>
              <w:rPr>
                <w:rStyle w:val="1"/>
                <w:rFonts w:eastAsiaTheme="minorHAnsi"/>
                <w:sz w:val="26"/>
                <w:szCs w:val="26"/>
              </w:rPr>
              <w:t>к</w:t>
            </w:r>
            <w:r w:rsidRPr="00C818BB">
              <w:rPr>
                <w:rStyle w:val="1"/>
                <w:rFonts w:eastAsiaTheme="minorHAnsi"/>
                <w:sz w:val="26"/>
                <w:szCs w:val="26"/>
              </w:rPr>
              <w:t>оллектив</w:t>
            </w:r>
          </w:p>
          <w:p w:rsidR="000E70C2" w:rsidRPr="00C818BB" w:rsidRDefault="000E70C2" w:rsidP="00F4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18BB">
              <w:rPr>
                <w:rStyle w:val="1"/>
                <w:rFonts w:eastAsiaTheme="minorHAnsi"/>
                <w:sz w:val="26"/>
                <w:szCs w:val="26"/>
              </w:rPr>
              <w:t>ные</w:t>
            </w:r>
            <w:proofErr w:type="spellEnd"/>
          </w:p>
          <w:p w:rsidR="000E70C2" w:rsidRPr="00C818BB" w:rsidRDefault="000E70C2" w:rsidP="00F44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8BB">
              <w:rPr>
                <w:rStyle w:val="1"/>
                <w:rFonts w:eastAsiaTheme="minorHAnsi"/>
                <w:sz w:val="26"/>
                <w:szCs w:val="26"/>
              </w:rPr>
              <w:t>обращения</w:t>
            </w:r>
          </w:p>
        </w:tc>
      </w:tr>
      <w:tr w:rsidR="000E70C2" w:rsidRPr="00CB0032" w:rsidTr="00F44AB8"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CB0032" w:rsidRDefault="000E70C2" w:rsidP="00F44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032">
              <w:rPr>
                <w:rStyle w:val="1"/>
                <w:rFonts w:eastAsiaTheme="minorHAnsi"/>
                <w:sz w:val="26"/>
                <w:szCs w:val="26"/>
              </w:rPr>
              <w:t>Бельтирский</w:t>
            </w:r>
            <w:proofErr w:type="spellEnd"/>
            <w:r w:rsidRPr="00CB0032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Style w:val="1"/>
                <w:rFonts w:eastAsiaTheme="minorHAnsi"/>
                <w:sz w:val="26"/>
                <w:szCs w:val="26"/>
              </w:rPr>
              <w:t>39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E70C2" w:rsidRPr="00CB0032" w:rsidTr="00F44AB8"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CB0032" w:rsidRDefault="000E70C2" w:rsidP="00F44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1"/>
                <w:rFonts w:eastAsiaTheme="minorHAnsi"/>
                <w:sz w:val="26"/>
                <w:szCs w:val="26"/>
              </w:rPr>
              <w:t>Аскизский</w:t>
            </w:r>
            <w:proofErr w:type="spellEnd"/>
            <w:r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Style w:val="1"/>
                <w:rFonts w:eastAsiaTheme="minorHAnsi"/>
                <w:sz w:val="26"/>
                <w:szCs w:val="26"/>
              </w:rPr>
              <w:t>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E70C2" w:rsidRPr="00CB0032" w:rsidTr="00F44AB8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CB0032" w:rsidRDefault="000E70C2" w:rsidP="00F44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032">
              <w:rPr>
                <w:rStyle w:val="1"/>
                <w:rFonts w:eastAsiaTheme="minorHAnsi"/>
                <w:sz w:val="26"/>
                <w:szCs w:val="26"/>
              </w:rPr>
              <w:t>Аскизский</w:t>
            </w:r>
            <w:proofErr w:type="spellEnd"/>
            <w:r w:rsidRPr="00CB0032">
              <w:rPr>
                <w:rStyle w:val="1"/>
                <w:rFonts w:eastAsiaTheme="minorHAnsi"/>
                <w:sz w:val="26"/>
                <w:szCs w:val="26"/>
              </w:rPr>
              <w:t xml:space="preserve"> поссовет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Style w:val="1"/>
                <w:rFonts w:eastAsiaTheme="minorHAnsi"/>
                <w:sz w:val="26"/>
                <w:szCs w:val="26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70C2" w:rsidRPr="00CB0032" w:rsidTr="00F44AB8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CB0032" w:rsidRDefault="000E70C2" w:rsidP="00F44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032">
              <w:rPr>
                <w:rStyle w:val="1"/>
                <w:rFonts w:eastAsiaTheme="minorHAnsi"/>
                <w:sz w:val="26"/>
                <w:szCs w:val="26"/>
              </w:rPr>
              <w:t>Балыксинский</w:t>
            </w:r>
            <w:proofErr w:type="spellEnd"/>
            <w:r w:rsidRPr="00CB0032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Style w:val="1"/>
                <w:rFonts w:eastAsiaTheme="minorHAnsi"/>
                <w:sz w:val="26"/>
                <w:szCs w:val="26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E70C2" w:rsidRPr="00CB0032" w:rsidTr="00F44AB8"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CB0032" w:rsidRDefault="000E70C2" w:rsidP="00F44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032">
              <w:rPr>
                <w:rStyle w:val="1"/>
                <w:rFonts w:eastAsiaTheme="minorHAnsi"/>
                <w:sz w:val="26"/>
                <w:szCs w:val="26"/>
              </w:rPr>
              <w:t>Бирикчульский</w:t>
            </w:r>
            <w:proofErr w:type="spellEnd"/>
            <w:r w:rsidRPr="00CB0032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Style w:val="1"/>
                <w:rFonts w:eastAsiaTheme="minorHAnsi"/>
                <w:sz w:val="26"/>
                <w:szCs w:val="26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70C2" w:rsidRPr="00CB0032" w:rsidTr="00F44AB8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CB0032" w:rsidRDefault="000E70C2" w:rsidP="00F44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032">
              <w:rPr>
                <w:rStyle w:val="1"/>
                <w:rFonts w:eastAsiaTheme="minorHAnsi"/>
                <w:sz w:val="26"/>
                <w:szCs w:val="26"/>
              </w:rPr>
              <w:t>Вершино-Тейский</w:t>
            </w:r>
            <w:proofErr w:type="spellEnd"/>
            <w:r w:rsidRPr="00CB0032">
              <w:rPr>
                <w:rStyle w:val="1"/>
                <w:rFonts w:eastAsiaTheme="minorHAnsi"/>
                <w:sz w:val="26"/>
                <w:szCs w:val="26"/>
              </w:rPr>
              <w:t xml:space="preserve"> поссовет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Style w:val="1"/>
                <w:rFonts w:eastAsiaTheme="minorHAnsi"/>
                <w:sz w:val="26"/>
                <w:szCs w:val="26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70C2" w:rsidRPr="00CB0032" w:rsidTr="00F44AB8">
        <w:trPr>
          <w:trHeight w:hRule="exact" w:val="32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CB0032" w:rsidRDefault="000E70C2" w:rsidP="00F44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032">
              <w:rPr>
                <w:rStyle w:val="1"/>
                <w:rFonts w:eastAsiaTheme="minorHAnsi"/>
                <w:sz w:val="26"/>
                <w:szCs w:val="26"/>
              </w:rPr>
              <w:t>Бискамжинский</w:t>
            </w:r>
            <w:proofErr w:type="spellEnd"/>
            <w:r w:rsidRPr="00CB0032">
              <w:rPr>
                <w:rStyle w:val="1"/>
                <w:rFonts w:eastAsiaTheme="minorHAnsi"/>
                <w:sz w:val="26"/>
                <w:szCs w:val="26"/>
              </w:rPr>
              <w:t xml:space="preserve"> поссовет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Style w:val="1"/>
                <w:rFonts w:eastAsiaTheme="minorHAnsi"/>
                <w:sz w:val="26"/>
                <w:szCs w:val="26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70C2" w:rsidRPr="00CB0032" w:rsidTr="00F44AB8">
        <w:trPr>
          <w:trHeight w:hRule="exact" w:val="34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CB0032" w:rsidRDefault="000E70C2" w:rsidP="00F44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032">
              <w:rPr>
                <w:rStyle w:val="1"/>
                <w:rFonts w:eastAsiaTheme="minorHAnsi"/>
                <w:sz w:val="26"/>
                <w:szCs w:val="26"/>
              </w:rPr>
              <w:t>Усть-Чульский</w:t>
            </w:r>
            <w:proofErr w:type="spellEnd"/>
            <w:r w:rsidRPr="00CB0032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Style w:val="1"/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E70C2" w:rsidRPr="00CB0032" w:rsidTr="00F44AB8"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CB0032" w:rsidRDefault="000E70C2" w:rsidP="00F44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032">
              <w:rPr>
                <w:rStyle w:val="1"/>
                <w:rFonts w:eastAsiaTheme="minorHAnsi"/>
                <w:sz w:val="26"/>
                <w:szCs w:val="26"/>
              </w:rPr>
              <w:lastRenderedPageBreak/>
              <w:t>Пуланкольский</w:t>
            </w:r>
            <w:proofErr w:type="spellEnd"/>
            <w:r w:rsidRPr="00CB0032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Style w:val="1"/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70C2" w:rsidRPr="00CB0032" w:rsidTr="00F44AB8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CB0032" w:rsidRDefault="000E70C2" w:rsidP="00F44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032">
              <w:rPr>
                <w:rStyle w:val="1"/>
                <w:rFonts w:eastAsiaTheme="minorHAnsi"/>
                <w:sz w:val="26"/>
                <w:szCs w:val="26"/>
              </w:rPr>
              <w:t>Есинский</w:t>
            </w:r>
            <w:proofErr w:type="spellEnd"/>
            <w:r w:rsidRPr="00CB0032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Style w:val="1"/>
                <w:rFonts w:eastAsiaTheme="minorHAnsi"/>
                <w:sz w:val="26"/>
                <w:szCs w:val="26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E70C2" w:rsidRPr="00CB0032" w:rsidTr="00F44AB8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CB0032" w:rsidRDefault="000E70C2" w:rsidP="00F44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032">
              <w:rPr>
                <w:rStyle w:val="1"/>
                <w:rFonts w:eastAsiaTheme="minorHAnsi"/>
                <w:sz w:val="26"/>
                <w:szCs w:val="26"/>
              </w:rPr>
              <w:t>Кызласский</w:t>
            </w:r>
            <w:proofErr w:type="spellEnd"/>
            <w:r w:rsidRPr="00CB0032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Style w:val="1"/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E70C2" w:rsidRPr="00CB0032" w:rsidTr="00F44AB8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CB0032" w:rsidRDefault="000E70C2" w:rsidP="00F44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032">
              <w:rPr>
                <w:rStyle w:val="1"/>
                <w:rFonts w:eastAsiaTheme="minorHAnsi"/>
                <w:sz w:val="26"/>
                <w:szCs w:val="26"/>
              </w:rPr>
              <w:t>Базинский</w:t>
            </w:r>
            <w:proofErr w:type="spellEnd"/>
            <w:r w:rsidRPr="00CB0032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Style w:val="1"/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E70C2" w:rsidRPr="00CB0032" w:rsidTr="00F44AB8"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CB0032" w:rsidRDefault="000E70C2" w:rsidP="00F44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032">
              <w:rPr>
                <w:rStyle w:val="1"/>
                <w:rFonts w:eastAsiaTheme="minorHAnsi"/>
                <w:sz w:val="26"/>
                <w:szCs w:val="26"/>
              </w:rPr>
              <w:t>Усть-Камыштинский</w:t>
            </w:r>
            <w:proofErr w:type="spellEnd"/>
            <w:r w:rsidRPr="00CB0032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Style w:val="1"/>
                <w:rFonts w:eastAsiaTheme="minorHAnsi"/>
                <w:sz w:val="26"/>
                <w:szCs w:val="26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E70C2" w:rsidRPr="00CB0032" w:rsidTr="00F44AB8"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CB0032" w:rsidRDefault="000E70C2" w:rsidP="00F44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0032">
              <w:rPr>
                <w:rStyle w:val="1"/>
                <w:rFonts w:eastAsiaTheme="minorHAnsi"/>
                <w:sz w:val="26"/>
                <w:szCs w:val="26"/>
              </w:rPr>
              <w:t>Верх-Аскизский</w:t>
            </w:r>
            <w:proofErr w:type="spellEnd"/>
            <w:r w:rsidRPr="00CB0032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Style w:val="1"/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0C2" w:rsidRPr="00565629" w:rsidRDefault="000E70C2" w:rsidP="00F44A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E70C2" w:rsidRDefault="000E70C2" w:rsidP="000E70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70C2" w:rsidRPr="00CB0032" w:rsidRDefault="000E70C2" w:rsidP="000E70C2">
      <w:pPr>
        <w:jc w:val="both"/>
        <w:rPr>
          <w:rFonts w:ascii="Times New Roman" w:hAnsi="Times New Roman" w:cs="Times New Roman"/>
          <w:sz w:val="26"/>
          <w:szCs w:val="26"/>
        </w:rPr>
      </w:pPr>
      <w:r w:rsidRPr="00CB0032">
        <w:rPr>
          <w:rFonts w:ascii="Times New Roman" w:hAnsi="Times New Roman" w:cs="Times New Roman"/>
          <w:sz w:val="26"/>
          <w:szCs w:val="26"/>
        </w:rPr>
        <w:t>В соответствии с Типовым общероссийским классификатором обращений граждан по разделам выглядит следующим образом:</w:t>
      </w:r>
    </w:p>
    <w:tbl>
      <w:tblPr>
        <w:tblStyle w:val="10"/>
        <w:tblW w:w="10042" w:type="dxa"/>
        <w:tblLook w:val="04A0"/>
      </w:tblPr>
      <w:tblGrid>
        <w:gridCol w:w="4914"/>
        <w:gridCol w:w="1424"/>
        <w:gridCol w:w="1798"/>
        <w:gridCol w:w="1906"/>
      </w:tblGrid>
      <w:tr w:rsidR="000E70C2" w:rsidTr="00F44AB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данные</w:t>
            </w:r>
          </w:p>
          <w:p w:rsidR="000E70C2" w:rsidRDefault="000E70C2" w:rsidP="00F44A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мес.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2021г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данные</w:t>
            </w:r>
          </w:p>
          <w:p w:rsidR="000E70C2" w:rsidRDefault="000E70C2" w:rsidP="00F44A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мес.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2020г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E70C2" w:rsidTr="00F44AB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2" w:rsidRDefault="000E70C2" w:rsidP="00F44A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105</w:t>
            </w:r>
          </w:p>
        </w:tc>
      </w:tr>
      <w:tr w:rsidR="000E70C2" w:rsidTr="00F44AB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 прироста количества обращений граждан, поступивших в органы государственной власти и органы местного самоуправления субъектов Федерации округа, по сравнению с аналогичным периодом прошлого года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("+","-")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2" w:rsidRDefault="000E70C2" w:rsidP="00F44A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+51,4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</w:tr>
      <w:tr w:rsidR="000E70C2" w:rsidTr="00F44AB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2" w:rsidRDefault="000E70C2" w:rsidP="00F44A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E70C2" w:rsidRPr="00DD2A6D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 w:rsidRPr="00DD2A6D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0E70C2" w:rsidTr="00F44AB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«Государство, общество, политика»,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2" w:rsidRDefault="000E70C2" w:rsidP="00F44A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-32,2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</w:tr>
      <w:tr w:rsidR="000E70C2" w:rsidTr="00F44AB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2" w:rsidRDefault="000E70C2" w:rsidP="00F44A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0E70C2" w:rsidRPr="00DD2A6D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 w:rsidRPr="00DD2A6D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0E70C2" w:rsidTr="00F44AB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«Социальная сфера»,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2" w:rsidRDefault="000E70C2" w:rsidP="00F44A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-7,4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</w:tr>
      <w:tr w:rsidR="000E70C2" w:rsidTr="00F44AB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2" w:rsidRDefault="000E70C2" w:rsidP="00F44A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2" w:rsidRPr="00DD2A6D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 w:rsidRPr="00DD2A6D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0E70C2" w:rsidTr="00F44AB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«Экономика»,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2" w:rsidRDefault="000E70C2" w:rsidP="00F44A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+65,2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</w:tr>
      <w:tr w:rsidR="000E70C2" w:rsidTr="00F44AB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2" w:rsidRDefault="000E70C2" w:rsidP="00F44A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2" w:rsidRPr="00DD2A6D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 w:rsidRPr="00DD2A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0E70C2" w:rsidTr="00F44AB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Доля  обращений, поступивших по тематическому разделу  «Оборона, безопасность, законность»,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2" w:rsidRDefault="000E70C2" w:rsidP="00F44A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+114,2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</w:tr>
      <w:tr w:rsidR="000E70C2" w:rsidTr="00F44AB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2" w:rsidRDefault="000E70C2" w:rsidP="00F44A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2" w:rsidRPr="00DD2A6D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 w:rsidRPr="00DD2A6D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0E70C2" w:rsidTr="00F44AB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«Жилищно-коммунальная сфера»,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C2" w:rsidRDefault="000E70C2" w:rsidP="00F44A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C2" w:rsidRDefault="000E70C2" w:rsidP="00F44A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+58,3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70C2" w:rsidRDefault="000E70C2" w:rsidP="00F44AB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</w:tr>
    </w:tbl>
    <w:p w:rsidR="000E70C2" w:rsidRPr="00CB0032" w:rsidRDefault="000E70C2" w:rsidP="000E70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70C2" w:rsidRPr="00614808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4808">
        <w:rPr>
          <w:rFonts w:ascii="Times New Roman" w:hAnsi="Times New Roman" w:cs="Times New Roman"/>
          <w:b/>
          <w:sz w:val="26"/>
          <w:szCs w:val="26"/>
        </w:rPr>
        <w:t>Тематический раздел «Государство, общество, политика»</w:t>
      </w:r>
    </w:p>
    <w:p w:rsidR="000E70C2" w:rsidRPr="0063542A" w:rsidRDefault="000E70C2" w:rsidP="000E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4808">
        <w:rPr>
          <w:rFonts w:ascii="Times New Roman" w:hAnsi="Times New Roman" w:cs="Times New Roman"/>
          <w:sz w:val="26"/>
          <w:szCs w:val="26"/>
        </w:rPr>
        <w:t xml:space="preserve">По данному разделу количество обращений -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14808">
        <w:rPr>
          <w:rFonts w:ascii="Times New Roman" w:hAnsi="Times New Roman" w:cs="Times New Roman"/>
          <w:sz w:val="26"/>
          <w:szCs w:val="26"/>
        </w:rPr>
        <w:t xml:space="preserve"> (в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14808">
        <w:rPr>
          <w:rFonts w:ascii="Times New Roman" w:hAnsi="Times New Roman" w:cs="Times New Roman"/>
          <w:sz w:val="26"/>
          <w:szCs w:val="26"/>
        </w:rPr>
        <w:t xml:space="preserve"> году -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61480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уменьшение</w:t>
      </w:r>
      <w:r w:rsidRPr="00614808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32,2</w:t>
      </w:r>
      <w:r w:rsidRPr="00614808">
        <w:rPr>
          <w:rFonts w:ascii="Times New Roman" w:hAnsi="Times New Roman" w:cs="Times New Roman"/>
          <w:sz w:val="26"/>
          <w:szCs w:val="26"/>
        </w:rPr>
        <w:t xml:space="preserve">%). Темами таких обращений являются решение земельных вопросов, жалобы сфере отлова и содержания безнадзорных животных, нарушение гражданских прав граждан, об уничтожении произрастания дикорастущей конопли на территории, об оказании помощи по устранению стихийной свалки, </w:t>
      </w:r>
      <w:proofErr w:type="spellStart"/>
      <w:r w:rsidRPr="0063542A">
        <w:rPr>
          <w:rFonts w:ascii="Times New Roman" w:hAnsi="Times New Roman" w:cs="Times New Roman"/>
          <w:sz w:val="26"/>
          <w:szCs w:val="26"/>
        </w:rPr>
        <w:t>опринятии</w:t>
      </w:r>
      <w:proofErr w:type="spellEnd"/>
      <w:r w:rsidRPr="0063542A">
        <w:rPr>
          <w:rFonts w:ascii="Times New Roman" w:hAnsi="Times New Roman" w:cs="Times New Roman"/>
          <w:sz w:val="26"/>
          <w:szCs w:val="26"/>
        </w:rPr>
        <w:t xml:space="preserve"> мер по устранению пожароопасной ситуации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70C2" w:rsidRPr="00CB0032" w:rsidRDefault="000E70C2" w:rsidP="000E70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70C2" w:rsidRPr="00C818BB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18BB">
        <w:rPr>
          <w:rFonts w:ascii="Times New Roman" w:hAnsi="Times New Roman" w:cs="Times New Roman"/>
          <w:b/>
          <w:sz w:val="26"/>
          <w:szCs w:val="26"/>
        </w:rPr>
        <w:t>Тематический раздел «Социальная сфера»</w:t>
      </w:r>
    </w:p>
    <w:p w:rsidR="000E70C2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032">
        <w:rPr>
          <w:rFonts w:ascii="Times New Roman" w:hAnsi="Times New Roman" w:cs="Times New Roman"/>
          <w:sz w:val="26"/>
          <w:szCs w:val="26"/>
        </w:rPr>
        <w:t xml:space="preserve">По данному разделу -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CB0032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B0032">
        <w:rPr>
          <w:rFonts w:ascii="Times New Roman" w:hAnsi="Times New Roman" w:cs="Times New Roman"/>
          <w:sz w:val="26"/>
          <w:szCs w:val="26"/>
        </w:rPr>
        <w:t xml:space="preserve"> (в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B0032">
        <w:rPr>
          <w:rFonts w:ascii="Times New Roman" w:hAnsi="Times New Roman" w:cs="Times New Roman"/>
          <w:sz w:val="26"/>
          <w:szCs w:val="26"/>
        </w:rPr>
        <w:t xml:space="preserve"> году -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CB0032">
        <w:rPr>
          <w:rFonts w:ascii="Times New Roman" w:hAnsi="Times New Roman" w:cs="Times New Roman"/>
          <w:sz w:val="26"/>
          <w:szCs w:val="26"/>
        </w:rPr>
        <w:t>, снижение на 7</w:t>
      </w:r>
      <w:r>
        <w:rPr>
          <w:rFonts w:ascii="Times New Roman" w:hAnsi="Times New Roman" w:cs="Times New Roman"/>
          <w:sz w:val="26"/>
          <w:szCs w:val="26"/>
        </w:rPr>
        <w:t xml:space="preserve">,4%). Основными темами </w:t>
      </w:r>
      <w:r w:rsidRPr="00CB0032">
        <w:rPr>
          <w:rFonts w:ascii="Times New Roman" w:hAnsi="Times New Roman" w:cs="Times New Roman"/>
          <w:sz w:val="26"/>
          <w:szCs w:val="26"/>
        </w:rPr>
        <w:t xml:space="preserve">таких обращений являются решение вопросов </w:t>
      </w:r>
      <w:proofErr w:type="spellStart"/>
      <w:r w:rsidRPr="00CB0032">
        <w:rPr>
          <w:rFonts w:ascii="Times New Roman" w:hAnsi="Times New Roman" w:cs="Times New Roman"/>
          <w:sz w:val="26"/>
          <w:szCs w:val="26"/>
        </w:rPr>
        <w:t>сработодателями</w:t>
      </w:r>
      <w:proofErr w:type="spellEnd"/>
      <w:r w:rsidRPr="00CB0032">
        <w:rPr>
          <w:rFonts w:ascii="Times New Roman" w:hAnsi="Times New Roman" w:cs="Times New Roman"/>
          <w:sz w:val="26"/>
          <w:szCs w:val="26"/>
        </w:rPr>
        <w:t xml:space="preserve"> (нарушение трудового кодекса, увольнение, привлечение к дисциплинарному наказанию), о работе образовательных учреждений, о социальных выплатах, о помощи инвалидам, об оказании помощи в связи с жизненными обстоятельствами (трудное материальное положение, пожар и т.д.)</w:t>
      </w:r>
    </w:p>
    <w:p w:rsidR="000E70C2" w:rsidRPr="00CB0032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0C2" w:rsidRPr="00C818BB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bookmark0"/>
      <w:r w:rsidRPr="00C818BB">
        <w:rPr>
          <w:rFonts w:ascii="Times New Roman" w:hAnsi="Times New Roman" w:cs="Times New Roman"/>
          <w:b/>
          <w:sz w:val="26"/>
          <w:szCs w:val="26"/>
        </w:rPr>
        <w:t>Тематический раздел «Экономика»</w:t>
      </w:r>
      <w:bookmarkEnd w:id="1"/>
    </w:p>
    <w:p w:rsidR="000E70C2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032">
        <w:rPr>
          <w:rFonts w:ascii="Times New Roman" w:hAnsi="Times New Roman" w:cs="Times New Roman"/>
          <w:sz w:val="26"/>
          <w:szCs w:val="26"/>
        </w:rPr>
        <w:t xml:space="preserve">По данному разделу -  </w:t>
      </w:r>
      <w:r>
        <w:rPr>
          <w:rFonts w:ascii="Times New Roman" w:hAnsi="Times New Roman" w:cs="Times New Roman"/>
          <w:sz w:val="26"/>
          <w:szCs w:val="26"/>
        </w:rPr>
        <w:t xml:space="preserve">38 </w:t>
      </w:r>
      <w:r w:rsidRPr="00CB0032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B0032">
        <w:rPr>
          <w:rFonts w:ascii="Times New Roman" w:hAnsi="Times New Roman" w:cs="Times New Roman"/>
          <w:sz w:val="26"/>
          <w:szCs w:val="26"/>
        </w:rPr>
        <w:t xml:space="preserve"> (в 2019 году -23, </w:t>
      </w:r>
      <w:r>
        <w:rPr>
          <w:rFonts w:ascii="Times New Roman" w:hAnsi="Times New Roman" w:cs="Times New Roman"/>
          <w:sz w:val="26"/>
          <w:szCs w:val="26"/>
        </w:rPr>
        <w:t>увеличение</w:t>
      </w:r>
      <w:r w:rsidRPr="00CB0032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65,2</w:t>
      </w:r>
      <w:r w:rsidRPr="00CB0032">
        <w:rPr>
          <w:rFonts w:ascii="Times New Roman" w:hAnsi="Times New Roman" w:cs="Times New Roman"/>
          <w:sz w:val="26"/>
          <w:szCs w:val="26"/>
        </w:rPr>
        <w:t xml:space="preserve">%). Основными темами таких обращений являются </w:t>
      </w:r>
      <w:r>
        <w:rPr>
          <w:rFonts w:ascii="Times New Roman" w:hAnsi="Times New Roman" w:cs="Times New Roman"/>
          <w:sz w:val="26"/>
          <w:szCs w:val="26"/>
        </w:rPr>
        <w:t xml:space="preserve">отсутствие или нерегулярности пассажирских перевозок из таких населенных пунктов как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Бельтирское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Бейка, База,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Пуланколь</w:t>
      </w:r>
      <w:proofErr w:type="spellEnd"/>
      <w:r>
        <w:rPr>
          <w:rFonts w:ascii="Times New Roman" w:hAnsi="Times New Roman" w:cs="Times New Roman"/>
          <w:sz w:val="26"/>
          <w:szCs w:val="26"/>
        </w:rPr>
        <w:t>, спорные вопросы по</w:t>
      </w:r>
      <w:r w:rsidRPr="00CB0032">
        <w:rPr>
          <w:rFonts w:ascii="Times New Roman" w:hAnsi="Times New Roman" w:cs="Times New Roman"/>
          <w:sz w:val="26"/>
          <w:szCs w:val="26"/>
        </w:rPr>
        <w:t xml:space="preserve"> земельны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B0032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 xml:space="preserve">ами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соседями</w:t>
      </w:r>
      <w:proofErr w:type="gramStart"/>
      <w:r w:rsidRPr="00CB00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роблемы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экологией (открытие угольных разрезов, деятельность золотодобывающих организаций) и т.д.</w:t>
      </w:r>
    </w:p>
    <w:p w:rsidR="000E70C2" w:rsidRPr="00CB0032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0C2" w:rsidRPr="00C818BB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bookmark1"/>
      <w:r w:rsidRPr="00C818BB">
        <w:rPr>
          <w:rFonts w:ascii="Times New Roman" w:hAnsi="Times New Roman" w:cs="Times New Roman"/>
          <w:b/>
          <w:sz w:val="26"/>
          <w:szCs w:val="26"/>
        </w:rPr>
        <w:t>Тематический раздел «Оборона, безопасность, законность»</w:t>
      </w:r>
      <w:bookmarkEnd w:id="2"/>
    </w:p>
    <w:p w:rsidR="000E70C2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032">
        <w:rPr>
          <w:rFonts w:ascii="Times New Roman" w:hAnsi="Times New Roman" w:cs="Times New Roman"/>
          <w:sz w:val="26"/>
          <w:szCs w:val="26"/>
        </w:rPr>
        <w:t xml:space="preserve">По данному разделу -  </w:t>
      </w:r>
      <w:r>
        <w:rPr>
          <w:rFonts w:ascii="Times New Roman" w:hAnsi="Times New Roman" w:cs="Times New Roman"/>
          <w:sz w:val="26"/>
          <w:szCs w:val="26"/>
        </w:rPr>
        <w:t xml:space="preserve">15 </w:t>
      </w:r>
      <w:r w:rsidRPr="00CB0032">
        <w:rPr>
          <w:rFonts w:ascii="Times New Roman" w:hAnsi="Times New Roman" w:cs="Times New Roman"/>
          <w:sz w:val="26"/>
          <w:szCs w:val="26"/>
        </w:rPr>
        <w:t>обращений (в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B0032">
        <w:rPr>
          <w:rFonts w:ascii="Times New Roman" w:hAnsi="Times New Roman" w:cs="Times New Roman"/>
          <w:sz w:val="26"/>
          <w:szCs w:val="26"/>
        </w:rPr>
        <w:t xml:space="preserve"> году -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B003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увеличение</w:t>
      </w:r>
      <w:r w:rsidRPr="00CB0032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Style w:val="a3"/>
          <w:rFonts w:eastAsiaTheme="minorHAnsi"/>
          <w:sz w:val="26"/>
          <w:szCs w:val="26"/>
        </w:rPr>
        <w:t>114</w:t>
      </w:r>
      <w:r w:rsidRPr="00CB0032">
        <w:rPr>
          <w:rStyle w:val="MalgunGothic115pt0pt"/>
          <w:rFonts w:ascii="Times New Roman" w:hAnsi="Times New Roman" w:cs="Times New Roman"/>
          <w:sz w:val="26"/>
          <w:szCs w:val="26"/>
        </w:rPr>
        <w:t xml:space="preserve">%). </w:t>
      </w:r>
      <w:r w:rsidRPr="00CB0032">
        <w:rPr>
          <w:rFonts w:ascii="Times New Roman" w:hAnsi="Times New Roman" w:cs="Times New Roman"/>
          <w:sz w:val="26"/>
          <w:szCs w:val="26"/>
        </w:rPr>
        <w:t xml:space="preserve">Основными </w:t>
      </w:r>
      <w:r>
        <w:rPr>
          <w:rFonts w:ascii="Times New Roman" w:hAnsi="Times New Roman" w:cs="Times New Roman"/>
          <w:sz w:val="26"/>
          <w:szCs w:val="26"/>
        </w:rPr>
        <w:t>темами таких обращений являются укрепление береговой линии (дамбы) после  паводка, транспортная безопасность (укрепление моста)</w:t>
      </w:r>
    </w:p>
    <w:p w:rsidR="000E70C2" w:rsidRPr="00CB0032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0C2" w:rsidRPr="00C818BB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bookmark2"/>
      <w:r w:rsidRPr="00C818BB">
        <w:rPr>
          <w:rFonts w:ascii="Times New Roman" w:hAnsi="Times New Roman" w:cs="Times New Roman"/>
          <w:b/>
          <w:sz w:val="26"/>
          <w:szCs w:val="26"/>
        </w:rPr>
        <w:t>Тематический раздел «Жилищно-коммунальная сфера»</w:t>
      </w:r>
      <w:bookmarkEnd w:id="3"/>
    </w:p>
    <w:p w:rsidR="000E70C2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032">
        <w:rPr>
          <w:rFonts w:ascii="Times New Roman" w:hAnsi="Times New Roman" w:cs="Times New Roman"/>
          <w:sz w:val="26"/>
          <w:szCs w:val="26"/>
        </w:rPr>
        <w:t xml:space="preserve">По данному разделу -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CB0032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CB0032">
        <w:rPr>
          <w:rFonts w:ascii="Times New Roman" w:hAnsi="Times New Roman" w:cs="Times New Roman"/>
          <w:sz w:val="26"/>
          <w:szCs w:val="26"/>
        </w:rPr>
        <w:t xml:space="preserve"> (в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B0032">
        <w:rPr>
          <w:rFonts w:ascii="Times New Roman" w:hAnsi="Times New Roman" w:cs="Times New Roman"/>
          <w:sz w:val="26"/>
          <w:szCs w:val="26"/>
        </w:rPr>
        <w:t xml:space="preserve"> году -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CB003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увеличение</w:t>
      </w:r>
      <w:r w:rsidRPr="00CB0032">
        <w:rPr>
          <w:rFonts w:ascii="Times New Roman" w:hAnsi="Times New Roman" w:cs="Times New Roman"/>
          <w:sz w:val="26"/>
          <w:szCs w:val="26"/>
        </w:rPr>
        <w:t xml:space="preserve"> на 58%). </w:t>
      </w:r>
      <w:proofErr w:type="gramStart"/>
      <w:r w:rsidRPr="00CB0032">
        <w:rPr>
          <w:rFonts w:ascii="Times New Roman" w:hAnsi="Times New Roman" w:cs="Times New Roman"/>
          <w:sz w:val="26"/>
          <w:szCs w:val="26"/>
        </w:rPr>
        <w:t xml:space="preserve">Основными темами таких обращений являются улучшение жилищных условий, оказания помощи по ремонту жилых помещений, восстановлению жилых </w:t>
      </w:r>
      <w:r w:rsidRPr="00CB0032">
        <w:rPr>
          <w:rFonts w:ascii="Times New Roman" w:hAnsi="Times New Roman" w:cs="Times New Roman"/>
          <w:sz w:val="26"/>
          <w:szCs w:val="26"/>
        </w:rPr>
        <w:lastRenderedPageBreak/>
        <w:t xml:space="preserve">помещений после пожаров и т.д.), </w:t>
      </w:r>
      <w:r>
        <w:rPr>
          <w:rFonts w:ascii="Times New Roman" w:hAnsi="Times New Roman" w:cs="Times New Roman"/>
          <w:sz w:val="26"/>
          <w:szCs w:val="26"/>
        </w:rPr>
        <w:t xml:space="preserve">мусорная реформа, </w:t>
      </w:r>
      <w:r w:rsidRPr="00CB0032">
        <w:rPr>
          <w:rFonts w:ascii="Times New Roman" w:hAnsi="Times New Roman" w:cs="Times New Roman"/>
          <w:sz w:val="26"/>
          <w:szCs w:val="26"/>
        </w:rPr>
        <w:t>проблем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B0032">
        <w:rPr>
          <w:rFonts w:ascii="Times New Roman" w:hAnsi="Times New Roman" w:cs="Times New Roman"/>
          <w:sz w:val="26"/>
          <w:szCs w:val="26"/>
        </w:rPr>
        <w:t xml:space="preserve"> с эле</w:t>
      </w:r>
      <w:r>
        <w:rPr>
          <w:rFonts w:ascii="Times New Roman" w:hAnsi="Times New Roman" w:cs="Times New Roman"/>
          <w:sz w:val="26"/>
          <w:szCs w:val="26"/>
        </w:rPr>
        <w:t>ктроснабжением, благоустройство и т.д.</w:t>
      </w:r>
      <w:proofErr w:type="gramEnd"/>
    </w:p>
    <w:p w:rsidR="000E70C2" w:rsidRPr="00CB0032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0C2" w:rsidRPr="00CB0032" w:rsidRDefault="000E70C2" w:rsidP="000E7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0032">
        <w:rPr>
          <w:rFonts w:ascii="Times New Roman" w:hAnsi="Times New Roman" w:cs="Times New Roman"/>
          <w:sz w:val="26"/>
          <w:szCs w:val="26"/>
        </w:rPr>
        <w:t xml:space="preserve">В связи с угрозой распространения </w:t>
      </w:r>
      <w:proofErr w:type="spellStart"/>
      <w:r w:rsidRPr="00CB003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B0032">
        <w:rPr>
          <w:rFonts w:ascii="Times New Roman" w:hAnsi="Times New Roman" w:cs="Times New Roman"/>
          <w:sz w:val="26"/>
          <w:szCs w:val="26"/>
        </w:rPr>
        <w:t xml:space="preserve"> инфекции и введением на территории Республики Хакасия мер повышенной готовности на основании постановления Правительства Республики Хакасия от 13.03.2020 №120 «О введении на территории Республики Хакасия режима повышенной готовности и </w:t>
      </w:r>
      <w:proofErr w:type="gramStart"/>
      <w:r w:rsidRPr="00CB0032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CB0032">
        <w:rPr>
          <w:rFonts w:ascii="Times New Roman" w:hAnsi="Times New Roman" w:cs="Times New Roman"/>
          <w:sz w:val="26"/>
          <w:szCs w:val="26"/>
        </w:rPr>
        <w:t xml:space="preserve"> дополнительных мер по защите населения и территории от чрезвычайных ситуаций на основании Федерального закона от 30.03.1999 №52- ФЗ «О санитарно-эпидемиологическом благополучии населения», постановлением Главного санитарного врача РФ от 18.03.2020 №7 «Об обеспечении режима изоляции в целях предотвращения распространения </w:t>
      </w:r>
      <w:r w:rsidRPr="00CB0032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CB0032">
        <w:rPr>
          <w:rFonts w:ascii="Times New Roman" w:hAnsi="Times New Roman" w:cs="Times New Roman"/>
          <w:sz w:val="26"/>
          <w:szCs w:val="26"/>
        </w:rPr>
        <w:t xml:space="preserve">- 19 Личные и выездные приемы граждан главой Администрации и заместителями не осуществлялся. В связи с этим Администрацией Аскизского района принимались все меры по повышению информационной открытости деятельности органов местного самоуправления, обеспечению оперативной обратной связи с населением путем размещения информации о деятельности органов местного самоуправления </w:t>
      </w:r>
      <w:proofErr w:type="gramStart"/>
      <w:r w:rsidRPr="00CB0032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 w:rsidRPr="00CB0032">
        <w:rPr>
          <w:rFonts w:ascii="Times New Roman" w:hAnsi="Times New Roman" w:cs="Times New Roman"/>
          <w:sz w:val="26"/>
          <w:szCs w:val="26"/>
        </w:rPr>
        <w:t>:</w:t>
      </w:r>
    </w:p>
    <w:p w:rsidR="000E70C2" w:rsidRPr="00614808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808">
        <w:rPr>
          <w:rFonts w:ascii="Times New Roman" w:hAnsi="Times New Roman" w:cs="Times New Roman"/>
          <w:sz w:val="26"/>
          <w:szCs w:val="26"/>
        </w:rPr>
        <w:t xml:space="preserve">социальные сети (ОК, </w:t>
      </w:r>
      <w:proofErr w:type="spellStart"/>
      <w:r w:rsidRPr="00614808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61480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14808">
        <w:rPr>
          <w:rFonts w:ascii="Times New Roman" w:hAnsi="Times New Roman" w:cs="Times New Roman"/>
          <w:sz w:val="26"/>
          <w:szCs w:val="26"/>
        </w:rPr>
        <w:t>Инстаграмм</w:t>
      </w:r>
      <w:proofErr w:type="spellEnd"/>
      <w:r w:rsidRPr="00614808">
        <w:rPr>
          <w:rFonts w:ascii="Times New Roman" w:hAnsi="Times New Roman" w:cs="Times New Roman"/>
          <w:sz w:val="26"/>
          <w:szCs w:val="26"/>
        </w:rPr>
        <w:t>)</w:t>
      </w:r>
    </w:p>
    <w:p w:rsidR="000E70C2" w:rsidRPr="00614808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808">
        <w:rPr>
          <w:rFonts w:ascii="Times New Roman" w:hAnsi="Times New Roman" w:cs="Times New Roman"/>
          <w:sz w:val="26"/>
          <w:szCs w:val="26"/>
        </w:rPr>
        <w:t>социальную площадку «</w:t>
      </w:r>
      <w:proofErr w:type="spellStart"/>
      <w:r w:rsidRPr="00614808">
        <w:rPr>
          <w:rFonts w:ascii="Times New Roman" w:hAnsi="Times New Roman" w:cs="Times New Roman"/>
          <w:sz w:val="26"/>
          <w:szCs w:val="26"/>
        </w:rPr>
        <w:t>Ютуб</w:t>
      </w:r>
      <w:proofErr w:type="spellEnd"/>
      <w:r w:rsidRPr="00614808">
        <w:rPr>
          <w:rFonts w:ascii="Times New Roman" w:hAnsi="Times New Roman" w:cs="Times New Roman"/>
          <w:sz w:val="26"/>
          <w:szCs w:val="26"/>
        </w:rPr>
        <w:t>»,</w:t>
      </w:r>
    </w:p>
    <w:p w:rsidR="000E70C2" w:rsidRPr="00614808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808">
        <w:rPr>
          <w:rFonts w:ascii="Times New Roman" w:hAnsi="Times New Roman" w:cs="Times New Roman"/>
          <w:sz w:val="26"/>
          <w:szCs w:val="26"/>
        </w:rPr>
        <w:t>публикации в районной газете «</w:t>
      </w:r>
      <w:proofErr w:type="spellStart"/>
      <w:r w:rsidRPr="00614808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614808">
        <w:rPr>
          <w:rFonts w:ascii="Times New Roman" w:hAnsi="Times New Roman" w:cs="Times New Roman"/>
          <w:sz w:val="26"/>
          <w:szCs w:val="26"/>
        </w:rPr>
        <w:t xml:space="preserve"> труженик»;</w:t>
      </w:r>
    </w:p>
    <w:p w:rsidR="000E70C2" w:rsidRPr="00614808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808">
        <w:rPr>
          <w:rFonts w:ascii="Times New Roman" w:hAnsi="Times New Roman" w:cs="Times New Roman"/>
          <w:sz w:val="26"/>
          <w:szCs w:val="26"/>
        </w:rPr>
        <w:t>на радио</w:t>
      </w:r>
    </w:p>
    <w:p w:rsidR="000E70C2" w:rsidRPr="00614808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808">
        <w:rPr>
          <w:rFonts w:ascii="Times New Roman" w:hAnsi="Times New Roman" w:cs="Times New Roman"/>
          <w:sz w:val="26"/>
          <w:szCs w:val="26"/>
        </w:rPr>
        <w:t>информационные стенды в здании Администрации района и её структурных подразделениях;</w:t>
      </w:r>
    </w:p>
    <w:p w:rsidR="000E70C2" w:rsidRDefault="000E70C2" w:rsidP="000E70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808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района </w:t>
      </w:r>
      <w:hyperlink r:id="rId4" w:history="1">
        <w:r w:rsidRPr="0061480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1480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1480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askiz</w:t>
        </w:r>
        <w:proofErr w:type="spellEnd"/>
        <w:r w:rsidRPr="0061480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61480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org</w:t>
        </w:r>
      </w:hyperlink>
      <w:r w:rsidRPr="00614808">
        <w:rPr>
          <w:rFonts w:ascii="Times New Roman" w:hAnsi="Times New Roman" w:cs="Times New Roman"/>
          <w:sz w:val="26"/>
          <w:szCs w:val="26"/>
        </w:rPr>
        <w:t>, содержащий перечень информации: сведения об органах МСУ и их подразделениях, о муниципальных нормативных правовых актах, административных регламентах, проектах НПА, сведения о доходах и расходах и т.п.</w:t>
      </w:r>
    </w:p>
    <w:p w:rsidR="009B6D72" w:rsidRDefault="009B6D72"/>
    <w:sectPr w:rsidR="009B6D72" w:rsidSect="0034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70C2"/>
    <w:rsid w:val="00000A46"/>
    <w:rsid w:val="000E70C2"/>
    <w:rsid w:val="0034588F"/>
    <w:rsid w:val="009B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E7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3">
    <w:name w:val="Основной текст + Курсив"/>
    <w:basedOn w:val="a0"/>
    <w:rsid w:val="000E70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MalgunGothic115pt0pt">
    <w:name w:val="Основной текст + Malgun Gothic;11;5 pt;Курсив;Интервал 0 pt"/>
    <w:basedOn w:val="a0"/>
    <w:rsid w:val="000E70C2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4">
    <w:name w:val="Hyperlink"/>
    <w:basedOn w:val="a0"/>
    <w:rsid w:val="000E70C2"/>
    <w:rPr>
      <w:color w:val="0066CC"/>
      <w:u w:val="single"/>
    </w:rPr>
  </w:style>
  <w:style w:type="table" w:customStyle="1" w:styleId="10">
    <w:name w:val="Сетка таблицы1"/>
    <w:basedOn w:val="a1"/>
    <w:uiPriority w:val="59"/>
    <w:rsid w:val="000E70C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ki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2022-10-17T04:22:00Z</dcterms:created>
  <dcterms:modified xsi:type="dcterms:W3CDTF">2022-10-17T04:24:00Z</dcterms:modified>
</cp:coreProperties>
</file>