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3"/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171338" w:rsidRPr="00087F63" w:rsidTr="009E347B">
        <w:tc>
          <w:tcPr>
            <w:tcW w:w="2130" w:type="pct"/>
            <w:gridSpan w:val="2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71398" w:rsidTr="009E347B">
        <w:tc>
          <w:tcPr>
            <w:tcW w:w="2130" w:type="pct"/>
            <w:gridSpan w:val="2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171338" w:rsidRPr="00071398" w:rsidRDefault="00171338" w:rsidP="009E347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7133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71338" w:rsidRPr="00071398" w:rsidTr="009E347B">
        <w:tc>
          <w:tcPr>
            <w:tcW w:w="1458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71338" w:rsidRPr="00071398" w:rsidTr="009E347B">
        <w:trPr>
          <w:trHeight w:val="1081"/>
        </w:trPr>
        <w:tc>
          <w:tcPr>
            <w:tcW w:w="1458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both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от </w:t>
            </w:r>
            <w:r w:rsidR="00CC1607">
              <w:rPr>
                <w:sz w:val="26"/>
                <w:szCs w:val="26"/>
              </w:rPr>
              <w:t>09.09.2020</w:t>
            </w: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№ </w:t>
            </w:r>
            <w:r w:rsidR="00CC1607">
              <w:rPr>
                <w:sz w:val="26"/>
                <w:szCs w:val="26"/>
              </w:rPr>
              <w:t>587-п</w:t>
            </w:r>
            <w:bookmarkStart w:id="0" w:name="_GoBack"/>
            <w:bookmarkEnd w:id="0"/>
          </w:p>
        </w:tc>
      </w:tr>
      <w:tr w:rsidR="00171338" w:rsidRPr="001872A5" w:rsidTr="009E347B">
        <w:tc>
          <w:tcPr>
            <w:tcW w:w="2797" w:type="pct"/>
            <w:gridSpan w:val="4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</w:t>
            </w:r>
            <w:r w:rsidRPr="001872A5">
              <w:rPr>
                <w:b/>
                <w:bCs/>
                <w:sz w:val="26"/>
                <w:szCs w:val="26"/>
              </w:rPr>
              <w:t>униципальн</w:t>
            </w:r>
            <w:r>
              <w:rPr>
                <w:b/>
                <w:bCs/>
                <w:sz w:val="26"/>
                <w:szCs w:val="26"/>
              </w:rPr>
              <w:t xml:space="preserve">ую </w:t>
            </w:r>
            <w:r w:rsidRPr="001872A5">
              <w:rPr>
                <w:b/>
                <w:bCs/>
                <w:sz w:val="26"/>
                <w:szCs w:val="26"/>
              </w:rPr>
              <w:t>программ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1872A5">
              <w:rPr>
                <w:b/>
                <w:bCs/>
                <w:sz w:val="26"/>
                <w:szCs w:val="26"/>
              </w:rPr>
              <w:t xml:space="preserve"> «Повышение качества </w:t>
            </w:r>
          </w:p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государственных и муниципальных услуг </w:t>
            </w:r>
          </w:p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в Аскизском </w:t>
            </w:r>
            <w:r>
              <w:rPr>
                <w:b/>
                <w:bCs/>
                <w:sz w:val="26"/>
                <w:szCs w:val="26"/>
              </w:rPr>
              <w:t>районе на 2017</w:t>
            </w:r>
            <w:r w:rsidRPr="001872A5">
              <w:rPr>
                <w:b/>
                <w:bCs/>
                <w:sz w:val="26"/>
                <w:szCs w:val="26"/>
              </w:rPr>
              <w:t>-20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Pr="001872A5">
              <w:rPr>
                <w:b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2203" w:type="pct"/>
            <w:gridSpan w:val="2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872A5" w:rsidRDefault="001872A5" w:rsidP="001872A5">
      <w:pPr>
        <w:rPr>
          <w:sz w:val="26"/>
          <w:szCs w:val="26"/>
        </w:rPr>
      </w:pPr>
    </w:p>
    <w:p w:rsidR="009E347B" w:rsidRDefault="009E347B" w:rsidP="00E4110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4438E" w:rsidRDefault="0064438E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872A5" w:rsidRPr="00907CE0" w:rsidRDefault="00CB2683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1872A5" w:rsidRPr="00907CE0">
        <w:rPr>
          <w:rFonts w:ascii="Times New Roman" w:hAnsi="Times New Roman" w:cs="Times New Roman"/>
          <w:b w:val="0"/>
          <w:sz w:val="26"/>
          <w:szCs w:val="26"/>
        </w:rPr>
        <w:t>уководствуясь ст.ст.35,40 Устава муниципального образования Аскизский район от 20.12.2005г.,</w:t>
      </w:r>
      <w:r w:rsidR="00907CE0" w:rsidRPr="00907CE0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постановляет</w:t>
      </w:r>
      <w:r w:rsidR="001872A5" w:rsidRPr="00907CE0">
        <w:rPr>
          <w:rFonts w:ascii="Times New Roman" w:hAnsi="Times New Roman" w:cs="Times New Roman"/>
          <w:sz w:val="26"/>
          <w:szCs w:val="26"/>
        </w:rPr>
        <w:t>:</w:t>
      </w:r>
    </w:p>
    <w:p w:rsidR="001872A5" w:rsidRPr="00C34233" w:rsidRDefault="0064438E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изменения в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«Повышение качества государственных и муниципальных услуг в Аскизском районе на 201</w:t>
      </w:r>
      <w:r w:rsidR="00907CE0">
        <w:rPr>
          <w:rFonts w:ascii="Times New Roman" w:hAnsi="Times New Roman" w:cs="Times New Roman"/>
          <w:b w:val="0"/>
          <w:sz w:val="26"/>
          <w:szCs w:val="26"/>
        </w:rPr>
        <w:t>7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>-20</w:t>
      </w:r>
      <w:r w:rsidR="00907CE0">
        <w:rPr>
          <w:rFonts w:ascii="Times New Roman" w:hAnsi="Times New Roman" w:cs="Times New Roman"/>
          <w:b w:val="0"/>
          <w:sz w:val="26"/>
          <w:szCs w:val="26"/>
        </w:rPr>
        <w:t>20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постановлением Администрации Аскизского района Республики Хакасия от 30.12.2016 №1330-п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70124" w:rsidRDefault="00F70124" w:rsidP="00F70124">
      <w:pPr>
        <w:ind w:firstLine="708"/>
        <w:jc w:val="both"/>
        <w:rPr>
          <w:sz w:val="26"/>
          <w:szCs w:val="26"/>
        </w:rPr>
      </w:pPr>
    </w:p>
    <w:p w:rsidR="00352836" w:rsidRPr="008A0D86" w:rsidRDefault="0064438E" w:rsidP="003528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1D527D">
        <w:rPr>
          <w:sz w:val="26"/>
          <w:szCs w:val="26"/>
        </w:rPr>
        <w:t>В п</w:t>
      </w:r>
      <w:r w:rsidR="00EB691B">
        <w:rPr>
          <w:sz w:val="26"/>
          <w:szCs w:val="26"/>
        </w:rPr>
        <w:t xml:space="preserve">аспорте Муниципальной программы </w:t>
      </w:r>
      <w:r w:rsidR="001D527D">
        <w:rPr>
          <w:sz w:val="26"/>
          <w:szCs w:val="26"/>
        </w:rPr>
        <w:t>в с</w:t>
      </w:r>
      <w:r>
        <w:rPr>
          <w:sz w:val="26"/>
          <w:szCs w:val="26"/>
        </w:rPr>
        <w:t xml:space="preserve">троку </w:t>
      </w:r>
      <w:r w:rsidR="001D527D">
        <w:rPr>
          <w:sz w:val="26"/>
          <w:szCs w:val="26"/>
        </w:rPr>
        <w:t>«Соисполнители» добавить слова</w:t>
      </w:r>
      <w:r w:rsidR="00EB691B">
        <w:rPr>
          <w:sz w:val="26"/>
          <w:szCs w:val="26"/>
        </w:rPr>
        <w:t>:</w:t>
      </w:r>
      <w:r w:rsidR="00624996">
        <w:rPr>
          <w:sz w:val="26"/>
          <w:szCs w:val="26"/>
        </w:rPr>
        <w:t xml:space="preserve">МКУ </w:t>
      </w:r>
      <w:r w:rsidR="001D527D">
        <w:rPr>
          <w:sz w:val="26"/>
          <w:szCs w:val="26"/>
        </w:rPr>
        <w:t>«Комитет</w:t>
      </w:r>
      <w:r w:rsidR="00624996">
        <w:rPr>
          <w:sz w:val="26"/>
          <w:szCs w:val="26"/>
        </w:rPr>
        <w:t xml:space="preserve"> по управлению специализированным жилищным фондом Аскизского района Республики Хакасия</w:t>
      </w:r>
      <w:r w:rsidR="001D527D">
        <w:rPr>
          <w:sz w:val="26"/>
          <w:szCs w:val="26"/>
        </w:rPr>
        <w:t>»</w:t>
      </w:r>
      <w:r w:rsidR="00E51738">
        <w:rPr>
          <w:sz w:val="26"/>
          <w:szCs w:val="26"/>
        </w:rPr>
        <w:t xml:space="preserve"> (далее МКУ «КСЖ»)</w:t>
      </w:r>
      <w:r w:rsidR="00624996">
        <w:rPr>
          <w:sz w:val="26"/>
          <w:szCs w:val="26"/>
        </w:rPr>
        <w:t xml:space="preserve">, </w:t>
      </w:r>
      <w:r w:rsidR="00972F7A">
        <w:rPr>
          <w:sz w:val="26"/>
          <w:szCs w:val="26"/>
        </w:rPr>
        <w:t>МКУ «Комитет по управлению муниципальным имуществом Администрации Аскизского района</w:t>
      </w:r>
      <w:r w:rsidR="00E51738">
        <w:rPr>
          <w:sz w:val="26"/>
          <w:szCs w:val="26"/>
        </w:rPr>
        <w:t xml:space="preserve"> (далее </w:t>
      </w:r>
      <w:r w:rsidR="0014656A">
        <w:rPr>
          <w:sz w:val="26"/>
          <w:szCs w:val="26"/>
        </w:rPr>
        <w:t>«</w:t>
      </w:r>
      <w:r w:rsidR="00972F7A">
        <w:rPr>
          <w:sz w:val="26"/>
          <w:szCs w:val="26"/>
        </w:rPr>
        <w:t>КУМИ</w:t>
      </w:r>
      <w:r w:rsidR="0014656A">
        <w:rPr>
          <w:sz w:val="26"/>
          <w:szCs w:val="26"/>
        </w:rPr>
        <w:t>»</w:t>
      </w:r>
      <w:r w:rsidR="00E51738">
        <w:rPr>
          <w:sz w:val="26"/>
          <w:szCs w:val="26"/>
        </w:rPr>
        <w:t>)</w:t>
      </w:r>
      <w:r w:rsidR="00EB691B">
        <w:rPr>
          <w:sz w:val="26"/>
          <w:szCs w:val="26"/>
        </w:rPr>
        <w:t>.</w:t>
      </w:r>
    </w:p>
    <w:p w:rsidR="00201951" w:rsidRPr="00EB691B" w:rsidRDefault="00201951" w:rsidP="00EB691B">
      <w:pPr>
        <w:jc w:val="both"/>
        <w:rPr>
          <w:bCs/>
          <w:sz w:val="26"/>
          <w:szCs w:val="26"/>
        </w:rPr>
      </w:pPr>
    </w:p>
    <w:p w:rsidR="00171D0D" w:rsidRDefault="0064438E" w:rsidP="00025C1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1.2. </w:t>
      </w:r>
      <w:r w:rsidR="00F70124" w:rsidRPr="00025C14">
        <w:rPr>
          <w:bCs/>
          <w:sz w:val="26"/>
          <w:szCs w:val="26"/>
        </w:rPr>
        <w:t xml:space="preserve">Таблицу 1 в разделе </w:t>
      </w:r>
      <w:r w:rsidR="00025C14" w:rsidRPr="00025C14">
        <w:rPr>
          <w:sz w:val="26"/>
          <w:szCs w:val="26"/>
        </w:rPr>
        <w:t>«4.Перечень программных мероприятий» изложить в новой редакции</w:t>
      </w:r>
      <w:r w:rsidR="00171D0D">
        <w:rPr>
          <w:sz w:val="26"/>
          <w:szCs w:val="26"/>
        </w:rPr>
        <w:t>:</w:t>
      </w:r>
    </w:p>
    <w:p w:rsidR="00171D0D" w:rsidRDefault="00171D0D" w:rsidP="00171D0D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Таблица 1</w:t>
      </w:r>
    </w:p>
    <w:tbl>
      <w:tblPr>
        <w:tblStyle w:val="af0"/>
        <w:tblW w:w="9464" w:type="dxa"/>
        <w:tblLayout w:type="fixed"/>
        <w:tblLook w:val="04A0"/>
      </w:tblPr>
      <w:tblGrid>
        <w:gridCol w:w="4077"/>
        <w:gridCol w:w="1277"/>
        <w:gridCol w:w="850"/>
        <w:gridCol w:w="851"/>
        <w:gridCol w:w="708"/>
        <w:gridCol w:w="1701"/>
      </w:tblGrid>
      <w:tr w:rsidR="00171D0D" w:rsidRPr="009167C5" w:rsidTr="0014656A">
        <w:trPr>
          <w:trHeight w:val="402"/>
        </w:trPr>
        <w:tc>
          <w:tcPr>
            <w:tcW w:w="40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  <w:gridSpan w:val="4"/>
          </w:tcPr>
          <w:p w:rsidR="00171D0D" w:rsidRPr="009167C5" w:rsidRDefault="00171D0D" w:rsidP="009223E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Объем финансовых средств, </w:t>
            </w:r>
          </w:p>
          <w:p w:rsidR="00171D0D" w:rsidRPr="009167C5" w:rsidRDefault="00171D0D" w:rsidP="009223E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71D0D" w:rsidRPr="009167C5" w:rsidTr="0014656A">
        <w:tc>
          <w:tcPr>
            <w:tcW w:w="4077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0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08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701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D0D" w:rsidRPr="009167C5" w:rsidTr="0014656A">
        <w:tc>
          <w:tcPr>
            <w:tcW w:w="9464" w:type="dxa"/>
            <w:gridSpan w:val="6"/>
          </w:tcPr>
          <w:p w:rsidR="00171D0D" w:rsidRPr="009167C5" w:rsidRDefault="00171D0D" w:rsidP="009223E2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  <w:b/>
              </w:rPr>
              <w:t>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171D0D" w:rsidRPr="009167C5" w:rsidTr="0014656A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 xml:space="preserve">Организация межведомственного обмена данными между держателями данных,  необходимых для использования в процедурах предоставления  государственных (муниципальных)    услуг, заключивших соглашения об  информационном обмене на базе ГАУ РХ  "МФЦ Хакасии"                        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Администрация Аскизского района Республики Хакасия (Администрация)</w:t>
            </w:r>
          </w:p>
        </w:tc>
      </w:tr>
      <w:tr w:rsidR="00171D0D" w:rsidRPr="009167C5" w:rsidTr="0014656A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>Социологические исследования по   уровню удовлетворенности граждан  качеством (уровнем) оказания   государственных и муниципальных услуг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171D0D" w:rsidRPr="009167C5" w:rsidTr="0014656A">
        <w:tc>
          <w:tcPr>
            <w:tcW w:w="9464" w:type="dxa"/>
            <w:gridSpan w:val="6"/>
          </w:tcPr>
          <w:p w:rsidR="00171D0D" w:rsidRPr="009167C5" w:rsidRDefault="00171D0D" w:rsidP="009223E2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  <w:b/>
              </w:rPr>
              <w:t>ЗадачаОрганизация обучения специалистов Администрации Аскизского района Республики Хакасия</w:t>
            </w:r>
          </w:p>
        </w:tc>
      </w:tr>
      <w:tr w:rsidR="00171D0D" w:rsidRPr="009167C5" w:rsidTr="0014656A">
        <w:trPr>
          <w:trHeight w:val="690"/>
        </w:trPr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lastRenderedPageBreak/>
              <w:t xml:space="preserve">Организация обучения и повышения     </w:t>
            </w:r>
          </w:p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171D0D" w:rsidRPr="009167C5" w:rsidTr="0014656A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>Обучение, обмен опытом, участие в совещаниях и тематических выставках  специалистов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D0D" w:rsidRPr="009167C5" w:rsidTr="0014656A">
        <w:tc>
          <w:tcPr>
            <w:tcW w:w="9464" w:type="dxa"/>
            <w:gridSpan w:val="6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67C5">
              <w:rPr>
                <w:rFonts w:eastAsiaTheme="minorHAnsi"/>
                <w:b/>
                <w:lang w:eastAsia="en-US"/>
              </w:rPr>
              <w:t xml:space="preserve">3.Задача </w:t>
            </w:r>
            <w:r w:rsidRPr="009167C5">
              <w:rPr>
                <w:b/>
              </w:rPr>
              <w:t>Сокращение общего времени предоставления государственной и муниципальной услуги</w:t>
            </w:r>
          </w:p>
        </w:tc>
      </w:tr>
      <w:tr w:rsidR="00171D0D" w:rsidRPr="009167C5" w:rsidTr="0014656A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 xml:space="preserve">Повышение информированности граждан и юридических лиц о порядке, способах и условиях получения государственных (муниципальных)  услуг                                                                   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171D0D" w:rsidRPr="009167C5" w:rsidTr="0014656A">
        <w:tc>
          <w:tcPr>
            <w:tcW w:w="4077" w:type="dxa"/>
          </w:tcPr>
          <w:p w:rsidR="00171D0D" w:rsidRPr="00EB39E6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B7202D">
              <w:rPr>
                <w:rFonts w:eastAsiaTheme="minorHAnsi"/>
                <w:lang w:eastAsia="en-US"/>
              </w:rPr>
              <w:t xml:space="preserve">Приобретение оборудования, программного обеспечения для улучшения качества и быстроты обслуживания населения     </w:t>
            </w:r>
          </w:p>
        </w:tc>
        <w:tc>
          <w:tcPr>
            <w:tcW w:w="1277" w:type="dxa"/>
            <w:vAlign w:val="center"/>
          </w:tcPr>
          <w:p w:rsidR="00171D0D" w:rsidRPr="00B7202D" w:rsidRDefault="002040A4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171D0D" w:rsidRPr="00B7202D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02D">
              <w:rPr>
                <w:rFonts w:ascii="Times New Roman" w:hAnsi="Times New Roman" w:cs="Times New Roman"/>
              </w:rPr>
              <w:t xml:space="preserve">67,5 </w:t>
            </w: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1" w:type="dxa"/>
            <w:vAlign w:val="center"/>
          </w:tcPr>
          <w:p w:rsidR="00E51738" w:rsidRDefault="00171D0D" w:rsidP="00E5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Администрация</w:t>
            </w:r>
            <w:r w:rsidR="00EB691B">
              <w:rPr>
                <w:rFonts w:ascii="Times New Roman" w:hAnsi="Times New Roman" w:cs="Times New Roman"/>
              </w:rPr>
              <w:t xml:space="preserve">, </w:t>
            </w:r>
            <w:r w:rsidR="00E51738">
              <w:rPr>
                <w:rFonts w:ascii="Times New Roman" w:hAnsi="Times New Roman" w:cs="Times New Roman"/>
              </w:rPr>
              <w:t>Комитет по закупкам Администрации Аскизского района,</w:t>
            </w:r>
            <w:r w:rsidR="00E51738" w:rsidRPr="00E51738">
              <w:rPr>
                <w:rFonts w:ascii="Times New Roman" w:hAnsi="Times New Roman" w:cs="Times New Roman"/>
              </w:rPr>
              <w:t xml:space="preserve"> МКУ «</w:t>
            </w:r>
            <w:r w:rsidR="00E51738">
              <w:rPr>
                <w:rFonts w:ascii="Times New Roman" w:hAnsi="Times New Roman" w:cs="Times New Roman"/>
              </w:rPr>
              <w:t>КСЖ</w:t>
            </w:r>
            <w:r w:rsidR="00E51738" w:rsidRPr="00E51738">
              <w:rPr>
                <w:rFonts w:ascii="Times New Roman" w:hAnsi="Times New Roman" w:cs="Times New Roman"/>
              </w:rPr>
              <w:t>»,</w:t>
            </w:r>
          </w:p>
          <w:p w:rsidR="00171D0D" w:rsidRPr="009167C5" w:rsidRDefault="0014656A" w:rsidP="00E5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«КУМИ»</w:t>
            </w:r>
          </w:p>
        </w:tc>
      </w:tr>
      <w:tr w:rsidR="00171D0D" w:rsidRPr="009167C5" w:rsidTr="0014656A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171D0D" w:rsidRDefault="00171D0D" w:rsidP="00171D0D">
      <w:pPr>
        <w:ind w:firstLine="708"/>
        <w:jc w:val="both"/>
        <w:rPr>
          <w:bCs/>
          <w:sz w:val="26"/>
          <w:szCs w:val="26"/>
        </w:rPr>
      </w:pPr>
    </w:p>
    <w:p w:rsidR="00171D0D" w:rsidRDefault="00171D0D" w:rsidP="00171D0D">
      <w:pPr>
        <w:ind w:left="708"/>
        <w:rPr>
          <w:bCs/>
          <w:sz w:val="24"/>
          <w:szCs w:val="24"/>
        </w:rPr>
      </w:pPr>
    </w:p>
    <w:p w:rsidR="00171D0D" w:rsidRPr="00150BD6" w:rsidRDefault="00171D0D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50BD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171D0D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BD6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А.В.Челтыгмашев</w:t>
      </w:r>
    </w:p>
    <w:p w:rsidR="00171D0D" w:rsidRDefault="00171D0D" w:rsidP="00171D0D">
      <w:pPr>
        <w:rPr>
          <w:bCs/>
          <w:sz w:val="24"/>
          <w:szCs w:val="24"/>
        </w:rPr>
      </w:pPr>
    </w:p>
    <w:p w:rsidR="00171D0D" w:rsidRPr="00025C14" w:rsidRDefault="00171D0D" w:rsidP="00171D0D">
      <w:pPr>
        <w:ind w:firstLine="708"/>
        <w:jc w:val="both"/>
        <w:rPr>
          <w:bCs/>
          <w:sz w:val="26"/>
          <w:szCs w:val="26"/>
        </w:rPr>
      </w:pPr>
    </w:p>
    <w:p w:rsidR="00201951" w:rsidRDefault="00201951" w:rsidP="002119F2">
      <w:pPr>
        <w:pStyle w:val="a5"/>
        <w:ind w:left="709"/>
        <w:jc w:val="both"/>
        <w:rPr>
          <w:bCs/>
          <w:sz w:val="26"/>
          <w:szCs w:val="26"/>
        </w:rPr>
      </w:pPr>
    </w:p>
    <w:p w:rsidR="00025C14" w:rsidRDefault="00025C14" w:rsidP="009E347B">
      <w:pPr>
        <w:jc w:val="both"/>
        <w:rPr>
          <w:bCs/>
          <w:sz w:val="26"/>
          <w:szCs w:val="26"/>
        </w:rPr>
      </w:pPr>
    </w:p>
    <w:p w:rsidR="009E347B" w:rsidRDefault="009E347B" w:rsidP="009E347B">
      <w:pPr>
        <w:jc w:val="both"/>
        <w:rPr>
          <w:bCs/>
          <w:sz w:val="26"/>
          <w:szCs w:val="26"/>
        </w:rPr>
      </w:pPr>
    </w:p>
    <w:p w:rsidR="009E347B" w:rsidRDefault="009E347B" w:rsidP="009E347B">
      <w:pPr>
        <w:jc w:val="both"/>
        <w:rPr>
          <w:bCs/>
          <w:sz w:val="26"/>
          <w:szCs w:val="26"/>
        </w:rPr>
      </w:pPr>
    </w:p>
    <w:p w:rsidR="009E347B" w:rsidRDefault="009E347B" w:rsidP="009E347B">
      <w:pPr>
        <w:jc w:val="both"/>
        <w:rPr>
          <w:bCs/>
          <w:sz w:val="26"/>
          <w:szCs w:val="26"/>
        </w:rPr>
      </w:pPr>
    </w:p>
    <w:p w:rsidR="009E347B" w:rsidRDefault="009E347B" w:rsidP="009E347B">
      <w:pPr>
        <w:jc w:val="both"/>
        <w:rPr>
          <w:bCs/>
          <w:sz w:val="26"/>
          <w:szCs w:val="26"/>
        </w:rPr>
      </w:pPr>
    </w:p>
    <w:p w:rsidR="0008798B" w:rsidRDefault="0008798B" w:rsidP="009E347B">
      <w:pPr>
        <w:spacing w:before="173"/>
        <w:ind w:right="1199"/>
        <w:jc w:val="center"/>
        <w:rPr>
          <w:bCs/>
          <w:sz w:val="26"/>
          <w:szCs w:val="26"/>
        </w:rPr>
      </w:pPr>
    </w:p>
    <w:p w:rsidR="0008798B" w:rsidRDefault="0008798B" w:rsidP="009E347B">
      <w:pPr>
        <w:spacing w:before="173"/>
        <w:ind w:right="1199"/>
        <w:jc w:val="center"/>
        <w:rPr>
          <w:bCs/>
          <w:sz w:val="26"/>
          <w:szCs w:val="26"/>
        </w:rPr>
      </w:pPr>
    </w:p>
    <w:p w:rsidR="0008798B" w:rsidRDefault="0008798B" w:rsidP="009E347B">
      <w:pPr>
        <w:spacing w:before="173"/>
        <w:ind w:right="1199"/>
        <w:jc w:val="center"/>
        <w:rPr>
          <w:bCs/>
          <w:sz w:val="26"/>
          <w:szCs w:val="26"/>
        </w:rPr>
      </w:pPr>
    </w:p>
    <w:p w:rsidR="009E347B" w:rsidRDefault="009E347B" w:rsidP="009E347B">
      <w:pPr>
        <w:spacing w:before="173"/>
        <w:ind w:right="1199"/>
        <w:jc w:val="center"/>
        <w:rPr>
          <w:b/>
          <w:bCs/>
          <w:sz w:val="26"/>
          <w:szCs w:val="26"/>
        </w:rPr>
      </w:pPr>
    </w:p>
    <w:p w:rsidR="0008798B" w:rsidRDefault="0008798B" w:rsidP="009E347B">
      <w:pPr>
        <w:pStyle w:val="af1"/>
        <w:rPr>
          <w:bCs/>
          <w:sz w:val="26"/>
          <w:szCs w:val="26"/>
        </w:rPr>
      </w:pPr>
    </w:p>
    <w:p w:rsidR="00E51738" w:rsidRDefault="00E51738" w:rsidP="009E347B">
      <w:pPr>
        <w:pStyle w:val="af1"/>
      </w:pPr>
    </w:p>
    <w:p w:rsidR="0014656A" w:rsidRDefault="0014656A" w:rsidP="009E347B">
      <w:pPr>
        <w:pStyle w:val="af1"/>
      </w:pPr>
    </w:p>
    <w:p w:rsidR="0014656A" w:rsidRDefault="0014656A" w:rsidP="009E347B">
      <w:pPr>
        <w:pStyle w:val="af1"/>
      </w:pPr>
    </w:p>
    <w:p w:rsidR="0014656A" w:rsidRDefault="0014656A" w:rsidP="009E347B">
      <w:pPr>
        <w:pStyle w:val="af1"/>
      </w:pPr>
    </w:p>
    <w:p w:rsidR="0014656A" w:rsidRDefault="0014656A" w:rsidP="009E347B">
      <w:pPr>
        <w:pStyle w:val="af1"/>
      </w:pPr>
    </w:p>
    <w:p w:rsidR="0014656A" w:rsidRDefault="0014656A" w:rsidP="009E347B">
      <w:pPr>
        <w:pStyle w:val="af1"/>
      </w:pPr>
    </w:p>
    <w:p w:rsidR="0014656A" w:rsidRDefault="0014656A" w:rsidP="009E347B">
      <w:pPr>
        <w:pStyle w:val="af1"/>
      </w:pPr>
    </w:p>
    <w:p w:rsidR="0014656A" w:rsidRDefault="0014656A" w:rsidP="009E347B">
      <w:pPr>
        <w:pStyle w:val="af1"/>
      </w:pPr>
    </w:p>
    <w:p w:rsidR="0014656A" w:rsidRDefault="0014656A" w:rsidP="009E347B">
      <w:pPr>
        <w:pStyle w:val="af1"/>
      </w:pPr>
    </w:p>
    <w:sectPr w:rsidR="0014656A" w:rsidSect="0008798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E7" w:rsidRDefault="007D30E7" w:rsidP="00E02D14">
      <w:r>
        <w:separator/>
      </w:r>
    </w:p>
  </w:endnote>
  <w:endnote w:type="continuationSeparator" w:id="1">
    <w:p w:rsidR="007D30E7" w:rsidRDefault="007D30E7" w:rsidP="00E0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E94D1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7D30E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7D30E7">
    <w:pPr>
      <w:pStyle w:val="aa"/>
      <w:framePr w:wrap="around" w:vAnchor="text" w:hAnchor="margin" w:xAlign="right" w:y="1"/>
      <w:rPr>
        <w:rStyle w:val="ac"/>
      </w:rPr>
    </w:pPr>
  </w:p>
  <w:p w:rsidR="007735E0" w:rsidRDefault="007D30E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E7" w:rsidRDefault="007D30E7" w:rsidP="00E02D14">
      <w:r>
        <w:separator/>
      </w:r>
    </w:p>
  </w:footnote>
  <w:footnote w:type="continuationSeparator" w:id="1">
    <w:p w:rsidR="007D30E7" w:rsidRDefault="007D30E7" w:rsidP="00E02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E94D15" w:rsidP="007735E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7D30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30" w:rsidRDefault="001B2230">
    <w:pPr>
      <w:pStyle w:val="ad"/>
    </w:pPr>
  </w:p>
  <w:p w:rsidR="007735E0" w:rsidRDefault="007D30E7" w:rsidP="001540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99C"/>
    <w:multiLevelType w:val="hybridMultilevel"/>
    <w:tmpl w:val="8AC6384E"/>
    <w:lvl w:ilvl="0" w:tplc="86141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AB8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2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321A9"/>
    <w:multiLevelType w:val="hybridMultilevel"/>
    <w:tmpl w:val="0E842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682"/>
    <w:multiLevelType w:val="multilevel"/>
    <w:tmpl w:val="5F8253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E54AA5"/>
    <w:multiLevelType w:val="multilevel"/>
    <w:tmpl w:val="D71830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486BB9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957AF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B1387"/>
    <w:multiLevelType w:val="hybridMultilevel"/>
    <w:tmpl w:val="AECE9BCC"/>
    <w:lvl w:ilvl="0" w:tplc="6616F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01D2D"/>
    <w:multiLevelType w:val="hybridMultilevel"/>
    <w:tmpl w:val="0442D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76530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44EA3"/>
    <w:multiLevelType w:val="hybridMultilevel"/>
    <w:tmpl w:val="259E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6A62"/>
    <w:multiLevelType w:val="hybridMultilevel"/>
    <w:tmpl w:val="18E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154C4"/>
    <w:multiLevelType w:val="hybridMultilevel"/>
    <w:tmpl w:val="3F64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80212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F81"/>
    <w:multiLevelType w:val="hybridMultilevel"/>
    <w:tmpl w:val="64D6D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71453E"/>
    <w:multiLevelType w:val="hybridMultilevel"/>
    <w:tmpl w:val="5F6C1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30F0"/>
    <w:multiLevelType w:val="hybridMultilevel"/>
    <w:tmpl w:val="2872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5717A"/>
    <w:multiLevelType w:val="hybridMultilevel"/>
    <w:tmpl w:val="3EE06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B655F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72A5"/>
    <w:rsid w:val="00000DE3"/>
    <w:rsid w:val="0000458E"/>
    <w:rsid w:val="00025C14"/>
    <w:rsid w:val="00060DD1"/>
    <w:rsid w:val="00070F76"/>
    <w:rsid w:val="0008798B"/>
    <w:rsid w:val="000B33F9"/>
    <w:rsid w:val="000C1D41"/>
    <w:rsid w:val="000C78C3"/>
    <w:rsid w:val="000E0331"/>
    <w:rsid w:val="00107673"/>
    <w:rsid w:val="0014656A"/>
    <w:rsid w:val="00146E39"/>
    <w:rsid w:val="00154024"/>
    <w:rsid w:val="00171338"/>
    <w:rsid w:val="00171D0D"/>
    <w:rsid w:val="001872A5"/>
    <w:rsid w:val="001B2230"/>
    <w:rsid w:val="001D125D"/>
    <w:rsid w:val="001D527D"/>
    <w:rsid w:val="00201951"/>
    <w:rsid w:val="002040A4"/>
    <w:rsid w:val="002119F2"/>
    <w:rsid w:val="00232945"/>
    <w:rsid w:val="00233DE1"/>
    <w:rsid w:val="00244890"/>
    <w:rsid w:val="00290B8F"/>
    <w:rsid w:val="002D2931"/>
    <w:rsid w:val="002D5C22"/>
    <w:rsid w:val="002E6DF5"/>
    <w:rsid w:val="002E7F84"/>
    <w:rsid w:val="00341FC3"/>
    <w:rsid w:val="00344E51"/>
    <w:rsid w:val="00352836"/>
    <w:rsid w:val="00352F94"/>
    <w:rsid w:val="00384005"/>
    <w:rsid w:val="00397256"/>
    <w:rsid w:val="00397F3C"/>
    <w:rsid w:val="003E1213"/>
    <w:rsid w:val="00447A1F"/>
    <w:rsid w:val="004544BA"/>
    <w:rsid w:val="00483F12"/>
    <w:rsid w:val="004A2140"/>
    <w:rsid w:val="004D70A5"/>
    <w:rsid w:val="00502EB9"/>
    <w:rsid w:val="00525C94"/>
    <w:rsid w:val="00554E60"/>
    <w:rsid w:val="005A287A"/>
    <w:rsid w:val="005A3E80"/>
    <w:rsid w:val="005D3746"/>
    <w:rsid w:val="0060242D"/>
    <w:rsid w:val="006055AE"/>
    <w:rsid w:val="00624996"/>
    <w:rsid w:val="00626C0C"/>
    <w:rsid w:val="0064438E"/>
    <w:rsid w:val="00650EAF"/>
    <w:rsid w:val="0065427F"/>
    <w:rsid w:val="006D511E"/>
    <w:rsid w:val="00742320"/>
    <w:rsid w:val="00793510"/>
    <w:rsid w:val="007D30E7"/>
    <w:rsid w:val="00807BD5"/>
    <w:rsid w:val="00843071"/>
    <w:rsid w:val="0084691F"/>
    <w:rsid w:val="00855B3A"/>
    <w:rsid w:val="00895B10"/>
    <w:rsid w:val="008962CA"/>
    <w:rsid w:val="008B3E78"/>
    <w:rsid w:val="00907CE0"/>
    <w:rsid w:val="009167C5"/>
    <w:rsid w:val="009438A0"/>
    <w:rsid w:val="0095115F"/>
    <w:rsid w:val="00972F7A"/>
    <w:rsid w:val="009A67FB"/>
    <w:rsid w:val="009A7C55"/>
    <w:rsid w:val="009B6AB7"/>
    <w:rsid w:val="009D0647"/>
    <w:rsid w:val="009E0544"/>
    <w:rsid w:val="009E347B"/>
    <w:rsid w:val="009F2403"/>
    <w:rsid w:val="00A14288"/>
    <w:rsid w:val="00A372F8"/>
    <w:rsid w:val="00A45098"/>
    <w:rsid w:val="00A510CC"/>
    <w:rsid w:val="00A56724"/>
    <w:rsid w:val="00AC22C8"/>
    <w:rsid w:val="00AC440C"/>
    <w:rsid w:val="00B10ECF"/>
    <w:rsid w:val="00B57C61"/>
    <w:rsid w:val="00B7202D"/>
    <w:rsid w:val="00B72670"/>
    <w:rsid w:val="00C34233"/>
    <w:rsid w:val="00C77A3F"/>
    <w:rsid w:val="00C81908"/>
    <w:rsid w:val="00C83494"/>
    <w:rsid w:val="00C92712"/>
    <w:rsid w:val="00CA5100"/>
    <w:rsid w:val="00CB2683"/>
    <w:rsid w:val="00CC1607"/>
    <w:rsid w:val="00CC16B6"/>
    <w:rsid w:val="00CE1E75"/>
    <w:rsid w:val="00CE5F7E"/>
    <w:rsid w:val="00D025C6"/>
    <w:rsid w:val="00D1247C"/>
    <w:rsid w:val="00D151EA"/>
    <w:rsid w:val="00D250EC"/>
    <w:rsid w:val="00D3440A"/>
    <w:rsid w:val="00D520CD"/>
    <w:rsid w:val="00D72124"/>
    <w:rsid w:val="00D72C26"/>
    <w:rsid w:val="00D8756B"/>
    <w:rsid w:val="00D9400E"/>
    <w:rsid w:val="00DF6628"/>
    <w:rsid w:val="00E02D14"/>
    <w:rsid w:val="00E41107"/>
    <w:rsid w:val="00E4603F"/>
    <w:rsid w:val="00E51738"/>
    <w:rsid w:val="00E94D15"/>
    <w:rsid w:val="00EB39E6"/>
    <w:rsid w:val="00EB691B"/>
    <w:rsid w:val="00ED2293"/>
    <w:rsid w:val="00F2550A"/>
    <w:rsid w:val="00F36B0E"/>
    <w:rsid w:val="00F70124"/>
    <w:rsid w:val="00FA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6AB4-D83A-4090-A1EF-CFF90DC3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2020-09-10T01:33:00Z</cp:lastPrinted>
  <dcterms:created xsi:type="dcterms:W3CDTF">2020-09-10T01:39:00Z</dcterms:created>
  <dcterms:modified xsi:type="dcterms:W3CDTF">2020-09-10T01:39:00Z</dcterms:modified>
</cp:coreProperties>
</file>