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2" w:rsidRPr="00FE0032" w:rsidRDefault="00FE0032" w:rsidP="00FE0032">
      <w:pPr>
        <w:ind w:left="284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CB13B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416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18.02.2021</w:t>
            </w: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8675B4">
            <w:pPr>
              <w:spacing w:after="0"/>
              <w:ind w:left="-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8571B" w:rsidP="00CB13B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№ </w:t>
            </w:r>
            <w:r w:rsidR="00416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115-п</w:t>
            </w:r>
          </w:p>
        </w:tc>
      </w:tr>
    </w:tbl>
    <w:p w:rsidR="006624AD" w:rsidRDefault="006624AD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FE0032" w:rsidRDefault="00FE0032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</w:p>
    <w:p w:rsidR="006624AD" w:rsidRDefault="008866D5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FE0032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0D3B32" w:rsidRPr="005D7C35">
        <w:rPr>
          <w:rFonts w:ascii="Times New Roman" w:hAnsi="Times New Roman"/>
          <w:b/>
          <w:sz w:val="26"/>
          <w:szCs w:val="26"/>
        </w:rPr>
        <w:t>«</w:t>
      </w:r>
      <w:r w:rsidR="006624AD">
        <w:rPr>
          <w:rFonts w:ascii="Times New Roman" w:hAnsi="Times New Roman"/>
          <w:b/>
          <w:sz w:val="26"/>
          <w:szCs w:val="26"/>
        </w:rPr>
        <w:t>Профилактика правонарушений</w:t>
      </w:r>
    </w:p>
    <w:p w:rsidR="006624AD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FE0032" w:rsidRPr="00FE0032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Аскизский район </w:t>
      </w:r>
      <w:r w:rsidR="00F72454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2017-2020 годы</w:t>
      </w:r>
      <w:r w:rsidR="000D3B32" w:rsidRPr="005D7C35">
        <w:rPr>
          <w:rFonts w:ascii="Times New Roman" w:hAnsi="Times New Roman"/>
          <w:b/>
          <w:sz w:val="26"/>
          <w:szCs w:val="26"/>
        </w:rPr>
        <w:t>»</w:t>
      </w:r>
      <w:r w:rsidR="00C107DC">
        <w:rPr>
          <w:rFonts w:ascii="Times New Roman" w:hAnsi="Times New Roman"/>
          <w:b/>
          <w:sz w:val="26"/>
          <w:szCs w:val="26"/>
        </w:rPr>
        <w:t xml:space="preserve"> за 2020 год</w:t>
      </w:r>
    </w:p>
    <w:p w:rsidR="00FE0032" w:rsidRDefault="00FE0032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624AD" w:rsidRPr="00FE0032" w:rsidRDefault="006624AD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E0032" w:rsidRPr="00FE0032" w:rsidRDefault="000D3B32" w:rsidP="009757D0">
      <w:pPr>
        <w:tabs>
          <w:tab w:val="left" w:pos="79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Рассмотрев представленную информацию об итогах реализации Муниципальной программы «</w:t>
      </w:r>
      <w:r w:rsidR="006624AD">
        <w:rPr>
          <w:rFonts w:ascii="Times New Roman" w:eastAsia="Calibri" w:hAnsi="Times New Roman"/>
          <w:sz w:val="26"/>
          <w:szCs w:val="26"/>
        </w:rPr>
        <w:t xml:space="preserve">Профилактика правонарушений на территории муниципального образования Аскизский район </w:t>
      </w:r>
      <w:r w:rsidR="00F72454">
        <w:rPr>
          <w:rFonts w:ascii="Times New Roman" w:eastAsia="Calibri" w:hAnsi="Times New Roman"/>
          <w:sz w:val="26"/>
          <w:szCs w:val="26"/>
        </w:rPr>
        <w:t xml:space="preserve">на </w:t>
      </w:r>
      <w:r w:rsidR="006624AD">
        <w:rPr>
          <w:rFonts w:ascii="Times New Roman" w:eastAsia="Calibri" w:hAnsi="Times New Roman"/>
          <w:sz w:val="26"/>
          <w:szCs w:val="26"/>
        </w:rPr>
        <w:t>2017-2020 годы</w:t>
      </w:r>
      <w:r>
        <w:rPr>
          <w:rFonts w:ascii="Times New Roman" w:eastAsia="Calibri" w:hAnsi="Times New Roman"/>
          <w:sz w:val="26"/>
          <w:szCs w:val="26"/>
        </w:rPr>
        <w:t xml:space="preserve">», </w:t>
      </w:r>
      <w:r w:rsidR="00FE0032"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 20.12.2005 года, </w:t>
      </w:r>
      <w:r w:rsidR="00FE0032"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62C" w:rsidRPr="006B562C" w:rsidRDefault="000D3B32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6B562C">
        <w:rPr>
          <w:rFonts w:ascii="Times New Roman" w:hAnsi="Times New Roman"/>
          <w:sz w:val="26"/>
          <w:szCs w:val="26"/>
        </w:rPr>
        <w:t>Утвердить отчетпо реализации Муниципальной программы</w:t>
      </w:r>
      <w:r w:rsidRPr="006B562C">
        <w:rPr>
          <w:rFonts w:ascii="Times New Roman" w:eastAsia="Calibri" w:hAnsi="Times New Roman"/>
          <w:sz w:val="26"/>
          <w:szCs w:val="26"/>
        </w:rPr>
        <w:t>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="00F72454">
        <w:rPr>
          <w:rFonts w:ascii="Times New Roman" w:eastAsia="Calibri" w:hAnsi="Times New Roman"/>
          <w:sz w:val="26"/>
          <w:szCs w:val="26"/>
        </w:rPr>
        <w:t xml:space="preserve"> на</w:t>
      </w:r>
      <w:r w:rsidR="006624AD">
        <w:rPr>
          <w:rFonts w:ascii="Times New Roman" w:eastAsia="Calibri" w:hAnsi="Times New Roman"/>
          <w:sz w:val="26"/>
          <w:szCs w:val="26"/>
        </w:rPr>
        <w:t xml:space="preserve"> 2017-2020 годы</w:t>
      </w:r>
      <w:r w:rsidRPr="006B562C">
        <w:rPr>
          <w:rFonts w:ascii="Times New Roman" w:eastAsia="Calibri" w:hAnsi="Times New Roman"/>
          <w:sz w:val="26"/>
          <w:szCs w:val="26"/>
        </w:rPr>
        <w:t>»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за 20</w:t>
      </w:r>
      <w:r w:rsidR="00CB13B4">
        <w:rPr>
          <w:rFonts w:ascii="Times New Roman" w:eastAsia="Calibri" w:hAnsi="Times New Roman"/>
          <w:sz w:val="26"/>
          <w:szCs w:val="26"/>
        </w:rPr>
        <w:t>20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FE0032" w:rsidRPr="00AA5930" w:rsidRDefault="00AA5930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AA5930">
        <w:rPr>
          <w:rFonts w:ascii="Times New Roman" w:hAnsi="Times New Roman"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</w:t>
      </w:r>
      <w:r>
        <w:rPr>
          <w:rFonts w:ascii="Times New Roman" w:hAnsi="Times New Roman"/>
          <w:sz w:val="26"/>
          <w:szCs w:val="26"/>
        </w:rPr>
        <w:t>р</w:t>
      </w:r>
      <w:r w:rsidR="00327209" w:rsidRPr="00AA5930">
        <w:rPr>
          <w:rFonts w:ascii="Times New Roman" w:hAnsi="Times New Roman"/>
          <w:sz w:val="26"/>
          <w:szCs w:val="26"/>
        </w:rPr>
        <w:t xml:space="preserve">азместить </w:t>
      </w:r>
      <w:r w:rsidR="00327209" w:rsidRPr="00AA5930">
        <w:rPr>
          <w:rFonts w:ascii="Times New Roman" w:eastAsia="Calibri" w:hAnsi="Times New Roman"/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</w:rPr>
        <w:t xml:space="preserve">официальном </w:t>
      </w:r>
      <w:r w:rsidR="00327209" w:rsidRPr="00AA5930">
        <w:rPr>
          <w:rFonts w:ascii="Times New Roman" w:eastAsia="Calibri" w:hAnsi="Times New Roman"/>
          <w:sz w:val="26"/>
          <w:szCs w:val="26"/>
        </w:rPr>
        <w:t>сайте Администрации Аскизскогорайона в разделе «Муниципальные программы».</w:t>
      </w:r>
    </w:p>
    <w:p w:rsidR="00327209" w:rsidRDefault="00327209" w:rsidP="006B562C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954A7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Pr="00327209" w:rsidRDefault="006B562C" w:rsidP="00327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</w:t>
      </w:r>
      <w:r w:rsidR="00327209">
        <w:rPr>
          <w:rFonts w:ascii="Times New Roman" w:eastAsia="Calibri" w:hAnsi="Times New Roman"/>
          <w:sz w:val="26"/>
          <w:szCs w:val="26"/>
        </w:rPr>
        <w:t>ава Администрации                                                                       А.В.Челтыгмашев</w:t>
      </w: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B13B4" w:rsidRDefault="00CB13B4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8675B4" w:rsidRDefault="008675B4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5D7C35" w:rsidRDefault="001C63CD" w:rsidP="00F133B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1C63CD">
        <w:rPr>
          <w:rFonts w:ascii="Times New Roman" w:hAnsi="Times New Roman"/>
          <w:sz w:val="24"/>
          <w:szCs w:val="24"/>
        </w:rPr>
        <w:lastRenderedPageBreak/>
        <w:t>П</w:t>
      </w:r>
      <w:r w:rsidR="00327209">
        <w:rPr>
          <w:rFonts w:ascii="Times New Roman" w:hAnsi="Times New Roman"/>
          <w:sz w:val="26"/>
          <w:szCs w:val="26"/>
        </w:rPr>
        <w:t xml:space="preserve">риложениек </w:t>
      </w:r>
      <w:r w:rsidR="005D7C35">
        <w:rPr>
          <w:rFonts w:ascii="Times New Roman" w:hAnsi="Times New Roman"/>
          <w:sz w:val="26"/>
          <w:szCs w:val="26"/>
        </w:rPr>
        <w:t xml:space="preserve">постановлению  </w:t>
      </w:r>
      <w:r w:rsidR="005D7C35" w:rsidRPr="005D7C35">
        <w:rPr>
          <w:rFonts w:ascii="Times New Roman" w:hAnsi="Times New Roman"/>
          <w:sz w:val="26"/>
          <w:szCs w:val="26"/>
        </w:rPr>
        <w:t xml:space="preserve"> Администрации</w:t>
      </w:r>
      <w:r w:rsidR="005D7C35">
        <w:rPr>
          <w:rFonts w:ascii="Times New Roman" w:hAnsi="Times New Roman"/>
          <w:sz w:val="26"/>
          <w:szCs w:val="26"/>
        </w:rPr>
        <w:t>Аскизского района РеспубликиХакасия</w:t>
      </w:r>
    </w:p>
    <w:p w:rsidR="005D7C35" w:rsidRDefault="00A8571B" w:rsidP="00F133BC">
      <w:pPr>
        <w:tabs>
          <w:tab w:val="left" w:pos="5120"/>
          <w:tab w:val="left" w:pos="6813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167BC">
        <w:rPr>
          <w:rFonts w:ascii="Times New Roman" w:hAnsi="Times New Roman"/>
          <w:sz w:val="26"/>
          <w:szCs w:val="26"/>
        </w:rPr>
        <w:t>18.02.2021</w:t>
      </w:r>
      <w:r w:rsidR="005D7C35">
        <w:rPr>
          <w:rFonts w:ascii="Times New Roman" w:hAnsi="Times New Roman"/>
          <w:sz w:val="26"/>
          <w:szCs w:val="26"/>
        </w:rPr>
        <w:t>№</w:t>
      </w:r>
      <w:r w:rsidR="004167BC">
        <w:rPr>
          <w:rFonts w:ascii="Times New Roman" w:hAnsi="Times New Roman"/>
          <w:sz w:val="26"/>
          <w:szCs w:val="26"/>
        </w:rPr>
        <w:t>115-п</w:t>
      </w:r>
    </w:p>
    <w:p w:rsidR="006624AD" w:rsidRPr="005D7C35" w:rsidRDefault="006624AD" w:rsidP="006B562C">
      <w:pPr>
        <w:tabs>
          <w:tab w:val="left" w:pos="5120"/>
          <w:tab w:val="left" w:pos="6813"/>
        </w:tabs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F133BC" w:rsidRDefault="00F133BC" w:rsidP="006624A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772A5" w:rsidRPr="005D7C35" w:rsidRDefault="00C772A5" w:rsidP="00F7245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>Отчет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о </w:t>
      </w:r>
      <w:r w:rsidRPr="00F72454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6"/>
          <w:szCs w:val="26"/>
        </w:rPr>
      </w:pPr>
      <w:r w:rsidRPr="00F72454">
        <w:rPr>
          <w:rFonts w:ascii="Times New Roman" w:hAnsi="Times New Roman"/>
          <w:b/>
          <w:sz w:val="26"/>
          <w:szCs w:val="26"/>
        </w:rPr>
        <w:t>«</w:t>
      </w:r>
      <w:r w:rsidR="00F72454" w:rsidRPr="00F72454">
        <w:rPr>
          <w:rFonts w:ascii="Times New Roman" w:eastAsia="Calibri" w:hAnsi="Times New Roman"/>
          <w:b/>
          <w:sz w:val="26"/>
          <w:szCs w:val="26"/>
        </w:rPr>
        <w:t xml:space="preserve">Профилактика правонарушений на территории муниципального образования Аскизский район </w:t>
      </w:r>
      <w:r w:rsidR="00F72454">
        <w:rPr>
          <w:rFonts w:ascii="Times New Roman" w:eastAsia="Calibri" w:hAnsi="Times New Roman"/>
          <w:b/>
          <w:sz w:val="26"/>
          <w:szCs w:val="26"/>
        </w:rPr>
        <w:t xml:space="preserve">на </w:t>
      </w:r>
      <w:r w:rsidR="00F72454" w:rsidRPr="00F72454">
        <w:rPr>
          <w:rFonts w:ascii="Times New Roman" w:eastAsia="Calibri" w:hAnsi="Times New Roman"/>
          <w:b/>
          <w:sz w:val="26"/>
          <w:szCs w:val="26"/>
        </w:rPr>
        <w:t>2017-2020 годы</w:t>
      </w:r>
      <w:r w:rsidRPr="00F72454">
        <w:rPr>
          <w:rFonts w:ascii="Times New Roman" w:hAnsi="Times New Roman"/>
          <w:b/>
          <w:sz w:val="26"/>
          <w:szCs w:val="26"/>
        </w:rPr>
        <w:t>» за 20</w:t>
      </w:r>
      <w:r w:rsidR="00CB13B4">
        <w:rPr>
          <w:rFonts w:ascii="Times New Roman" w:hAnsi="Times New Roman"/>
          <w:b/>
          <w:sz w:val="26"/>
          <w:szCs w:val="26"/>
        </w:rPr>
        <w:t>20</w:t>
      </w:r>
      <w:r w:rsidRPr="00F7245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772A5" w:rsidRPr="00F72454" w:rsidRDefault="00C772A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CB13B4" w:rsidRDefault="00CB13B4" w:rsidP="00CB13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Муниципальная программа </w:t>
      </w:r>
      <w:r w:rsidRPr="007731AA">
        <w:rPr>
          <w:rFonts w:ascii="Times New Roman" w:eastAsia="Calibri" w:hAnsi="Times New Roman"/>
          <w:b/>
          <w:sz w:val="26"/>
          <w:szCs w:val="26"/>
        </w:rPr>
        <w:t>«</w:t>
      </w:r>
      <w:r w:rsidRPr="007731AA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 (2017-2020 годы)</w:t>
      </w:r>
      <w:r w:rsidRPr="007731AA">
        <w:rPr>
          <w:rFonts w:ascii="Times New Roman" w:eastAsia="Calibri" w:hAnsi="Times New Roman"/>
          <w:b/>
          <w:sz w:val="26"/>
          <w:szCs w:val="26"/>
        </w:rPr>
        <w:t>»</w:t>
      </w:r>
      <w:r w:rsidRPr="007731AA">
        <w:rPr>
          <w:rFonts w:ascii="Times New Roman" w:eastAsia="Calibri" w:hAnsi="Times New Roman"/>
          <w:sz w:val="26"/>
          <w:szCs w:val="26"/>
        </w:rPr>
        <w:t xml:space="preserve"> (далее по тексту  - муниципальная программа) утверждена  постановлением Администрации Аскизского района Республики Хакасия от 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30.12.2016 г. № 1345-п</w:t>
      </w:r>
      <w:r w:rsidRPr="007731AA">
        <w:rPr>
          <w:rFonts w:ascii="Times New Roman" w:eastAsia="Calibri" w:hAnsi="Times New Roman"/>
          <w:sz w:val="26"/>
          <w:szCs w:val="26"/>
        </w:rPr>
        <w:t>. В данную муниципальную программу в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несены изменения постановлениями Администрации Аскизского района от </w:t>
      </w:r>
      <w:r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29.12.2017 № 1360-п, от 10.04.2018 № 315а-п, от 25.01.2019 № 30-п, от 04.03.2019 № 88-п, от 10.04.2019 №211-п, </w:t>
      </w:r>
      <w:proofErr w:type="gramStart"/>
      <w:r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от</w:t>
      </w:r>
      <w:proofErr w:type="gramEnd"/>
      <w:r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25.01.2019 №30-п, от 09.07.2020 №432-п, от 24.11.2020 №903-п, от 30.12.2020 №1042-п.</w:t>
      </w:r>
    </w:p>
    <w:p w:rsidR="00BC5981" w:rsidRPr="00BC5981" w:rsidRDefault="00BC5981" w:rsidP="00BC59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Основные цели муниципальной программы: с</w:t>
      </w:r>
      <w:r w:rsidRPr="00BC5981">
        <w:rPr>
          <w:rFonts w:ascii="Times New Roman" w:eastAsia="Calibri" w:hAnsi="Times New Roman"/>
          <w:sz w:val="26"/>
          <w:szCs w:val="26"/>
          <w:shd w:val="clear" w:color="auto" w:fill="FFFFFF"/>
        </w:rPr>
        <w:t>овершенствование многоуровневой системы профилактики преступлений и правонарушений на территории Аскизского района Республики Хакасия: 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 Выявление и устранение причин и условий, способствующих совершению правонарушений</w:t>
      </w:r>
      <w:r w:rsidRPr="00BC5981">
        <w:rPr>
          <w:rFonts w:ascii="Times New Roman" w:eastAsia="Calibri" w:hAnsi="Times New Roman"/>
          <w:sz w:val="26"/>
          <w:szCs w:val="26"/>
        </w:rPr>
        <w:t>.</w:t>
      </w:r>
    </w:p>
    <w:p w:rsidR="00BC5981" w:rsidRPr="00BC5981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Задачи программы:</w:t>
      </w:r>
    </w:p>
    <w:p w:rsidR="00BC5981" w:rsidRPr="00BC5981" w:rsidRDefault="00BC5981" w:rsidP="00BC5981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- снижение уровня преступности на территории Аскизского района:  активизация работы по профилактике правонарушений,  направленной на борьбу с пьянством, алкоголизмом, наркоманией, преступностью, незаконной миграцией;</w:t>
      </w:r>
    </w:p>
    <w:p w:rsidR="00BC5981" w:rsidRPr="00BC5981" w:rsidRDefault="00BC5981" w:rsidP="00BC5981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- привлечение населения к профилактической деятельности по укреплению правопорядка на территории Аскизского района;</w:t>
      </w:r>
    </w:p>
    <w:p w:rsidR="00BC5981" w:rsidRPr="00BC5981" w:rsidRDefault="00BC5981" w:rsidP="00BC598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- повышение уровня профилактики правонарушений, связанных с неорганизованным выпасом сельскохозяйственных животных;</w:t>
      </w:r>
    </w:p>
    <w:p w:rsidR="00BC5981" w:rsidRPr="00BC5981" w:rsidRDefault="00BC5981" w:rsidP="00BC598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- 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:rsidR="00BC5981" w:rsidRPr="00BC5981" w:rsidRDefault="00BC5981" w:rsidP="007A2F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Целевые показатели муниципальной программы на 20</w:t>
      </w:r>
      <w:r w:rsidR="007820FD">
        <w:rPr>
          <w:rFonts w:ascii="Times New Roman" w:eastAsia="Calibri" w:hAnsi="Times New Roman"/>
          <w:sz w:val="26"/>
          <w:szCs w:val="26"/>
        </w:rPr>
        <w:t>20</w:t>
      </w:r>
      <w:r w:rsidRPr="00BC5981">
        <w:rPr>
          <w:rFonts w:ascii="Times New Roman" w:eastAsia="Calibri" w:hAnsi="Times New Roman"/>
          <w:sz w:val="26"/>
          <w:szCs w:val="26"/>
        </w:rPr>
        <w:t xml:space="preserve"> год (</w:t>
      </w:r>
      <w:proofErr w:type="gramStart"/>
      <w:r w:rsidRPr="00BC5981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Pr="00BC5981">
        <w:rPr>
          <w:rFonts w:ascii="Times New Roman" w:eastAsia="Calibri" w:hAnsi="Times New Roman"/>
          <w:sz w:val="26"/>
          <w:szCs w:val="26"/>
        </w:rPr>
        <w:t xml:space="preserve"> % к соответствующему периоду предыдущего года):</w:t>
      </w:r>
    </w:p>
    <w:p w:rsidR="00BC5981" w:rsidRPr="00BC5981" w:rsidRDefault="00BC5981" w:rsidP="00BC5981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C5981">
        <w:rPr>
          <w:rFonts w:ascii="Times New Roman" w:eastAsia="Calibri" w:hAnsi="Times New Roman"/>
          <w:bCs/>
          <w:sz w:val="26"/>
          <w:szCs w:val="26"/>
        </w:rPr>
        <w:t>- снизить количество зарегистрированных преступлений на 2 %;</w:t>
      </w:r>
    </w:p>
    <w:p w:rsidR="00BC5981" w:rsidRPr="00BC5981" w:rsidRDefault="00BC5981" w:rsidP="00BC5981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C5981">
        <w:rPr>
          <w:rFonts w:ascii="Times New Roman" w:eastAsia="Calibri" w:hAnsi="Times New Roman"/>
          <w:bCs/>
          <w:sz w:val="26"/>
          <w:szCs w:val="26"/>
        </w:rPr>
        <w:t xml:space="preserve">- увеличить количество граждан, участвующих в деятельности общественных объединений правоохранительной направленности на </w:t>
      </w:r>
      <w:r w:rsidR="004A78AF">
        <w:rPr>
          <w:rFonts w:ascii="Times New Roman" w:eastAsia="Calibri" w:hAnsi="Times New Roman"/>
          <w:bCs/>
          <w:sz w:val="26"/>
          <w:szCs w:val="26"/>
        </w:rPr>
        <w:t xml:space="preserve">1 </w:t>
      </w:r>
      <w:r w:rsidRPr="00BC5981">
        <w:rPr>
          <w:rFonts w:ascii="Times New Roman" w:eastAsia="Calibri" w:hAnsi="Times New Roman"/>
          <w:bCs/>
          <w:sz w:val="26"/>
          <w:szCs w:val="26"/>
        </w:rPr>
        <w:t>%;</w:t>
      </w:r>
    </w:p>
    <w:p w:rsidR="00BC5981" w:rsidRPr="00BC5981" w:rsidRDefault="00BC5981" w:rsidP="00BC5981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C5981">
        <w:rPr>
          <w:rFonts w:ascii="Times New Roman" w:eastAsia="Calibri" w:hAnsi="Times New Roman"/>
          <w:bCs/>
          <w:sz w:val="26"/>
          <w:szCs w:val="26"/>
        </w:rPr>
        <w:t xml:space="preserve">- снизить </w:t>
      </w:r>
      <w:r w:rsidR="004A78AF">
        <w:rPr>
          <w:rFonts w:ascii="Times New Roman" w:eastAsia="Calibri" w:hAnsi="Times New Roman"/>
          <w:bCs/>
          <w:sz w:val="26"/>
          <w:szCs w:val="26"/>
        </w:rPr>
        <w:t>общее количество совершаемых противоправных деяний (преступлений) на улицах и в других общественных местах на 1</w:t>
      </w:r>
      <w:r w:rsidRPr="00BC5981">
        <w:rPr>
          <w:rFonts w:ascii="Times New Roman" w:eastAsia="Calibri" w:hAnsi="Times New Roman"/>
          <w:bCs/>
          <w:sz w:val="26"/>
          <w:szCs w:val="26"/>
        </w:rPr>
        <w:t xml:space="preserve"> %;</w:t>
      </w:r>
    </w:p>
    <w:p w:rsidR="00BC5981" w:rsidRPr="00BC5981" w:rsidRDefault="00BC5981" w:rsidP="00BC5981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C5981">
        <w:rPr>
          <w:rFonts w:ascii="Times New Roman" w:eastAsia="Calibri" w:hAnsi="Times New Roman"/>
          <w:bCs/>
          <w:sz w:val="26"/>
          <w:szCs w:val="26"/>
        </w:rPr>
        <w:t xml:space="preserve">- увеличить количество мероприятий, направленных на профилактику правонарушений, связанных с неорганизованным выпасом сельскохозяйственных животных на 10 %.   </w:t>
      </w:r>
    </w:p>
    <w:p w:rsidR="00BC5981" w:rsidRDefault="00BC5981" w:rsidP="00B06D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78AF" w:rsidRPr="00FA7D73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FA7D73">
        <w:rPr>
          <w:rFonts w:ascii="Times New Roman" w:eastAsia="Calibri" w:hAnsi="Times New Roman"/>
          <w:bCs/>
          <w:sz w:val="26"/>
          <w:szCs w:val="26"/>
        </w:rPr>
        <w:t>Наименование мероприятий муниципальной программы: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A7D73">
        <w:rPr>
          <w:rFonts w:ascii="Times New Roman" w:eastAsia="Calibri" w:hAnsi="Times New Roman"/>
          <w:bCs/>
          <w:sz w:val="26"/>
          <w:szCs w:val="26"/>
        </w:rPr>
        <w:t xml:space="preserve">- </w:t>
      </w:r>
      <w:r>
        <w:rPr>
          <w:rFonts w:ascii="Times New Roman" w:eastAsia="Calibri" w:hAnsi="Times New Roman"/>
          <w:bCs/>
          <w:sz w:val="26"/>
          <w:szCs w:val="26"/>
        </w:rPr>
        <w:t>с</w:t>
      </w:r>
      <w:r w:rsidRPr="00FA7D73">
        <w:rPr>
          <w:rFonts w:ascii="Times New Roman" w:eastAsia="Calibri" w:hAnsi="Times New Roman"/>
          <w:sz w:val="26"/>
          <w:szCs w:val="26"/>
        </w:rPr>
        <w:t>оздание и размещение в СМИ и местах массового пребывания граждан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о</w:t>
      </w:r>
      <w:r w:rsidRPr="00FA7D73">
        <w:rPr>
          <w:rFonts w:ascii="Times New Roman" w:eastAsia="Calibri" w:hAnsi="Times New Roman"/>
          <w:sz w:val="26"/>
          <w:szCs w:val="26"/>
        </w:rPr>
        <w:t>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 поощрения; проведение конкурсов среди народных дружин и членов народных дружин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</w:t>
      </w:r>
      <w:r w:rsidRPr="00FA7D73">
        <w:rPr>
          <w:rFonts w:ascii="Times New Roman" w:eastAsia="Calibri" w:hAnsi="Times New Roman"/>
          <w:sz w:val="26"/>
          <w:szCs w:val="26"/>
        </w:rPr>
        <w:t>одготовка листовок, буклетов, направленных на предупреждение преступлений и происшествий, связанных с сельскохозяйственными животными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рганизация работы </w:t>
      </w:r>
      <w:r>
        <w:rPr>
          <w:rFonts w:ascii="Times New Roman" w:eastAsia="Calibri" w:hAnsi="Times New Roman"/>
          <w:bCs/>
          <w:sz w:val="26"/>
          <w:szCs w:val="26"/>
        </w:rPr>
        <w:t>А</w:t>
      </w:r>
      <w:r w:rsidRPr="00FA7D73">
        <w:rPr>
          <w:rFonts w:ascii="Times New Roman" w:eastAsia="Calibri" w:hAnsi="Times New Roman"/>
          <w:bCs/>
          <w:sz w:val="26"/>
          <w:szCs w:val="26"/>
        </w:rPr>
        <w:t>дминистративной комиссии муниципального образования Аскизский район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п</w:t>
      </w:r>
      <w:r w:rsidRPr="00762526">
        <w:rPr>
          <w:rFonts w:ascii="Times New Roman" w:eastAsia="Calibri" w:hAnsi="Times New Roman"/>
          <w:bCs/>
          <w:sz w:val="26"/>
          <w:szCs w:val="26"/>
        </w:rPr>
        <w:t>роведение конкурса на лучшую организацию выпаса скота на территории района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4A78AF" w:rsidRPr="00FA7D73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с</w:t>
      </w:r>
      <w:r w:rsidRPr="00762526">
        <w:rPr>
          <w:rFonts w:ascii="Times New Roman" w:eastAsia="Calibri" w:hAnsi="Times New Roman"/>
          <w:bCs/>
          <w:sz w:val="26"/>
          <w:szCs w:val="26"/>
        </w:rPr>
        <w:t>оздание условий для организованного выпаса сельскохозяйственных животных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762526">
        <w:rPr>
          <w:rFonts w:ascii="Times New Roman" w:eastAsia="Calibri" w:hAnsi="Times New Roman"/>
          <w:bCs/>
          <w:sz w:val="26"/>
          <w:szCs w:val="26"/>
        </w:rPr>
        <w:t>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казание адресной материальной помощи </w:t>
      </w:r>
      <w:r>
        <w:rPr>
          <w:rFonts w:ascii="Times New Roman" w:eastAsia="Calibri" w:hAnsi="Times New Roman"/>
          <w:bCs/>
          <w:sz w:val="26"/>
          <w:szCs w:val="26"/>
        </w:rPr>
        <w:t xml:space="preserve">лицам, </w:t>
      </w:r>
      <w:r w:rsidRPr="00FA7D73">
        <w:rPr>
          <w:rFonts w:ascii="Times New Roman" w:eastAsia="Calibri" w:hAnsi="Times New Roman"/>
          <w:bCs/>
          <w:sz w:val="26"/>
          <w:szCs w:val="26"/>
        </w:rPr>
        <w:t>освободивши</w:t>
      </w:r>
      <w:r>
        <w:rPr>
          <w:rFonts w:ascii="Times New Roman" w:eastAsia="Calibri" w:hAnsi="Times New Roman"/>
          <w:bCs/>
          <w:sz w:val="26"/>
          <w:szCs w:val="26"/>
        </w:rPr>
        <w:t>м</w:t>
      </w:r>
      <w:r w:rsidRPr="00FA7D73">
        <w:rPr>
          <w:rFonts w:ascii="Times New Roman" w:eastAsia="Calibri" w:hAnsi="Times New Roman"/>
          <w:bCs/>
          <w:sz w:val="26"/>
          <w:szCs w:val="26"/>
        </w:rPr>
        <w:t>ся из мест лишения свободы и лиц</w:t>
      </w:r>
      <w:r>
        <w:rPr>
          <w:rFonts w:ascii="Times New Roman" w:eastAsia="Calibri" w:hAnsi="Times New Roman"/>
          <w:bCs/>
          <w:sz w:val="26"/>
          <w:szCs w:val="26"/>
        </w:rPr>
        <w:t>ам,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осужденны</w:t>
      </w:r>
      <w:r>
        <w:rPr>
          <w:rFonts w:ascii="Times New Roman" w:eastAsia="Calibri" w:hAnsi="Times New Roman"/>
          <w:bCs/>
          <w:sz w:val="26"/>
          <w:szCs w:val="26"/>
        </w:rPr>
        <w:t>м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к наказаниям не связанным с лишением свободы</w:t>
      </w:r>
      <w:r>
        <w:rPr>
          <w:rFonts w:ascii="Times New Roman" w:eastAsia="Calibri" w:hAnsi="Times New Roman"/>
          <w:bCs/>
          <w:sz w:val="26"/>
          <w:szCs w:val="26"/>
        </w:rPr>
        <w:t>,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на восстановление документов (паспортов), на приобретение одежды и обуви, предметов санитарии и гигиены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и</w:t>
      </w:r>
      <w:r w:rsidRPr="00762526">
        <w:rPr>
          <w:rFonts w:ascii="Times New Roman" w:eastAsia="Calibri" w:hAnsi="Times New Roman"/>
          <w:bCs/>
          <w:sz w:val="26"/>
          <w:szCs w:val="26"/>
        </w:rPr>
        <w:t>нформирование населения по вопросам организации добровольной сдачи оружия, боеприпасов и взрывчатых веществ</w:t>
      </w:r>
      <w:r>
        <w:rPr>
          <w:rFonts w:ascii="Times New Roman" w:eastAsia="Calibri" w:hAnsi="Times New Roman"/>
          <w:bCs/>
          <w:sz w:val="26"/>
          <w:szCs w:val="26"/>
        </w:rPr>
        <w:t xml:space="preserve">. </w:t>
      </w:r>
    </w:p>
    <w:p w:rsidR="00BC5981" w:rsidRPr="00BC5981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В 20</w:t>
      </w:r>
      <w:r>
        <w:rPr>
          <w:rFonts w:ascii="Times New Roman" w:eastAsia="Calibri" w:hAnsi="Times New Roman"/>
          <w:sz w:val="26"/>
          <w:szCs w:val="26"/>
        </w:rPr>
        <w:t>20</w:t>
      </w:r>
      <w:r w:rsidRPr="00BC5981">
        <w:rPr>
          <w:rFonts w:ascii="Times New Roman" w:eastAsia="Calibri" w:hAnsi="Times New Roman"/>
          <w:sz w:val="26"/>
          <w:szCs w:val="26"/>
        </w:rPr>
        <w:t xml:space="preserve"> году на финансирование мероприятий в рамках реализации Муниципальной программы «Профилактика правонарушений на территории муниципального образования Аскизский района (2017-2020 годы)» были предусмотрены денежные средства в размере </w:t>
      </w:r>
      <w:r>
        <w:rPr>
          <w:rFonts w:ascii="Times New Roman" w:eastAsia="Calibri" w:hAnsi="Times New Roman"/>
          <w:sz w:val="26"/>
          <w:szCs w:val="26"/>
        </w:rPr>
        <w:t>50</w:t>
      </w:r>
      <w:r w:rsidRPr="00BC5981">
        <w:rPr>
          <w:rFonts w:ascii="Times New Roman" w:eastAsia="Calibri" w:hAnsi="Times New Roman"/>
          <w:sz w:val="26"/>
          <w:szCs w:val="26"/>
        </w:rPr>
        <w:t>,0 тыс. руб.</w:t>
      </w:r>
    </w:p>
    <w:p w:rsidR="00BC5981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Фактический объем финансирования в 20</w:t>
      </w:r>
      <w:r>
        <w:rPr>
          <w:rFonts w:ascii="Times New Roman" w:eastAsia="Calibri" w:hAnsi="Times New Roman"/>
          <w:sz w:val="26"/>
          <w:szCs w:val="26"/>
        </w:rPr>
        <w:t>20</w:t>
      </w:r>
      <w:r w:rsidRPr="00BC5981">
        <w:rPr>
          <w:rFonts w:ascii="Times New Roman" w:eastAsia="Calibri" w:hAnsi="Times New Roman"/>
          <w:sz w:val="26"/>
          <w:szCs w:val="26"/>
        </w:rPr>
        <w:t xml:space="preserve"> году составил </w:t>
      </w:r>
      <w:r>
        <w:rPr>
          <w:rFonts w:ascii="Times New Roman" w:eastAsia="Calibri" w:hAnsi="Times New Roman"/>
          <w:sz w:val="26"/>
          <w:szCs w:val="26"/>
        </w:rPr>
        <w:t>49,5</w:t>
      </w:r>
      <w:r w:rsidRPr="00BC5981">
        <w:rPr>
          <w:rFonts w:ascii="Times New Roman" w:eastAsia="Calibri" w:hAnsi="Times New Roman"/>
          <w:sz w:val="26"/>
          <w:szCs w:val="26"/>
        </w:rPr>
        <w:t xml:space="preserve"> тыс. руб.:</w:t>
      </w:r>
    </w:p>
    <w:tbl>
      <w:tblPr>
        <w:tblStyle w:val="3"/>
        <w:tblW w:w="0" w:type="auto"/>
        <w:tblLook w:val="04A0"/>
      </w:tblPr>
      <w:tblGrid>
        <w:gridCol w:w="662"/>
        <w:gridCol w:w="6700"/>
        <w:gridCol w:w="2068"/>
      </w:tblGrid>
      <w:tr w:rsidR="00BC5981" w:rsidRPr="00BC5981" w:rsidTr="00BC5981">
        <w:tc>
          <w:tcPr>
            <w:tcW w:w="669" w:type="dxa"/>
          </w:tcPr>
          <w:p w:rsidR="00BC5981" w:rsidRPr="00BC5981" w:rsidRDefault="00BC5981" w:rsidP="00BC5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834" w:type="dxa"/>
          </w:tcPr>
          <w:p w:rsidR="00BC5981" w:rsidRPr="00BC5981" w:rsidRDefault="00BC5981" w:rsidP="00BC5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68" w:type="dxa"/>
          </w:tcPr>
          <w:p w:rsidR="00BC5981" w:rsidRPr="00BC5981" w:rsidRDefault="00BC5981" w:rsidP="00BC5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BC5981" w:rsidRPr="00BC5981" w:rsidTr="00BC5981">
        <w:tc>
          <w:tcPr>
            <w:tcW w:w="669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34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 xml:space="preserve">Подготовка листовок, буклетов, направленных на предупреждение преступлений и происшествий, связанных с сельскохозяйственными животными – приобретены буклеты (памятки) в количестве 1500 шт. </w:t>
            </w:r>
          </w:p>
        </w:tc>
        <w:tc>
          <w:tcPr>
            <w:tcW w:w="2068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4,5 тыс. рублей</w:t>
            </w:r>
          </w:p>
        </w:tc>
      </w:tr>
      <w:tr w:rsidR="00BC5981" w:rsidRPr="00BC5981" w:rsidTr="00BC5981">
        <w:tc>
          <w:tcPr>
            <w:tcW w:w="669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34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 xml:space="preserve">Создание и размещение в СМИ и местах массового пребывания граждан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 – приобретены плакаты двух видов в количестве 56 шт. </w:t>
            </w:r>
          </w:p>
        </w:tc>
        <w:tc>
          <w:tcPr>
            <w:tcW w:w="2068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15 тыс. рублей</w:t>
            </w:r>
          </w:p>
        </w:tc>
      </w:tr>
      <w:tr w:rsidR="00BC5981" w:rsidRPr="00BC5981" w:rsidTr="00BC5981">
        <w:tc>
          <w:tcPr>
            <w:tcW w:w="669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34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 xml:space="preserve"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 поощрения; проведение конкурсов среди народных дружин и членов народных дружин. </w:t>
            </w:r>
          </w:p>
        </w:tc>
        <w:tc>
          <w:tcPr>
            <w:tcW w:w="2068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25 тыс. рублей</w:t>
            </w:r>
          </w:p>
        </w:tc>
      </w:tr>
      <w:tr w:rsidR="00BC5981" w:rsidRPr="00BC5981" w:rsidTr="00BC5981">
        <w:tc>
          <w:tcPr>
            <w:tcW w:w="669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34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Организация работы Административной комиссии муниципального образования Аскизский район.</w:t>
            </w:r>
          </w:p>
        </w:tc>
        <w:tc>
          <w:tcPr>
            <w:tcW w:w="2068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5 тыс. рублей</w:t>
            </w:r>
          </w:p>
        </w:tc>
      </w:tr>
      <w:tr w:rsidR="00BC5981" w:rsidRPr="00BC5981" w:rsidTr="00BC5981">
        <w:tc>
          <w:tcPr>
            <w:tcW w:w="7503" w:type="dxa"/>
            <w:gridSpan w:val="2"/>
          </w:tcPr>
          <w:p w:rsidR="00BC5981" w:rsidRPr="00BC5981" w:rsidRDefault="00BC5981" w:rsidP="004A78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068" w:type="dxa"/>
          </w:tcPr>
          <w:p w:rsidR="00BC5981" w:rsidRPr="00BC5981" w:rsidRDefault="00BC5981" w:rsidP="00BC5981">
            <w:pPr>
              <w:rPr>
                <w:rFonts w:ascii="Times New Roman" w:hAnsi="Times New Roman"/>
                <w:sz w:val="26"/>
                <w:szCs w:val="26"/>
              </w:rPr>
            </w:pPr>
            <w:r w:rsidRPr="00BC5981">
              <w:rPr>
                <w:rFonts w:ascii="Times New Roman" w:hAnsi="Times New Roman"/>
                <w:sz w:val="26"/>
                <w:szCs w:val="26"/>
              </w:rPr>
              <w:t>49,5 тыс. рублей</w:t>
            </w:r>
          </w:p>
        </w:tc>
      </w:tr>
    </w:tbl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4A78AF">
        <w:rPr>
          <w:rFonts w:ascii="Times New Roman" w:eastAsia="Calibri" w:hAnsi="Times New Roman"/>
          <w:b/>
          <w:bCs/>
          <w:sz w:val="26"/>
          <w:szCs w:val="26"/>
        </w:rPr>
        <w:t>Отчет об оценке эффективности реализации Муниципальной программы «Профилактика правонарушений на территории муниципального образования Аскизского района (2017-2020 годы)» по итогам 20</w:t>
      </w:r>
      <w:r>
        <w:rPr>
          <w:rFonts w:ascii="Times New Roman" w:eastAsia="Calibri" w:hAnsi="Times New Roman"/>
          <w:b/>
          <w:bCs/>
          <w:sz w:val="26"/>
          <w:szCs w:val="26"/>
        </w:rPr>
        <w:t>20</w:t>
      </w:r>
      <w:r w:rsidRPr="004A78AF">
        <w:rPr>
          <w:rFonts w:ascii="Times New Roman" w:eastAsia="Calibri" w:hAnsi="Times New Roman"/>
          <w:b/>
          <w:bCs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420"/>
        <w:gridCol w:w="1745"/>
        <w:gridCol w:w="1388"/>
        <w:gridCol w:w="1408"/>
        <w:gridCol w:w="1309"/>
      </w:tblGrid>
      <w:tr w:rsidR="00F60895" w:rsidRPr="00F60895" w:rsidTr="00F60895">
        <w:tc>
          <w:tcPr>
            <w:tcW w:w="216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913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изм.</w:t>
            </w:r>
          </w:p>
        </w:tc>
        <w:tc>
          <w:tcPr>
            <w:tcW w:w="1745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Фактическое значение показателей за год,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предшествующий</w:t>
            </w:r>
          </w:p>
          <w:p w:rsidR="004A78AF" w:rsidRPr="00F60895" w:rsidRDefault="004A78AF" w:rsidP="004E46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778" w:type="dxa"/>
          </w:tcPr>
          <w:p w:rsidR="004A78AF" w:rsidRPr="004E4637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Плановое значение </w:t>
            </w:r>
            <w:r w:rsidRPr="004E4637">
              <w:rPr>
                <w:rFonts w:ascii="Times New Roman" w:eastAsia="Calibri" w:hAnsi="Times New Roman"/>
                <w:sz w:val="20"/>
                <w:szCs w:val="20"/>
              </w:rPr>
              <w:t>показателей на 2020 год</w:t>
            </w:r>
          </w:p>
          <w:p w:rsidR="004A78AF" w:rsidRPr="00F60895" w:rsidRDefault="004A78AF" w:rsidP="004E46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Фактическое значение показателей за 2020 год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F60895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proofErr w:type="gramEnd"/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 плановых</w:t>
            </w:r>
          </w:p>
        </w:tc>
      </w:tr>
      <w:tr w:rsidR="00F60895" w:rsidRPr="00F60895" w:rsidTr="00F60895">
        <w:tc>
          <w:tcPr>
            <w:tcW w:w="216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F60895" w:rsidRPr="00F60895" w:rsidTr="00F60895">
        <w:tc>
          <w:tcPr>
            <w:tcW w:w="216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 Объемы финансирования</w:t>
            </w:r>
          </w:p>
        </w:tc>
        <w:tc>
          <w:tcPr>
            <w:tcW w:w="913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1778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658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49,5</w:t>
            </w:r>
          </w:p>
        </w:tc>
        <w:tc>
          <w:tcPr>
            <w:tcW w:w="1309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60895" w:rsidRPr="00F60895" w:rsidTr="00F60895">
        <w:tc>
          <w:tcPr>
            <w:tcW w:w="9571" w:type="dxa"/>
            <w:gridSpan w:val="6"/>
          </w:tcPr>
          <w:p w:rsidR="004A78AF" w:rsidRPr="00F60895" w:rsidRDefault="004A78AF" w:rsidP="004A78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Задача 1: «Снижение уровня преступности на территории Аскизского района: активизация работы по профилактике правонарушений, направленной на борьбу с пьянством, алкоголизмом, наркоманией, преступностью, незаконной миграцией»</w:t>
            </w:r>
          </w:p>
        </w:tc>
      </w:tr>
      <w:tr w:rsidR="00F60895" w:rsidRPr="00F60895" w:rsidTr="00F60895">
        <w:tc>
          <w:tcPr>
            <w:tcW w:w="2168" w:type="dxa"/>
          </w:tcPr>
          <w:p w:rsidR="004E4637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снижение количества зарегистрированных преступлений</w:t>
            </w:r>
          </w:p>
          <w:p w:rsidR="004A78AF" w:rsidRPr="00F60895" w:rsidRDefault="004A78AF" w:rsidP="004E46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4A78AF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="004A78AF" w:rsidRPr="00F60895">
              <w:rPr>
                <w:rFonts w:ascii="Times New Roman" w:eastAsia="Calibri" w:hAnsi="Times New Roman"/>
                <w:sz w:val="20"/>
                <w:szCs w:val="20"/>
              </w:rPr>
              <w:t>%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745" w:type="dxa"/>
            <w:vAlign w:val="center"/>
          </w:tcPr>
          <w:p w:rsidR="004A78AF" w:rsidRPr="00F60895" w:rsidRDefault="004A78AF" w:rsidP="00F608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F60895" w:rsidRPr="00F60895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1778" w:type="dxa"/>
            <w:vAlign w:val="center"/>
          </w:tcPr>
          <w:p w:rsidR="004A78AF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2</w:t>
            </w:r>
          </w:p>
        </w:tc>
        <w:tc>
          <w:tcPr>
            <w:tcW w:w="1658" w:type="dxa"/>
            <w:vAlign w:val="center"/>
          </w:tcPr>
          <w:p w:rsidR="004A78AF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1,3</w:t>
            </w:r>
          </w:p>
        </w:tc>
        <w:tc>
          <w:tcPr>
            <w:tcW w:w="1309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60895" w:rsidRPr="00F60895" w:rsidTr="00F60895">
        <w:tc>
          <w:tcPr>
            <w:tcW w:w="2168" w:type="dxa"/>
          </w:tcPr>
          <w:p w:rsidR="00F60895" w:rsidRPr="00F60895" w:rsidRDefault="00F60895" w:rsidP="00F608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снижение общего количества совершаемых противоправных деяний (преступлений) на улицах и в других общественных местах</w:t>
            </w:r>
          </w:p>
        </w:tc>
        <w:tc>
          <w:tcPr>
            <w:tcW w:w="913" w:type="dxa"/>
            <w:vAlign w:val="center"/>
          </w:tcPr>
          <w:p w:rsidR="00F60895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F60895">
              <w:rPr>
                <w:rFonts w:ascii="Times New Roman" w:eastAsia="Calibri" w:hAnsi="Times New Roman"/>
                <w:sz w:val="20"/>
                <w:szCs w:val="20"/>
              </w:rPr>
              <w:t>%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745" w:type="dxa"/>
            <w:vAlign w:val="center"/>
          </w:tcPr>
          <w:p w:rsidR="00F60895" w:rsidRPr="00F60895" w:rsidRDefault="00F60895" w:rsidP="00F608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19,4</w:t>
            </w:r>
          </w:p>
        </w:tc>
        <w:tc>
          <w:tcPr>
            <w:tcW w:w="1778" w:type="dxa"/>
            <w:vAlign w:val="center"/>
          </w:tcPr>
          <w:p w:rsidR="00F60895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1</w:t>
            </w:r>
          </w:p>
        </w:tc>
        <w:tc>
          <w:tcPr>
            <w:tcW w:w="1658" w:type="dxa"/>
            <w:vAlign w:val="center"/>
          </w:tcPr>
          <w:p w:rsidR="00F60895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4,7 </w:t>
            </w:r>
          </w:p>
        </w:tc>
        <w:tc>
          <w:tcPr>
            <w:tcW w:w="1309" w:type="dxa"/>
            <w:vAlign w:val="center"/>
          </w:tcPr>
          <w:p w:rsidR="00F60895" w:rsidRPr="00F60895" w:rsidRDefault="00F60895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60895" w:rsidRPr="00F60895" w:rsidTr="00F60895">
        <w:tc>
          <w:tcPr>
            <w:tcW w:w="9571" w:type="dxa"/>
            <w:gridSpan w:val="6"/>
          </w:tcPr>
          <w:p w:rsidR="004A78AF" w:rsidRPr="00F60895" w:rsidRDefault="004A78AF" w:rsidP="004A78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Задача 2: «Привлечение населения к профилактической деятельности по укреплению правопорядка на территории Аскизского района»</w:t>
            </w:r>
          </w:p>
        </w:tc>
      </w:tr>
      <w:tr w:rsidR="00F60895" w:rsidRPr="00F60895" w:rsidTr="00F60895">
        <w:tc>
          <w:tcPr>
            <w:tcW w:w="216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увеличение количества граждан, участвующих в деятельности общественных объединений правоохранительной направленности</w:t>
            </w:r>
          </w:p>
        </w:tc>
        <w:tc>
          <w:tcPr>
            <w:tcW w:w="913" w:type="dxa"/>
            <w:vAlign w:val="center"/>
          </w:tcPr>
          <w:p w:rsidR="004A78AF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F60895">
              <w:rPr>
                <w:rFonts w:ascii="Times New Roman" w:eastAsia="Calibri" w:hAnsi="Times New Roman"/>
                <w:sz w:val="20"/>
                <w:szCs w:val="20"/>
              </w:rPr>
              <w:t>%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745" w:type="dxa"/>
            <w:vAlign w:val="center"/>
          </w:tcPr>
          <w:p w:rsidR="004A78AF" w:rsidRPr="00F60895" w:rsidRDefault="00F60895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4A78AF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1</w:t>
            </w:r>
          </w:p>
        </w:tc>
        <w:tc>
          <w:tcPr>
            <w:tcW w:w="1658" w:type="dxa"/>
            <w:vAlign w:val="center"/>
          </w:tcPr>
          <w:p w:rsidR="004A78AF" w:rsidRPr="00F60895" w:rsidRDefault="004D1CDD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19,8</w:t>
            </w:r>
          </w:p>
        </w:tc>
        <w:tc>
          <w:tcPr>
            <w:tcW w:w="1309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60895" w:rsidRPr="00F60895" w:rsidTr="00F60895">
        <w:tc>
          <w:tcPr>
            <w:tcW w:w="9571" w:type="dxa"/>
            <w:gridSpan w:val="6"/>
          </w:tcPr>
          <w:p w:rsidR="004A78AF" w:rsidRPr="00F60895" w:rsidRDefault="004A78AF" w:rsidP="00F608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Задача </w:t>
            </w:r>
            <w:r w:rsidR="00F60895" w:rsidRPr="00F6089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</w:t>
            </w:r>
            <w:r w:rsidRPr="00F6089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: «</w:t>
            </w: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Повышение уровня профилактики правонарушений, связанных с неорганизованным выпасом сельскохозяйственных животных»</w:t>
            </w:r>
          </w:p>
        </w:tc>
      </w:tr>
      <w:tr w:rsidR="00F60895" w:rsidRPr="00F60895" w:rsidTr="00F60895">
        <w:tc>
          <w:tcPr>
            <w:tcW w:w="216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      </w:r>
          </w:p>
        </w:tc>
        <w:tc>
          <w:tcPr>
            <w:tcW w:w="913" w:type="dxa"/>
            <w:vAlign w:val="center"/>
          </w:tcPr>
          <w:p w:rsidR="004A78AF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F60895">
              <w:rPr>
                <w:rFonts w:ascii="Times New Roman" w:eastAsia="Calibri" w:hAnsi="Times New Roman"/>
                <w:sz w:val="20"/>
                <w:szCs w:val="20"/>
              </w:rPr>
              <w:t>%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745" w:type="dxa"/>
            <w:vAlign w:val="center"/>
          </w:tcPr>
          <w:p w:rsidR="004A78AF" w:rsidRPr="00F60895" w:rsidRDefault="00F60895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на 2,1</w:t>
            </w:r>
          </w:p>
        </w:tc>
        <w:tc>
          <w:tcPr>
            <w:tcW w:w="1778" w:type="dxa"/>
            <w:vAlign w:val="center"/>
          </w:tcPr>
          <w:p w:rsidR="004A78AF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10</w:t>
            </w:r>
          </w:p>
        </w:tc>
        <w:tc>
          <w:tcPr>
            <w:tcW w:w="1658" w:type="dxa"/>
            <w:vAlign w:val="center"/>
          </w:tcPr>
          <w:p w:rsidR="004A78AF" w:rsidRPr="00F60895" w:rsidRDefault="00A02890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достижения планового значения целевого индикатора 1:</w:t>
      </w:r>
    </w:p>
    <w:p w:rsidR="00A02890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О(1)=</w:t>
      </w:r>
      <w:r w:rsidR="00C51282">
        <w:rPr>
          <w:rFonts w:ascii="Times New Roman" w:eastAsia="Calibri" w:hAnsi="Times New Roman"/>
          <w:color w:val="000000"/>
          <w:sz w:val="26"/>
          <w:szCs w:val="26"/>
        </w:rPr>
        <w:t>2/1,3= 1,5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="00A02890" w:rsidRPr="00A02890">
        <w:rPr>
          <w:rFonts w:ascii="Times New Roman" w:eastAsia="Calibri" w:hAnsi="Times New Roman"/>
          <w:color w:val="000000"/>
          <w:sz w:val="26"/>
          <w:szCs w:val="26"/>
        </w:rPr>
        <w:t>снижение количества зарегистрированных преступлений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A02890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О(2)=</w:t>
      </w:r>
      <w:r w:rsidR="004A4625">
        <w:rPr>
          <w:rFonts w:ascii="Times New Roman" w:eastAsia="Calibri" w:hAnsi="Times New Roman"/>
          <w:color w:val="000000"/>
          <w:sz w:val="26"/>
          <w:szCs w:val="26"/>
        </w:rPr>
        <w:t>4,7/1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4A4625">
        <w:rPr>
          <w:rFonts w:ascii="Times New Roman" w:eastAsia="Calibri" w:hAnsi="Times New Roman"/>
          <w:color w:val="000000"/>
          <w:sz w:val="26"/>
          <w:szCs w:val="26"/>
        </w:rPr>
        <w:t>4,7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="00A02890" w:rsidRPr="00A02890">
        <w:rPr>
          <w:rFonts w:ascii="Times New Roman" w:eastAsia="Calibri" w:hAnsi="Times New Roman"/>
          <w:color w:val="000000"/>
          <w:sz w:val="26"/>
          <w:szCs w:val="26"/>
        </w:rPr>
        <w:t>снижение общего количества совершаемых противоправных деяний (преступлений) на улицах и в других общественных местах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>;</w:t>
      </w:r>
      <w:r w:rsidRPr="004A78AF">
        <w:rPr>
          <w:rFonts w:ascii="Times New Roman" w:eastAsia="Calibri" w:hAnsi="Times New Roman"/>
          <w:color w:val="000000"/>
          <w:sz w:val="26"/>
          <w:szCs w:val="26"/>
        </w:rPr>
        <w:t>  </w:t>
      </w:r>
    </w:p>
    <w:p w:rsidR="00A02890" w:rsidRDefault="00A02890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О(3)=</w:t>
      </w:r>
      <w:r w:rsidR="00C51282">
        <w:rPr>
          <w:rFonts w:ascii="Times New Roman" w:eastAsia="Calibri" w:hAnsi="Times New Roman"/>
          <w:color w:val="000000"/>
          <w:sz w:val="26"/>
          <w:szCs w:val="26"/>
        </w:rPr>
        <w:t>19,8</w:t>
      </w:r>
      <w:r w:rsidR="004A4625">
        <w:rPr>
          <w:rFonts w:ascii="Times New Roman" w:eastAsia="Calibri" w:hAnsi="Times New Roman"/>
          <w:color w:val="000000"/>
          <w:sz w:val="26"/>
          <w:szCs w:val="26"/>
        </w:rPr>
        <w:t>/1</w:t>
      </w:r>
      <w:r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4A4625">
        <w:rPr>
          <w:rFonts w:ascii="Times New Roman" w:eastAsia="Calibri" w:hAnsi="Times New Roman"/>
          <w:color w:val="000000"/>
          <w:sz w:val="26"/>
          <w:szCs w:val="26"/>
        </w:rPr>
        <w:t>19,8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-  </w:t>
      </w:r>
      <w:r w:rsidRPr="00A02890">
        <w:rPr>
          <w:rFonts w:ascii="Times New Roman" w:eastAsia="Calibri" w:hAnsi="Times New Roman"/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направленности</w:t>
      </w:r>
      <w:r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4A78AF" w:rsidRPr="00A02890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О(4)=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 xml:space="preserve">0 - </w:t>
      </w:r>
      <w:r w:rsidR="00A02890" w:rsidRPr="00A02890">
        <w:rPr>
          <w:rFonts w:ascii="Times New Roman" w:eastAsia="Calibri" w:hAnsi="Times New Roman"/>
          <w:color w:val="000000"/>
          <w:sz w:val="26"/>
          <w:szCs w:val="26"/>
        </w:rPr>
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Уровень достигнутых значений целевых индикаторов по подпрограмме:</w:t>
      </w:r>
    </w:p>
    <w:p w:rsidR="00373A93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-1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</w:rPr>
        <w:t>                У= (</w:t>
      </w:r>
      <w:r w:rsidR="00C51282">
        <w:rPr>
          <w:rFonts w:ascii="Times New Roman" w:eastAsia="Calibri" w:hAnsi="Times New Roman"/>
          <w:color w:val="000000"/>
          <w:spacing w:val="-10"/>
          <w:sz w:val="26"/>
          <w:szCs w:val="26"/>
        </w:rPr>
        <w:t>1,5+</w:t>
      </w:r>
      <w:r w:rsidR="00373A93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4,7 + 19,8 + 0</w:t>
      </w: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</w:rPr>
        <w:t>) / 4=</w:t>
      </w:r>
      <w:r w:rsidR="00373A93">
        <w:rPr>
          <w:rFonts w:ascii="Times New Roman" w:eastAsia="Calibri" w:hAnsi="Times New Roman"/>
          <w:color w:val="000000"/>
          <w:spacing w:val="-10"/>
          <w:sz w:val="26"/>
          <w:szCs w:val="26"/>
        </w:rPr>
        <w:t>6,5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  <w:vertAlign w:val="subscript"/>
        </w:rPr>
        <w:t> </w:t>
      </w: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Коэффициент Финансового обеспечения подпрограммы: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            И=</w:t>
      </w:r>
      <w:r w:rsidR="006F48E8">
        <w:rPr>
          <w:rFonts w:ascii="Times New Roman" w:eastAsia="Calibri" w:hAnsi="Times New Roman"/>
          <w:color w:val="000000"/>
          <w:sz w:val="26"/>
          <w:szCs w:val="26"/>
        </w:rPr>
        <w:t>49,5/50</w:t>
      </w:r>
      <w:r w:rsidRPr="004A78AF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6F48E8">
        <w:rPr>
          <w:rFonts w:ascii="Times New Roman" w:eastAsia="Calibri" w:hAnsi="Times New Roman"/>
          <w:color w:val="000000"/>
          <w:sz w:val="26"/>
          <w:szCs w:val="26"/>
        </w:rPr>
        <w:t>0,99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эффективности реализации подпрограммы: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pacing w:val="10"/>
          <w:sz w:val="26"/>
          <w:szCs w:val="26"/>
        </w:rPr>
        <w:t>         Э=</w:t>
      </w:r>
      <w:r w:rsidR="00373A93">
        <w:rPr>
          <w:rFonts w:ascii="Times New Roman" w:eastAsia="Calibri" w:hAnsi="Times New Roman"/>
          <w:color w:val="000000"/>
          <w:spacing w:val="10"/>
          <w:sz w:val="26"/>
          <w:szCs w:val="26"/>
        </w:rPr>
        <w:t>6,5</w:t>
      </w:r>
      <w:r w:rsidR="006F48E8">
        <w:rPr>
          <w:rFonts w:ascii="Times New Roman" w:eastAsia="Calibri" w:hAnsi="Times New Roman"/>
          <w:color w:val="000000"/>
          <w:spacing w:val="10"/>
          <w:sz w:val="26"/>
          <w:szCs w:val="26"/>
        </w:rPr>
        <w:t>/0,99</w:t>
      </w:r>
      <w:r w:rsidRPr="004A78AF">
        <w:rPr>
          <w:rFonts w:ascii="Times New Roman" w:eastAsia="Calibri" w:hAnsi="Times New Roman"/>
          <w:color w:val="000000"/>
          <w:spacing w:val="10"/>
          <w:sz w:val="26"/>
          <w:szCs w:val="26"/>
        </w:rPr>
        <w:t>=</w:t>
      </w:r>
      <w:r w:rsidR="00373A93">
        <w:rPr>
          <w:rFonts w:ascii="Times New Roman" w:eastAsia="Calibri" w:hAnsi="Times New Roman"/>
          <w:color w:val="000000"/>
          <w:spacing w:val="10"/>
          <w:sz w:val="26"/>
          <w:szCs w:val="26"/>
        </w:rPr>
        <w:t>6,6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 xml:space="preserve">Программа имеет показатели эффективности </w:t>
      </w:r>
      <w:r w:rsidR="00373A93">
        <w:rPr>
          <w:rFonts w:ascii="Times New Roman" w:eastAsia="Calibri" w:hAnsi="Times New Roman"/>
          <w:color w:val="000000"/>
          <w:sz w:val="26"/>
          <w:szCs w:val="26"/>
        </w:rPr>
        <w:t>6,6</w:t>
      </w:r>
      <w:r w:rsidRPr="004A78AF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Примечание: показатель эффективности в м</w:t>
      </w:r>
      <w:r w:rsidRPr="004A78AF">
        <w:rPr>
          <w:rFonts w:ascii="Times New Roman" w:eastAsia="Calibri" w:hAnsi="Times New Roman"/>
          <w:sz w:val="26"/>
          <w:szCs w:val="26"/>
        </w:rPr>
        <w:t xml:space="preserve">униципальной программе идет с нарастающим итогом </w:t>
      </w:r>
      <w:proofErr w:type="gramStart"/>
      <w:r w:rsidRPr="004A78AF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Pr="004A78AF">
        <w:rPr>
          <w:rFonts w:ascii="Times New Roman" w:eastAsia="Calibri" w:hAnsi="Times New Roman"/>
          <w:sz w:val="26"/>
          <w:szCs w:val="26"/>
        </w:rPr>
        <w:t xml:space="preserve"> % к соответствующему периоду предыдущего года.  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color w:val="052635"/>
          <w:sz w:val="26"/>
          <w:szCs w:val="26"/>
        </w:rPr>
      </w:pPr>
    </w:p>
    <w:p w:rsidR="004A78AF" w:rsidRPr="004A78AF" w:rsidRDefault="004A78AF" w:rsidP="004A78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BC5981" w:rsidRDefault="00BC5981" w:rsidP="00B06D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BC5981" w:rsidSect="008675B4">
      <w:pgSz w:w="11906" w:h="16838"/>
      <w:pgMar w:top="1134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20748"/>
    <w:rsid w:val="00006E12"/>
    <w:rsid w:val="0002210C"/>
    <w:rsid w:val="00047342"/>
    <w:rsid w:val="00072107"/>
    <w:rsid w:val="000730B7"/>
    <w:rsid w:val="00074D9C"/>
    <w:rsid w:val="000A3747"/>
    <w:rsid w:val="000B3E3B"/>
    <w:rsid w:val="000D3B32"/>
    <w:rsid w:val="000E1C55"/>
    <w:rsid w:val="00171DB5"/>
    <w:rsid w:val="00185DFC"/>
    <w:rsid w:val="00197290"/>
    <w:rsid w:val="001A6FD5"/>
    <w:rsid w:val="001B7970"/>
    <w:rsid w:val="001C63CD"/>
    <w:rsid w:val="002526DD"/>
    <w:rsid w:val="00257DFC"/>
    <w:rsid w:val="00260A3A"/>
    <w:rsid w:val="00261FB9"/>
    <w:rsid w:val="00291FEB"/>
    <w:rsid w:val="002B1C02"/>
    <w:rsid w:val="002D465A"/>
    <w:rsid w:val="003030A0"/>
    <w:rsid w:val="00317B62"/>
    <w:rsid w:val="00327209"/>
    <w:rsid w:val="00331058"/>
    <w:rsid w:val="00373A93"/>
    <w:rsid w:val="00380062"/>
    <w:rsid w:val="003B28E9"/>
    <w:rsid w:val="004167BC"/>
    <w:rsid w:val="00433FF5"/>
    <w:rsid w:val="00434C85"/>
    <w:rsid w:val="00451F12"/>
    <w:rsid w:val="00457750"/>
    <w:rsid w:val="004752E1"/>
    <w:rsid w:val="004A12AA"/>
    <w:rsid w:val="004A4625"/>
    <w:rsid w:val="004A78AF"/>
    <w:rsid w:val="004B735E"/>
    <w:rsid w:val="004C7113"/>
    <w:rsid w:val="004D1CDD"/>
    <w:rsid w:val="004E1785"/>
    <w:rsid w:val="004E1820"/>
    <w:rsid w:val="004E4637"/>
    <w:rsid w:val="00577E78"/>
    <w:rsid w:val="005D109F"/>
    <w:rsid w:val="005D7C35"/>
    <w:rsid w:val="005F088B"/>
    <w:rsid w:val="005F098A"/>
    <w:rsid w:val="0061182D"/>
    <w:rsid w:val="00617972"/>
    <w:rsid w:val="00650160"/>
    <w:rsid w:val="006624AD"/>
    <w:rsid w:val="0066722B"/>
    <w:rsid w:val="006A3165"/>
    <w:rsid w:val="006B562C"/>
    <w:rsid w:val="006C197E"/>
    <w:rsid w:val="006F48E8"/>
    <w:rsid w:val="007820FD"/>
    <w:rsid w:val="007A2F84"/>
    <w:rsid w:val="007A5D38"/>
    <w:rsid w:val="007D72E8"/>
    <w:rsid w:val="008145AE"/>
    <w:rsid w:val="00826AE5"/>
    <w:rsid w:val="008675B4"/>
    <w:rsid w:val="008866D5"/>
    <w:rsid w:val="008C5D6D"/>
    <w:rsid w:val="008D6A91"/>
    <w:rsid w:val="008F24A9"/>
    <w:rsid w:val="00936CAF"/>
    <w:rsid w:val="00941A9D"/>
    <w:rsid w:val="00954A7F"/>
    <w:rsid w:val="0096474A"/>
    <w:rsid w:val="009757D0"/>
    <w:rsid w:val="009A2B2E"/>
    <w:rsid w:val="009B1332"/>
    <w:rsid w:val="009C4C62"/>
    <w:rsid w:val="009E3BBB"/>
    <w:rsid w:val="00A02890"/>
    <w:rsid w:val="00A81C58"/>
    <w:rsid w:val="00A8571B"/>
    <w:rsid w:val="00AA5930"/>
    <w:rsid w:val="00AC592B"/>
    <w:rsid w:val="00AC5BC6"/>
    <w:rsid w:val="00AC7835"/>
    <w:rsid w:val="00B0139D"/>
    <w:rsid w:val="00B06D76"/>
    <w:rsid w:val="00B414AD"/>
    <w:rsid w:val="00B56975"/>
    <w:rsid w:val="00B84E9B"/>
    <w:rsid w:val="00B906A0"/>
    <w:rsid w:val="00BC5981"/>
    <w:rsid w:val="00C107DC"/>
    <w:rsid w:val="00C11E0F"/>
    <w:rsid w:val="00C51282"/>
    <w:rsid w:val="00C772A5"/>
    <w:rsid w:val="00C841E3"/>
    <w:rsid w:val="00CB13B4"/>
    <w:rsid w:val="00CD7A7C"/>
    <w:rsid w:val="00D311F0"/>
    <w:rsid w:val="00DC2F1F"/>
    <w:rsid w:val="00DE3AA5"/>
    <w:rsid w:val="00DE6870"/>
    <w:rsid w:val="00E03653"/>
    <w:rsid w:val="00E20748"/>
    <w:rsid w:val="00E207E9"/>
    <w:rsid w:val="00E41E9D"/>
    <w:rsid w:val="00F133BC"/>
    <w:rsid w:val="00F3349C"/>
    <w:rsid w:val="00F60895"/>
    <w:rsid w:val="00F67084"/>
    <w:rsid w:val="00F72454"/>
    <w:rsid w:val="00F94C56"/>
    <w:rsid w:val="00F969F5"/>
    <w:rsid w:val="00FE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liza308</cp:lastModifiedBy>
  <cp:revision>2</cp:revision>
  <cp:lastPrinted>2021-02-18T06:28:00Z</cp:lastPrinted>
  <dcterms:created xsi:type="dcterms:W3CDTF">2021-02-20T02:25:00Z</dcterms:created>
  <dcterms:modified xsi:type="dcterms:W3CDTF">2021-02-20T02:25:00Z</dcterms:modified>
</cp:coreProperties>
</file>